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382" w:rsidRDefault="00F94382" w:rsidP="00766CFD">
      <w:pPr>
        <w:jc w:val="center"/>
        <w:rPr>
          <w:b/>
        </w:rPr>
      </w:pPr>
      <w:r w:rsidRPr="00766CFD">
        <w:rPr>
          <w:b/>
          <w:sz w:val="26"/>
          <w:szCs w:val="26"/>
        </w:rPr>
        <w:t>DESAIN PEMBERDAYAAN UMKM BERBASIS ONE VILLAGE ONE PRODUCT</w:t>
      </w:r>
      <w:r>
        <w:rPr>
          <w:b/>
        </w:rPr>
        <w:t xml:space="preserve"> </w:t>
      </w:r>
      <w:r w:rsidRPr="00792572">
        <w:rPr>
          <w:b/>
        </w:rPr>
        <w:t xml:space="preserve"> </w:t>
      </w:r>
      <w:r>
        <w:rPr>
          <w:b/>
        </w:rPr>
        <w:t xml:space="preserve">SEBAGAI GERAKAN </w:t>
      </w:r>
      <w:r w:rsidRPr="00792572">
        <w:rPr>
          <w:b/>
        </w:rPr>
        <w:t>EKONOMI BER</w:t>
      </w:r>
      <w:r>
        <w:rPr>
          <w:b/>
        </w:rPr>
        <w:t xml:space="preserve">NILAI </w:t>
      </w:r>
      <w:r w:rsidRPr="00792572">
        <w:rPr>
          <w:b/>
        </w:rPr>
        <w:t>KEARIFAN LOKAL</w:t>
      </w:r>
    </w:p>
    <w:p w:rsidR="00F94382" w:rsidRPr="00F94382" w:rsidRDefault="00F94382" w:rsidP="00766CFD">
      <w:pPr>
        <w:jc w:val="center"/>
        <w:rPr>
          <w:bCs/>
        </w:rPr>
      </w:pPr>
    </w:p>
    <w:p w:rsidR="002A218F" w:rsidRPr="00F94382" w:rsidRDefault="00F94382" w:rsidP="00766CFD">
      <w:pPr>
        <w:jc w:val="center"/>
        <w:rPr>
          <w:bCs/>
          <w:vertAlign w:val="superscript"/>
          <w:lang w:val="id-ID"/>
        </w:rPr>
      </w:pPr>
      <w:r w:rsidRPr="00F94382">
        <w:rPr>
          <w:bCs/>
        </w:rPr>
        <w:t>Arina Hidayati</w:t>
      </w:r>
      <w:r w:rsidR="002A218F" w:rsidRPr="00F94382">
        <w:rPr>
          <w:bCs/>
          <w:vertAlign w:val="superscript"/>
        </w:rPr>
        <w:t>1)</w:t>
      </w:r>
      <w:r w:rsidRPr="00F94382">
        <w:rPr>
          <w:bCs/>
        </w:rPr>
        <w:t xml:space="preserve"> Farah Dzil Barr</w:t>
      </w:r>
      <w:r w:rsidRPr="00F94382">
        <w:rPr>
          <w:bCs/>
          <w:vertAlign w:val="superscript"/>
        </w:rPr>
        <w:t>2</w:t>
      </w:r>
      <w:r w:rsidRPr="00F94382">
        <w:rPr>
          <w:bCs/>
          <w:vertAlign w:val="superscript"/>
          <w:lang w:val="id-ID"/>
        </w:rPr>
        <w:t>)</w:t>
      </w:r>
      <w:r w:rsidRPr="00F94382">
        <w:rPr>
          <w:bCs/>
        </w:rPr>
        <w:t>Kusroh Lailiyah</w:t>
      </w:r>
      <w:r w:rsidRPr="00F94382">
        <w:rPr>
          <w:bCs/>
          <w:vertAlign w:val="superscript"/>
        </w:rPr>
        <w:t>3</w:t>
      </w:r>
      <w:r w:rsidRPr="00F94382">
        <w:rPr>
          <w:bCs/>
          <w:vertAlign w:val="superscript"/>
          <w:lang w:val="id-ID"/>
        </w:rPr>
        <w:t>)</w:t>
      </w:r>
    </w:p>
    <w:p w:rsidR="00F94382" w:rsidRPr="00F94382" w:rsidRDefault="00F94382" w:rsidP="00766CFD">
      <w:pPr>
        <w:ind w:right="-45"/>
        <w:jc w:val="center"/>
        <w:rPr>
          <w:spacing w:val="1"/>
          <w:lang w:val="id-ID"/>
        </w:rPr>
      </w:pPr>
      <w:r w:rsidRPr="002F4189">
        <w:rPr>
          <w:lang w:val="id-ID"/>
        </w:rPr>
        <w:t>Fa</w:t>
      </w:r>
      <w:r w:rsidRPr="002F4189">
        <w:rPr>
          <w:spacing w:val="-2"/>
          <w:lang w:val="id-ID"/>
        </w:rPr>
        <w:t>k</w:t>
      </w:r>
      <w:r w:rsidRPr="002F4189">
        <w:rPr>
          <w:lang w:val="id-ID"/>
        </w:rPr>
        <w:t>u</w:t>
      </w:r>
      <w:r w:rsidRPr="002F4189">
        <w:rPr>
          <w:spacing w:val="1"/>
          <w:lang w:val="id-ID"/>
        </w:rPr>
        <w:t>l</w:t>
      </w:r>
      <w:r w:rsidRPr="002F4189">
        <w:rPr>
          <w:lang w:val="id-ID"/>
        </w:rPr>
        <w:t>tas Ekonomika dan Bisnis, Universitas Selamat Sri</w:t>
      </w:r>
    </w:p>
    <w:p w:rsidR="00F94382" w:rsidRPr="002F4189" w:rsidRDefault="00F94382" w:rsidP="00766CFD">
      <w:pPr>
        <w:jc w:val="center"/>
        <w:rPr>
          <w:vertAlign w:val="superscript"/>
          <w:lang w:val="id-ID"/>
        </w:rPr>
      </w:pPr>
      <w:r w:rsidRPr="002F4189">
        <w:rPr>
          <w:lang w:val="id-ID"/>
        </w:rPr>
        <w:t>hidayatiarina93@gmail.com</w:t>
      </w:r>
    </w:p>
    <w:p w:rsidR="00F94382" w:rsidRPr="00F94382" w:rsidRDefault="00F94382" w:rsidP="00766CFD">
      <w:pPr>
        <w:rPr>
          <w:bCs/>
          <w:vertAlign w:val="superscript"/>
          <w:lang w:val="id-ID"/>
        </w:rPr>
      </w:pPr>
    </w:p>
    <w:p w:rsidR="002A218F" w:rsidRPr="000D58AF" w:rsidRDefault="002A218F" w:rsidP="00766CFD">
      <w:pPr>
        <w:pStyle w:val="JPPMAbstrakTitle"/>
        <w:rPr>
          <w:rFonts w:ascii="Times New Roman" w:hAnsi="Times New Roman"/>
          <w:szCs w:val="22"/>
        </w:rPr>
      </w:pPr>
      <w:r w:rsidRPr="000D58AF">
        <w:rPr>
          <w:rFonts w:ascii="Times New Roman" w:hAnsi="Times New Roman"/>
          <w:szCs w:val="22"/>
        </w:rPr>
        <w:t>Abstrak</w:t>
      </w:r>
    </w:p>
    <w:p w:rsidR="00F94382" w:rsidRPr="002F4189" w:rsidRDefault="00F94382" w:rsidP="00766CFD">
      <w:pPr>
        <w:tabs>
          <w:tab w:val="left" w:pos="6946"/>
        </w:tabs>
        <w:ind w:right="96" w:firstLine="709"/>
        <w:jc w:val="both"/>
        <w:rPr>
          <w:sz w:val="22"/>
          <w:szCs w:val="22"/>
          <w:lang w:val="id-ID"/>
        </w:rPr>
      </w:pPr>
      <w:r w:rsidRPr="002F4189">
        <w:rPr>
          <w:sz w:val="22"/>
          <w:szCs w:val="22"/>
          <w:lang w:val="id-ID"/>
        </w:rPr>
        <w:t>OVOP  merupakan sebuah program yang memiliki misi berikut: menghasilkan produk lokal yang mengglobal, menghasilkan produk atas kreativitas dan kemampuan sendiri, dan mampu mengembangkan kemamapuan sumberdaya manusia.  Melalui program OVOP diharapkan dapat mewujudkan produk unggul pada setiap usaha yang dimiliki UMKM di Indonesia, dengan demikian diharapkan mampu mewujudkan perekonomian yang mandiri. Penelitian ini bertujuan untuk mendeskripsikan desain pemberdayaan UMKM berbasis OVOP sebagai gerakan ekonomi bernilai kearifan lokal. Metode penelitian yang digunakan adalah kualitatif, dengan desain studi kasus. Penelitian ini dilakukan pada UMKM Batik Bagus Warna Alam desa Denasri. Teknik pengumpulan data dilakukan dengan wawancara, observasi dan kajian dokumen. Teknik analisis data dilakukan melalui analisis domain Spradley. Uji keabsahan data pada penelitian ini dilakukan dengan teknik kredibilitas data. Teknik kredibiltas data dilakukan dengan menggunakan teknik triangulasi. Hasil pada penelitian ini adalah pemberdayaan UMKM berbasis OVOP di UMKM Batik Bagus Warna Alam desa Denasri dilakukan dengan beberapa langkah : (1) pemilihan produk yang memiliki ciri khas daerah, (2) pendidikan, pelatihan, dan pendampingan tenaga ahli yang sesuai dengan bidang UMKM masing-masing, (3) pelaksanaan pemantauan produk, dan (4) pemetaan potensi daerah yang mendasar pada nilai-nilai kearifan lokal. Namun pada praktiknya, pemberdayaan UMKM di Kabupaten Batang belum mendasar pada nilai-nilai kearifan lokal.</w:t>
      </w:r>
    </w:p>
    <w:p w:rsidR="00F94382" w:rsidRPr="002F4189" w:rsidRDefault="00F94382" w:rsidP="00766CFD">
      <w:pPr>
        <w:tabs>
          <w:tab w:val="left" w:pos="6946"/>
        </w:tabs>
        <w:ind w:right="96" w:firstLine="709"/>
        <w:jc w:val="both"/>
        <w:rPr>
          <w:sz w:val="22"/>
          <w:szCs w:val="22"/>
          <w:lang w:val="id-ID"/>
        </w:rPr>
      </w:pPr>
    </w:p>
    <w:p w:rsidR="00F94382" w:rsidRPr="002F4189" w:rsidRDefault="00F94382" w:rsidP="00766CFD">
      <w:pPr>
        <w:rPr>
          <w:b/>
          <w:sz w:val="22"/>
          <w:szCs w:val="22"/>
          <w:lang w:val="id-ID"/>
        </w:rPr>
      </w:pPr>
      <w:r w:rsidRPr="002F4189">
        <w:rPr>
          <w:b/>
          <w:sz w:val="22"/>
          <w:szCs w:val="22"/>
          <w:lang w:val="id-ID"/>
        </w:rPr>
        <w:t xml:space="preserve">Kata </w:t>
      </w:r>
      <w:r w:rsidR="002212DA" w:rsidRPr="002F4189">
        <w:rPr>
          <w:b/>
          <w:sz w:val="22"/>
          <w:szCs w:val="22"/>
          <w:lang w:val="id-ID"/>
        </w:rPr>
        <w:t>K</w:t>
      </w:r>
      <w:r w:rsidRPr="002F4189">
        <w:rPr>
          <w:b/>
          <w:sz w:val="22"/>
          <w:szCs w:val="22"/>
          <w:lang w:val="id-ID"/>
        </w:rPr>
        <w:t xml:space="preserve">unci: </w:t>
      </w:r>
      <w:r w:rsidRPr="002F4189">
        <w:rPr>
          <w:sz w:val="22"/>
          <w:szCs w:val="22"/>
          <w:lang w:val="id-ID"/>
        </w:rPr>
        <w:t>One Village One Product, Usaha Mikro Kecil Menengah, Ekonomi Kearifan Lokal.</w:t>
      </w:r>
    </w:p>
    <w:p w:rsidR="002A218F" w:rsidRPr="000D58AF" w:rsidRDefault="002A218F" w:rsidP="00766CFD">
      <w:pPr>
        <w:pStyle w:val="JPPMTitleEnglish"/>
        <w:rPr>
          <w:rFonts w:ascii="Times New Roman" w:hAnsi="Times New Roman"/>
          <w:szCs w:val="22"/>
        </w:rPr>
      </w:pPr>
    </w:p>
    <w:p w:rsidR="00F94382" w:rsidRDefault="00F94382" w:rsidP="00766CFD">
      <w:pPr>
        <w:jc w:val="center"/>
        <w:rPr>
          <w:b/>
          <w:bCs/>
          <w:iCs/>
          <w:sz w:val="22"/>
          <w:szCs w:val="22"/>
        </w:rPr>
      </w:pPr>
      <w:r w:rsidRPr="002F4189">
        <w:rPr>
          <w:b/>
          <w:bCs/>
          <w:iCs/>
          <w:sz w:val="22"/>
          <w:szCs w:val="22"/>
        </w:rPr>
        <w:t>Abs</w:t>
      </w:r>
      <w:r w:rsidRPr="002F4189">
        <w:rPr>
          <w:b/>
          <w:bCs/>
          <w:iCs/>
          <w:spacing w:val="1"/>
          <w:sz w:val="22"/>
          <w:szCs w:val="22"/>
        </w:rPr>
        <w:t>t</w:t>
      </w:r>
      <w:r w:rsidRPr="002F4189">
        <w:rPr>
          <w:b/>
          <w:bCs/>
          <w:iCs/>
          <w:sz w:val="22"/>
          <w:szCs w:val="22"/>
        </w:rPr>
        <w:t>r</w:t>
      </w:r>
      <w:r w:rsidRPr="002F4189">
        <w:rPr>
          <w:b/>
          <w:bCs/>
          <w:iCs/>
          <w:spacing w:val="-2"/>
          <w:sz w:val="22"/>
          <w:szCs w:val="22"/>
        </w:rPr>
        <w:t>a</w:t>
      </w:r>
      <w:r w:rsidRPr="002F4189">
        <w:rPr>
          <w:b/>
          <w:bCs/>
          <w:iCs/>
          <w:sz w:val="22"/>
          <w:szCs w:val="22"/>
        </w:rPr>
        <w:t>ct</w:t>
      </w:r>
    </w:p>
    <w:p w:rsidR="002F4189" w:rsidRPr="002F4189" w:rsidRDefault="002F4189" w:rsidP="00766CFD">
      <w:pPr>
        <w:jc w:val="center"/>
        <w:rPr>
          <w:iCs/>
          <w:sz w:val="22"/>
          <w:szCs w:val="22"/>
        </w:rPr>
      </w:pPr>
    </w:p>
    <w:p w:rsidR="00F94382" w:rsidRPr="002F4189" w:rsidRDefault="00F94382" w:rsidP="00766CFD">
      <w:pPr>
        <w:jc w:val="both"/>
        <w:rPr>
          <w:iCs/>
          <w:sz w:val="22"/>
          <w:szCs w:val="22"/>
        </w:rPr>
      </w:pPr>
      <w:r w:rsidRPr="002F4189">
        <w:rPr>
          <w:iCs/>
          <w:sz w:val="22"/>
          <w:szCs w:val="22"/>
        </w:rPr>
        <w:t xml:space="preserve">OVOP is a program with the following missions: producing globalizing local product, producing product based on self-creativity and ability, and being able to develop human resource competency. OVOP program is expected to realize the superior product in each of businesses belonging to SMEs in Indonesia; thus, it is expected to realize an independent economy. This research aimed to describe the OVOP-based SMEs empowerment design as economic movement with local wisdom value. The research method employed was the qualitative one, with case study design. This research took place in Batik Bagus Warna Alam SME in Denasri Village. Techniques of collecting data used were interview, observation, and document study. Technique of analyzing data used was Spradley’s domain analysis. Data validation test in this study was conducted using data credibility test. Data credibility test was carried out using triangulation technique. The result of research showed that OVOP-based SMEs empowerment in Batik Bagus Warna Alam SME in Denasri Village was conducted in some stages: (1) choosing product with local typical characteristic, (2) education, training, and expert mentor corresponding to each area of SMEs, (3) implementing product monitoring, and (4) mapping local potency based on local wisdom values. However, in practice SMEs empowerment in Batang Regency has not been based on local wisdom values.       </w:t>
      </w:r>
    </w:p>
    <w:p w:rsidR="00F94382" w:rsidRPr="000D58AF" w:rsidRDefault="00F94382" w:rsidP="00766CFD">
      <w:pPr>
        <w:spacing w:before="82"/>
        <w:jc w:val="both"/>
        <w:rPr>
          <w:i/>
          <w:sz w:val="22"/>
          <w:szCs w:val="22"/>
        </w:rPr>
      </w:pPr>
    </w:p>
    <w:p w:rsidR="00F94382" w:rsidRPr="000D58AF" w:rsidRDefault="00F94382" w:rsidP="00766CFD">
      <w:pPr>
        <w:rPr>
          <w:b/>
          <w:bCs/>
          <w:i/>
          <w:sz w:val="22"/>
          <w:szCs w:val="22"/>
        </w:rPr>
      </w:pPr>
      <w:r w:rsidRPr="000D58AF">
        <w:rPr>
          <w:b/>
          <w:bCs/>
          <w:i/>
          <w:sz w:val="22"/>
          <w:szCs w:val="22"/>
        </w:rPr>
        <w:t>Keyword</w:t>
      </w:r>
      <w:r w:rsidRPr="000D58AF">
        <w:rPr>
          <w:b/>
          <w:bCs/>
          <w:i/>
          <w:spacing w:val="-2"/>
          <w:sz w:val="22"/>
          <w:szCs w:val="22"/>
        </w:rPr>
        <w:t>s</w:t>
      </w:r>
      <w:r w:rsidRPr="000D58AF">
        <w:rPr>
          <w:b/>
          <w:bCs/>
          <w:i/>
          <w:sz w:val="22"/>
          <w:szCs w:val="22"/>
        </w:rPr>
        <w:t>:</w:t>
      </w:r>
      <w:r w:rsidR="002212DA">
        <w:rPr>
          <w:b/>
          <w:bCs/>
          <w:i/>
          <w:sz w:val="22"/>
          <w:szCs w:val="22"/>
        </w:rPr>
        <w:t xml:space="preserve"> </w:t>
      </w:r>
      <w:r w:rsidRPr="000D58AF">
        <w:rPr>
          <w:rFonts w:ascii="Book Antiqua" w:hAnsi="Book Antiqua" w:cstheme="majorBidi"/>
          <w:bCs/>
          <w:i/>
          <w:iCs/>
          <w:sz w:val="22"/>
          <w:szCs w:val="22"/>
        </w:rPr>
        <w:t xml:space="preserve">One Village One Product, Small- and Medium-Scale Enterprises, Local Wisdom Economy </w:t>
      </w:r>
    </w:p>
    <w:p w:rsidR="002A218F" w:rsidRPr="008C1929" w:rsidRDefault="002A218F" w:rsidP="00766CFD">
      <w:pPr>
        <w:jc w:val="center"/>
        <w:rPr>
          <w:i/>
          <w:sz w:val="22"/>
          <w:szCs w:val="22"/>
          <w:lang w:val="id-ID"/>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006"/>
        <w:gridCol w:w="3011"/>
      </w:tblGrid>
      <w:tr w:rsidR="002A218F" w:rsidRPr="00766CFD" w:rsidTr="00766CFD">
        <w:tc>
          <w:tcPr>
            <w:tcW w:w="9282" w:type="dxa"/>
            <w:gridSpan w:val="3"/>
            <w:tcBorders>
              <w:top w:val="single" w:sz="4" w:space="0" w:color="auto"/>
            </w:tcBorders>
            <w:vAlign w:val="center"/>
          </w:tcPr>
          <w:p w:rsidR="002A218F" w:rsidRPr="00766CFD" w:rsidRDefault="002A218F" w:rsidP="00766CFD">
            <w:pPr>
              <w:jc w:val="center"/>
              <w:rPr>
                <w:sz w:val="22"/>
                <w:szCs w:val="22"/>
                <w:lang w:val="id-ID"/>
              </w:rPr>
            </w:pPr>
            <w:r w:rsidRPr="00766CFD">
              <w:rPr>
                <w:b/>
                <w:bCs/>
                <w:sz w:val="22"/>
                <w:szCs w:val="22"/>
              </w:rPr>
              <w:t>Article Info</w:t>
            </w:r>
          </w:p>
        </w:tc>
      </w:tr>
      <w:tr w:rsidR="002A218F" w:rsidRPr="00766CFD" w:rsidTr="00766CFD">
        <w:tc>
          <w:tcPr>
            <w:tcW w:w="3094" w:type="dxa"/>
            <w:vAlign w:val="center"/>
          </w:tcPr>
          <w:p w:rsidR="002A218F" w:rsidRPr="00766CFD" w:rsidRDefault="002A218F" w:rsidP="00766CFD">
            <w:pPr>
              <w:spacing w:before="120" w:after="120"/>
              <w:jc w:val="center"/>
              <w:rPr>
                <w:sz w:val="22"/>
                <w:szCs w:val="22"/>
                <w:lang w:val="sv-SE"/>
              </w:rPr>
            </w:pPr>
            <w:r w:rsidRPr="00766CFD">
              <w:rPr>
                <w:sz w:val="22"/>
                <w:szCs w:val="22"/>
                <w:lang w:val="id-ID"/>
              </w:rPr>
              <w:t>Received date:</w:t>
            </w:r>
            <w:r w:rsidR="00766CFD" w:rsidRPr="00766CFD">
              <w:rPr>
                <w:sz w:val="22"/>
                <w:szCs w:val="22"/>
                <w:lang w:val="sv-SE"/>
              </w:rPr>
              <w:t xml:space="preserve"> 26 Maret 2020</w:t>
            </w:r>
          </w:p>
        </w:tc>
        <w:tc>
          <w:tcPr>
            <w:tcW w:w="3094" w:type="dxa"/>
            <w:vAlign w:val="center"/>
          </w:tcPr>
          <w:p w:rsidR="002A218F" w:rsidRPr="00766CFD" w:rsidRDefault="002A218F" w:rsidP="00766CFD">
            <w:pPr>
              <w:jc w:val="center"/>
              <w:rPr>
                <w:sz w:val="22"/>
                <w:szCs w:val="22"/>
                <w:lang w:val="id-ID"/>
              </w:rPr>
            </w:pPr>
            <w:r w:rsidRPr="00766CFD">
              <w:rPr>
                <w:sz w:val="22"/>
                <w:szCs w:val="22"/>
                <w:lang w:val="id-ID"/>
              </w:rPr>
              <w:t>Revised date:</w:t>
            </w:r>
            <w:r w:rsidR="00766CFD" w:rsidRPr="00766CFD">
              <w:rPr>
                <w:sz w:val="22"/>
                <w:szCs w:val="22"/>
                <w:lang w:val="sv-SE"/>
              </w:rPr>
              <w:t xml:space="preserve"> 30 Maret 2020</w:t>
            </w:r>
          </w:p>
        </w:tc>
        <w:tc>
          <w:tcPr>
            <w:tcW w:w="3094" w:type="dxa"/>
            <w:vAlign w:val="center"/>
          </w:tcPr>
          <w:p w:rsidR="002A218F" w:rsidRPr="00766CFD" w:rsidRDefault="002A218F" w:rsidP="00766CFD">
            <w:pPr>
              <w:jc w:val="center"/>
              <w:rPr>
                <w:sz w:val="22"/>
                <w:szCs w:val="22"/>
                <w:lang w:val="id-ID"/>
              </w:rPr>
            </w:pPr>
            <w:r w:rsidRPr="00766CFD">
              <w:rPr>
                <w:sz w:val="22"/>
                <w:szCs w:val="22"/>
                <w:lang w:val="id-ID"/>
              </w:rPr>
              <w:t>Accepted date:</w:t>
            </w:r>
            <w:r w:rsidR="00766CFD" w:rsidRPr="00766CFD">
              <w:rPr>
                <w:sz w:val="22"/>
                <w:szCs w:val="22"/>
                <w:lang w:val="sv-SE"/>
              </w:rPr>
              <w:t xml:space="preserve"> 11 April 2020</w:t>
            </w:r>
          </w:p>
        </w:tc>
      </w:tr>
    </w:tbl>
    <w:p w:rsidR="002F4189" w:rsidRDefault="002F4189" w:rsidP="00766CFD">
      <w:pPr>
        <w:pStyle w:val="JPPMHeading1"/>
        <w:rPr>
          <w:rFonts w:ascii="Times New Roman" w:hAnsi="Times New Roman"/>
        </w:rPr>
        <w:sectPr w:rsidR="002F4189" w:rsidSect="00B75760">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708" w:footer="708" w:gutter="0"/>
          <w:pgNumType w:start="8"/>
          <w:cols w:space="708"/>
          <w:docGrid w:linePitch="360"/>
        </w:sectPr>
      </w:pPr>
    </w:p>
    <w:p w:rsidR="002F4189" w:rsidRDefault="002F4189" w:rsidP="00766CFD">
      <w:pPr>
        <w:pStyle w:val="JPPMHeading1"/>
        <w:rPr>
          <w:rFonts w:ascii="Times New Roman" w:hAnsi="Times New Roman"/>
        </w:rPr>
      </w:pPr>
    </w:p>
    <w:p w:rsidR="002A218F" w:rsidRPr="008C1929" w:rsidRDefault="002A218F" w:rsidP="00766CFD">
      <w:pPr>
        <w:pStyle w:val="JPPMHeading1"/>
        <w:rPr>
          <w:rFonts w:ascii="Times New Roman" w:hAnsi="Times New Roman"/>
          <w:lang w:val="id-ID"/>
        </w:rPr>
      </w:pPr>
      <w:r w:rsidRPr="008C1929">
        <w:rPr>
          <w:rFonts w:ascii="Times New Roman" w:hAnsi="Times New Roman"/>
        </w:rPr>
        <w:t>PENDAHULUAN</w:t>
      </w:r>
      <w:r w:rsidRPr="008C1929">
        <w:rPr>
          <w:rFonts w:ascii="Times New Roman" w:hAnsi="Times New Roman"/>
          <w:lang w:val="id-ID"/>
        </w:rPr>
        <w:t xml:space="preserve"> </w:t>
      </w:r>
    </w:p>
    <w:p w:rsidR="00F94382" w:rsidRDefault="00F94382" w:rsidP="00766CFD">
      <w:pPr>
        <w:pStyle w:val="ListParagraph"/>
        <w:spacing w:line="240" w:lineRule="auto"/>
        <w:ind w:left="0" w:firstLine="720"/>
        <w:jc w:val="both"/>
        <w:rPr>
          <w:rFonts w:ascii="Times New Roman" w:hAnsi="Times New Roman"/>
          <w:sz w:val="24"/>
          <w:szCs w:val="24"/>
        </w:rPr>
      </w:pPr>
      <w:r w:rsidRPr="002F4189">
        <w:rPr>
          <w:rFonts w:ascii="Times New Roman" w:hAnsi="Times New Roman"/>
          <w:sz w:val="24"/>
          <w:szCs w:val="24"/>
          <w:lang w:val="id-ID"/>
        </w:rPr>
        <w:t>Peran Usaha Mikro Kecil dan Menengah (UMKM) terhadap perekonomian terbukti dapat menjadi tulang punggung dunia, dimana perannya adalah sebesar 95% dalam sebuah.</w:t>
      </w:r>
      <w:r>
        <w:rPr>
          <w:rFonts w:ascii="Times New Roman" w:hAnsi="Times New Roman"/>
          <w:sz w:val="24"/>
          <w:szCs w:val="24"/>
        </w:rPr>
        <w:fldChar w:fldCharType="begin" w:fldLock="1"/>
      </w:r>
      <w:r w:rsidRPr="002F4189">
        <w:rPr>
          <w:rFonts w:ascii="Times New Roman" w:hAnsi="Times New Roman"/>
          <w:sz w:val="24"/>
          <w:szCs w:val="24"/>
          <w:lang w:val="id-ID"/>
        </w:rPr>
        <w:instrText>ADDIN CSL_CITATION {"citationItems":[{"id":"ITEM-1","itemData":{"author":[{"dropping-particle":"","family":"Global Reporting Intiative","given":"GRI","non-dropping-particle":"","parse-names":false,"suffix":""}],"container-title":"2016","id":"ITEM-1","issued":{"date-parts":[["0"]]},"title":"Empowering Small Business, Rekomendation for Policy Makers to Enable Corporate Sustainability Reporting for smes. Swiss Confederation, Federal Departmenr of Economic Affairs, Education and Research EAER.State Secretariat for Economic Affairs SECO.","type":"chapter"},"uris":["http://www.mendeley.com/documents/?uuid=4a2ce141-c33c-4419-b83a-f1e0b45cc542"]}],"mendeley":{"formattedCitation":"[1]","plainTextFormattedCitation":"[1]","previouslyFormattedCitation":"[1]"},"properties":{"noteIndex":0},"schema":"https://github.com/citation-style-language/schema/raw/master/csl-citation.json"}</w:instrText>
      </w:r>
      <w:r>
        <w:rPr>
          <w:rFonts w:ascii="Times New Roman" w:hAnsi="Times New Roman"/>
          <w:sz w:val="24"/>
          <w:szCs w:val="24"/>
        </w:rPr>
        <w:fldChar w:fldCharType="separate"/>
      </w:r>
      <w:r w:rsidRPr="00F94382">
        <w:rPr>
          <w:rFonts w:ascii="Times New Roman" w:hAnsi="Times New Roman"/>
          <w:noProof/>
          <w:sz w:val="24"/>
          <w:szCs w:val="24"/>
        </w:rPr>
        <w:t>[1]</w:t>
      </w:r>
      <w:r>
        <w:rPr>
          <w:rFonts w:ascii="Times New Roman" w:hAnsi="Times New Roman"/>
          <w:sz w:val="24"/>
          <w:szCs w:val="24"/>
        </w:rPr>
        <w:fldChar w:fldCharType="end"/>
      </w:r>
      <w:r>
        <w:rPr>
          <w:rFonts w:ascii="Times New Roman" w:hAnsi="Times New Roman"/>
          <w:sz w:val="24"/>
          <w:szCs w:val="24"/>
        </w:rPr>
        <w:t xml:space="preserve"> Peran UMKM tersebut disebabkan oleh beberapa hal berikut: UMKM dapat menyerap 97,16% atau 107,65 juta orang sebagai tenaga kerja (Asmalidar, 2015). Selain itu UMKM dapat berkontribusi aktif terhadap nilai Produk Domestik Bruto (PDB) sebuah daerah. Hal ini sesuai dengan data dari Rakhmawati (2019) bahwa 57,6% nilai PDB di Indonesia dipengaruhi oleh potensi UMKM. </w:t>
      </w:r>
    </w:p>
    <w:p w:rsidR="00F94382" w:rsidRDefault="00F94382" w:rsidP="00766CFD">
      <w:pPr>
        <w:pStyle w:val="ListParagraph"/>
        <w:spacing w:line="240" w:lineRule="auto"/>
        <w:ind w:left="0" w:firstLine="720"/>
        <w:jc w:val="both"/>
        <w:rPr>
          <w:rFonts w:ascii="Times New Roman" w:hAnsi="Times New Roman"/>
          <w:sz w:val="24"/>
          <w:szCs w:val="24"/>
          <w:shd w:val="clear" w:color="auto" w:fill="FFFFFF" w:themeFill="background1"/>
          <w:lang w:val="id-ID"/>
        </w:rPr>
      </w:pPr>
      <w:r>
        <w:rPr>
          <w:rFonts w:ascii="Times New Roman" w:hAnsi="Times New Roman"/>
          <w:sz w:val="24"/>
          <w:szCs w:val="24"/>
        </w:rPr>
        <w:t xml:space="preserve">Potensi UMKM yang baik ini dibaca oleh pemerintahan Presiden Joko Widodo untuk mengembangkan produktivitas dan daya saing UMKM melalui pembiayaan, dana bergulir, peningkatan ekspor UMKM, intensif pajak, program pendampingan, hingga mendorong kemunculan </w:t>
      </w:r>
      <w:r>
        <w:rPr>
          <w:rFonts w:ascii="Times New Roman" w:hAnsi="Times New Roman"/>
          <w:i/>
          <w:sz w:val="24"/>
          <w:szCs w:val="24"/>
        </w:rPr>
        <w:t>marketplace</w:t>
      </w:r>
      <w:r>
        <w:rPr>
          <w:rFonts w:ascii="Times New Roman" w:hAnsi="Times New Roman"/>
          <w:sz w:val="24"/>
          <w:szCs w:val="24"/>
        </w:rPr>
        <w:t xml:space="preserve"> (cnnindonesia.com). Kebijakan presiden tersebut diambil karena beberapa permasalahan yang muncul pada UMKM di Indonesia. Menurut Sudaryanto, Ragimun dan Wijayanti (TT) menyebutkan bahwa permasalahan UMKM yang pertama berupa lemahnya persaingan produk untuk dipasarkan secara global. Selain itu, sektor lain yang masih perlu diperhatikan dalam perkembangan UMKM adalah produk yang belum banyak dijual melalui E-commerce</w:t>
      </w:r>
      <w:r>
        <w:rPr>
          <w:rFonts w:ascii="Times New Roman" w:hAnsi="Times New Roman"/>
          <w:sz w:val="24"/>
          <w:szCs w:val="24"/>
          <w:shd w:val="clear" w:color="auto" w:fill="FFFFFF" w:themeFill="background1"/>
        </w:rPr>
        <w:t>.</w:t>
      </w:r>
      <w:r>
        <w:rPr>
          <w:rFonts w:ascii="Times New Roman" w:hAnsi="Times New Roman"/>
          <w:sz w:val="24"/>
          <w:szCs w:val="24"/>
          <w:shd w:val="clear" w:color="auto" w:fill="FFFFFF" w:themeFill="background1"/>
        </w:rPr>
        <w:fldChar w:fldCharType="begin" w:fldLock="1"/>
      </w:r>
      <w:r>
        <w:rPr>
          <w:rFonts w:ascii="Times New Roman" w:hAnsi="Times New Roman"/>
          <w:sz w:val="24"/>
          <w:szCs w:val="24"/>
          <w:shd w:val="clear" w:color="auto" w:fill="FFFFFF" w:themeFill="background1"/>
        </w:rPr>
        <w:instrText>ADDIN CSL_CITATION {"citationItems":[{"id":"ITEM-1","itemData":{"author":[{"dropping-particle":"","family":"Indonesia.(","given":"CNBC","non-dropping-particle":"","parse-names":false,"suffix":""}],"id":"ITEM-1","issued":{"date-parts":[["2019"]]},"title":"Kacau! E-commerce yang Disuntik Asing Bikin CAD Makin Parah","type":"article-journal"},"uris":["http://www.mendeley.com/documents/?uuid=ebadf59f-3e2f-4488-aeb8-6e2cf029bf03"]}],"mendeley":{"formattedCitation":"[2]","plainTextFormattedCitation":"[2]","previouslyFormattedCitation":"[2]"},"properties":{"noteIndex":0},"schema":"https://github.com/citation-style-language/schema/raw/master/csl-citation.json"}</w:instrText>
      </w:r>
      <w:r>
        <w:rPr>
          <w:rFonts w:ascii="Times New Roman" w:hAnsi="Times New Roman"/>
          <w:sz w:val="24"/>
          <w:szCs w:val="24"/>
          <w:shd w:val="clear" w:color="auto" w:fill="FFFFFF" w:themeFill="background1"/>
        </w:rPr>
        <w:fldChar w:fldCharType="separate"/>
      </w:r>
      <w:r w:rsidRPr="00F94382">
        <w:rPr>
          <w:rFonts w:ascii="Times New Roman" w:hAnsi="Times New Roman"/>
          <w:noProof/>
          <w:sz w:val="24"/>
          <w:szCs w:val="24"/>
          <w:shd w:val="clear" w:color="auto" w:fill="FFFFFF" w:themeFill="background1"/>
        </w:rPr>
        <w:t>[2]</w:t>
      </w:r>
      <w:r>
        <w:rPr>
          <w:rFonts w:ascii="Times New Roman" w:hAnsi="Times New Roman"/>
          <w:sz w:val="24"/>
          <w:szCs w:val="24"/>
          <w:shd w:val="clear" w:color="auto" w:fill="FFFFFF" w:themeFill="background1"/>
        </w:rPr>
        <w:fldChar w:fldCharType="end"/>
      </w:r>
      <w:r>
        <w:rPr>
          <w:rFonts w:ascii="Times New Roman" w:hAnsi="Times New Roman"/>
          <w:sz w:val="24"/>
          <w:szCs w:val="24"/>
          <w:shd w:val="clear" w:color="auto" w:fill="FFFFFF" w:themeFill="background1"/>
        </w:rPr>
        <w:t xml:space="preserve"> Permasalahan ketiga dalam UMKM adalah kualitas sumber daya manusia yang dimiliki masih renda</w:t>
      </w:r>
      <w:r>
        <w:rPr>
          <w:rFonts w:ascii="Times New Roman" w:hAnsi="Times New Roman"/>
          <w:sz w:val="24"/>
          <w:szCs w:val="24"/>
          <w:shd w:val="clear" w:color="auto" w:fill="FFFFFF" w:themeFill="background1"/>
          <w:lang w:val="id-ID"/>
        </w:rPr>
        <w:t xml:space="preserve">h. </w:t>
      </w:r>
      <w:r>
        <w:rPr>
          <w:rFonts w:ascii="Times New Roman" w:hAnsi="Times New Roman"/>
          <w:sz w:val="24"/>
          <w:szCs w:val="24"/>
          <w:shd w:val="clear" w:color="auto" w:fill="FFFFFF" w:themeFill="background1"/>
          <w:lang w:val="id-ID"/>
        </w:rPr>
        <w:fldChar w:fldCharType="begin" w:fldLock="1"/>
      </w:r>
      <w:r w:rsidR="00766CFD">
        <w:rPr>
          <w:rFonts w:ascii="Times New Roman" w:hAnsi="Times New Roman"/>
          <w:sz w:val="24"/>
          <w:szCs w:val="24"/>
          <w:shd w:val="clear" w:color="auto" w:fill="FFFFFF" w:themeFill="background1"/>
          <w:lang w:val="id-ID"/>
        </w:rPr>
        <w:instrText>ADDIN CSL_CITATION {"citationItems":[{"id":"ITEM-1","itemData":{"author":[{"dropping-particle":"","family":"Rusdin, Suryanto","given":"Muttaqin. Z. (TT).","non-dropping-particle":"","parse-names":false,"suffix":""}],"id":"ITEM-1","issued":{"date-parts":[["0"]]},"title":"Model pemberdayaan usaha mikro, kecil dan menengah (UMKM) berbasis kolaborasi","type":"chapter"},"uris":["http://www.mendeley.com/documents/?uuid=b6302840-79bd-4d86-99f0-732fc49848d7"]}],"mendeley":{"formattedCitation":"[3]","plainTextFormattedCitation":"[3]","previouslyFormattedCitation":"[3]"},"properties":{"noteIndex":0},"schema":"https://github.com/citation-style-language/schema/raw/master/csl-citation.json"}</w:instrText>
      </w:r>
      <w:r>
        <w:rPr>
          <w:rFonts w:ascii="Times New Roman" w:hAnsi="Times New Roman"/>
          <w:sz w:val="24"/>
          <w:szCs w:val="24"/>
          <w:shd w:val="clear" w:color="auto" w:fill="FFFFFF" w:themeFill="background1"/>
          <w:lang w:val="id-ID"/>
        </w:rPr>
        <w:fldChar w:fldCharType="separate"/>
      </w:r>
      <w:r w:rsidRPr="00F94382">
        <w:rPr>
          <w:rFonts w:ascii="Times New Roman" w:hAnsi="Times New Roman"/>
          <w:noProof/>
          <w:sz w:val="24"/>
          <w:szCs w:val="24"/>
          <w:shd w:val="clear" w:color="auto" w:fill="FFFFFF" w:themeFill="background1"/>
          <w:lang w:val="id-ID"/>
        </w:rPr>
        <w:t>[3]</w:t>
      </w:r>
      <w:r>
        <w:rPr>
          <w:rFonts w:ascii="Times New Roman" w:hAnsi="Times New Roman"/>
          <w:sz w:val="24"/>
          <w:szCs w:val="24"/>
          <w:shd w:val="clear" w:color="auto" w:fill="FFFFFF" w:themeFill="background1"/>
          <w:lang w:val="id-ID"/>
        </w:rPr>
        <w:fldChar w:fldCharType="end"/>
      </w:r>
    </w:p>
    <w:p w:rsidR="00F94382" w:rsidRPr="002F4189" w:rsidRDefault="00F94382" w:rsidP="00766CFD">
      <w:pPr>
        <w:pStyle w:val="ListParagraph"/>
        <w:spacing w:line="240" w:lineRule="auto"/>
        <w:ind w:left="0" w:firstLine="720"/>
        <w:jc w:val="both"/>
        <w:rPr>
          <w:rFonts w:ascii="Times New Roman" w:hAnsi="Times New Roman"/>
          <w:sz w:val="24"/>
          <w:szCs w:val="24"/>
          <w:shd w:val="clear" w:color="auto" w:fill="FFFFFF" w:themeFill="background1"/>
          <w:lang w:val="id-ID"/>
        </w:rPr>
      </w:pPr>
      <w:r>
        <w:rPr>
          <w:rFonts w:ascii="Times New Roman" w:hAnsi="Times New Roman"/>
          <w:sz w:val="24"/>
          <w:szCs w:val="24"/>
          <w:shd w:val="clear" w:color="auto" w:fill="FFFFFF" w:themeFill="background1"/>
          <w:lang w:val="id-ID"/>
        </w:rPr>
        <w:t>P</w:t>
      </w:r>
      <w:r w:rsidRPr="002F4189">
        <w:rPr>
          <w:rFonts w:ascii="Times New Roman" w:hAnsi="Times New Roman"/>
          <w:sz w:val="24"/>
          <w:szCs w:val="24"/>
          <w:shd w:val="clear" w:color="auto" w:fill="FFFFFF" w:themeFill="background1"/>
          <w:lang w:val="id-ID"/>
        </w:rPr>
        <w:t xml:space="preserve">engingat potensi dan permasalahan UMKM untuk berkembang, saat ini perlu pemberdayaan untuk meningkatkan kestabilan ekonomi. Terlebih di faktor sumber daya manusia yang memiliki andil besar dalam meningkatkan kestabilan potensi UMKM. Salah satu upaya yang dilakukan dalam pemberdayaan UMKM adalah menggunakan teori triple helix yakni </w:t>
      </w:r>
      <w:r w:rsidRPr="002F4189">
        <w:rPr>
          <w:rFonts w:ascii="Times New Roman" w:hAnsi="Times New Roman"/>
          <w:sz w:val="24"/>
          <w:szCs w:val="24"/>
          <w:shd w:val="clear" w:color="auto" w:fill="FFFFFF" w:themeFill="background1"/>
          <w:lang w:val="id-ID"/>
        </w:rPr>
        <w:lastRenderedPageBreak/>
        <w:t xml:space="preserve">melibatkan tiga pilar masyarakat antara lain dunia usaha dan industri, pihak akademisi, dan pemerintah. </w:t>
      </w:r>
    </w:p>
    <w:p w:rsidR="00F94382" w:rsidRPr="002F4189" w:rsidRDefault="00F94382" w:rsidP="00766CFD">
      <w:pPr>
        <w:pStyle w:val="ListParagraph"/>
        <w:spacing w:line="240" w:lineRule="auto"/>
        <w:ind w:left="0" w:firstLine="720"/>
        <w:jc w:val="both"/>
        <w:rPr>
          <w:rFonts w:ascii="Times New Roman" w:hAnsi="Times New Roman"/>
          <w:sz w:val="24"/>
          <w:szCs w:val="24"/>
          <w:lang w:val="id-ID"/>
        </w:rPr>
      </w:pPr>
      <w:r w:rsidRPr="002F4189">
        <w:rPr>
          <w:rFonts w:ascii="Times New Roman" w:hAnsi="Times New Roman"/>
          <w:sz w:val="24"/>
          <w:szCs w:val="24"/>
          <w:shd w:val="clear" w:color="auto" w:fill="FFFFFF" w:themeFill="background1"/>
          <w:lang w:val="id-ID"/>
        </w:rPr>
        <w:t>Batang menjadi salah satu Kabupaten yang memiliki visi misi mendukung perkembangan UMKM. Melalui misi Kabupaten Batang kedua, yang berbunyi meningkatkan kualitas pembangunan sumber daya manusia seutuhnya melalui optimalisasi gerakan pemberdayaan masyarakat di berbagai bidang, diharapkan dapat mengembangkan bidang ekonomi melalui pemberdayaan UMKM. Perekonomian daerah juga menjadi salah satu sorotan prioritas kegiatan pemerintah Kabupaten Batang</w:t>
      </w:r>
      <w:r>
        <w:rPr>
          <w:rFonts w:ascii="Times New Roman" w:hAnsi="Times New Roman"/>
          <w:sz w:val="24"/>
          <w:szCs w:val="24"/>
          <w:shd w:val="clear" w:color="auto" w:fill="FFFFFF" w:themeFill="background1"/>
          <w:lang w:val="id-ID"/>
        </w:rPr>
        <w:t xml:space="preserve">. </w:t>
      </w:r>
      <w:r w:rsidR="00766CFD">
        <w:rPr>
          <w:rFonts w:ascii="Times New Roman" w:hAnsi="Times New Roman"/>
          <w:sz w:val="24"/>
          <w:szCs w:val="24"/>
          <w:shd w:val="clear" w:color="auto" w:fill="FFFFFF" w:themeFill="background1"/>
          <w:lang w:val="id-ID"/>
        </w:rPr>
        <w:fldChar w:fldCharType="begin" w:fldLock="1"/>
      </w:r>
      <w:r w:rsidR="00766CFD">
        <w:rPr>
          <w:rFonts w:ascii="Times New Roman" w:hAnsi="Times New Roman"/>
          <w:sz w:val="24"/>
          <w:szCs w:val="24"/>
          <w:shd w:val="clear" w:color="auto" w:fill="FFFFFF" w:themeFill="background1"/>
          <w:lang w:val="id-ID"/>
        </w:rPr>
        <w:instrText>ADDIN CSL_CITATION {"citationItems":[{"id":"ITEM-1","itemData":{"author":[{"dropping-particle":"","family":"batangkab.go.id","given":"","non-dropping-particle":"","parse-names":false,"suffix":""}],"id":"ITEM-1","issued":{"date-parts":[["2018"]]},"title":"Open Data Batang Jumlah SIUP Terbitan Terbaru Menurut Jenis Perdagangan dan Bulan di Kabupaten Batang Tahun 2018","type":"article-journal"},"uris":["http://www.mendeley.com/documents/?uuid=b821aaf2-52f4-4752-a626-b40bd07c5eeb"]}],"mendeley":{"formattedCitation":"[4]","plainTextFormattedCitation":"[4]","previouslyFormattedCitation":"[4]"},"properties":{"noteIndex":0},"schema":"https://github.com/citation-style-language/schema/raw/master/csl-citation.json"}</w:instrText>
      </w:r>
      <w:r w:rsidR="00766CFD">
        <w:rPr>
          <w:rFonts w:ascii="Times New Roman" w:hAnsi="Times New Roman"/>
          <w:sz w:val="24"/>
          <w:szCs w:val="24"/>
          <w:shd w:val="clear" w:color="auto" w:fill="FFFFFF" w:themeFill="background1"/>
          <w:lang w:val="id-ID"/>
        </w:rPr>
        <w:fldChar w:fldCharType="separate"/>
      </w:r>
      <w:r w:rsidR="00766CFD" w:rsidRPr="00766CFD">
        <w:rPr>
          <w:rFonts w:ascii="Times New Roman" w:hAnsi="Times New Roman"/>
          <w:noProof/>
          <w:sz w:val="24"/>
          <w:szCs w:val="24"/>
          <w:shd w:val="clear" w:color="auto" w:fill="FFFFFF" w:themeFill="background1"/>
          <w:lang w:val="id-ID"/>
        </w:rPr>
        <w:t>[4]</w:t>
      </w:r>
      <w:r w:rsidR="00766CFD">
        <w:rPr>
          <w:rFonts w:ascii="Times New Roman" w:hAnsi="Times New Roman"/>
          <w:sz w:val="24"/>
          <w:szCs w:val="24"/>
          <w:shd w:val="clear" w:color="auto" w:fill="FFFFFF" w:themeFill="background1"/>
          <w:lang w:val="id-ID"/>
        </w:rPr>
        <w:fldChar w:fldCharType="end"/>
      </w:r>
      <w:r w:rsidR="00766CFD">
        <w:rPr>
          <w:rFonts w:ascii="Times New Roman" w:hAnsi="Times New Roman"/>
          <w:sz w:val="24"/>
          <w:szCs w:val="24"/>
          <w:shd w:val="clear" w:color="auto" w:fill="FFFFFF" w:themeFill="background1"/>
          <w:lang w:val="id-ID"/>
        </w:rPr>
        <w:t xml:space="preserve"> </w:t>
      </w:r>
      <w:r w:rsidRPr="002F4189">
        <w:rPr>
          <w:rFonts w:ascii="Times New Roman" w:hAnsi="Times New Roman"/>
          <w:sz w:val="24"/>
          <w:szCs w:val="24"/>
          <w:shd w:val="clear" w:color="auto" w:fill="FFFFFF" w:themeFill="background1"/>
          <w:lang w:val="id-ID"/>
        </w:rPr>
        <w:t xml:space="preserve">Bentuk dukungan lain yang dilakukan pemerintah Kabupaten Batang dilansir dalam artikel yang menyebutkan bahwa pemkab Batang selalu memberikan pembinaan bagi UMKM agar produknya dapat bersaing. </w:t>
      </w:r>
    </w:p>
    <w:p w:rsidR="00F94382" w:rsidRPr="002F4189" w:rsidRDefault="00F94382" w:rsidP="00766CFD">
      <w:pPr>
        <w:pStyle w:val="ListParagraph"/>
        <w:spacing w:line="240" w:lineRule="auto"/>
        <w:ind w:left="0" w:firstLine="720"/>
        <w:jc w:val="both"/>
        <w:rPr>
          <w:rFonts w:ascii="Times New Roman" w:hAnsi="Times New Roman"/>
          <w:sz w:val="24"/>
          <w:szCs w:val="24"/>
          <w:lang w:val="id-ID"/>
        </w:rPr>
      </w:pPr>
      <w:r w:rsidRPr="002F4189">
        <w:rPr>
          <w:rFonts w:ascii="Times New Roman" w:hAnsi="Times New Roman"/>
          <w:sz w:val="24"/>
          <w:szCs w:val="24"/>
          <w:shd w:val="clear" w:color="auto" w:fill="FFFFFF" w:themeFill="background1"/>
          <w:lang w:val="id-ID"/>
        </w:rPr>
        <w:t xml:space="preserve">Namun hasil penelitian sebelumnya menunjukkan bahwa proses pemberdayaan UMKM di Kabupaten Batang belum optimal. Pasalnya, pemerintah Kabupaten Batang dalam hal ini </w:t>
      </w:r>
      <w:r w:rsidRPr="002F4189">
        <w:rPr>
          <w:rFonts w:ascii="Times New Roman" w:hAnsi="Times New Roman"/>
          <w:sz w:val="24"/>
          <w:szCs w:val="24"/>
          <w:lang w:val="id-ID"/>
        </w:rPr>
        <w:t>Dinas perindustrian, perdagangan dan koperasi (Disperindagkop) menyebutkan akan menetapkan 40 jumlah produk OVOP dari 1214 UMKM yang terdaftar Surat Ijin Usaha Perdagangan tahun 2018</w:t>
      </w:r>
      <w:r w:rsidR="00766CFD">
        <w:rPr>
          <w:rFonts w:ascii="Times New Roman" w:hAnsi="Times New Roman"/>
          <w:sz w:val="24"/>
          <w:szCs w:val="24"/>
          <w:lang w:val="id-ID"/>
        </w:rPr>
        <w:t xml:space="preserve">. </w:t>
      </w:r>
      <w:r w:rsidRPr="002F4189">
        <w:rPr>
          <w:rFonts w:ascii="Times New Roman" w:hAnsi="Times New Roman"/>
          <w:sz w:val="24"/>
          <w:szCs w:val="24"/>
          <w:lang w:val="id-ID"/>
        </w:rPr>
        <w:t>Produk OVOP adalah produk unik, bernilai tinggi dan mampu meningkatkan daya saing pasar nasional maupun global</w:t>
      </w:r>
      <w:r w:rsidR="00766CFD">
        <w:rPr>
          <w:rFonts w:ascii="Times New Roman" w:hAnsi="Times New Roman"/>
          <w:sz w:val="24"/>
          <w:szCs w:val="24"/>
          <w:lang w:val="id-ID"/>
        </w:rPr>
        <w:t xml:space="preserve">. </w:t>
      </w:r>
      <w:r w:rsidR="00766CFD">
        <w:rPr>
          <w:rFonts w:ascii="Times New Roman" w:hAnsi="Times New Roman"/>
          <w:sz w:val="24"/>
          <w:szCs w:val="24"/>
          <w:lang w:val="id-ID"/>
        </w:rPr>
        <w:fldChar w:fldCharType="begin" w:fldLock="1"/>
      </w:r>
      <w:r w:rsidR="00766CFD">
        <w:rPr>
          <w:rFonts w:ascii="Times New Roman" w:hAnsi="Times New Roman"/>
          <w:sz w:val="24"/>
          <w:szCs w:val="24"/>
          <w:lang w:val="id-ID"/>
        </w:rPr>
        <w:instrText>ADDIN CSL_CITATION {"citationItems":[{"id":"ITEM-1","itemData":{"author":[{"dropping-particle":"","family":"Indonesia","given":"Kementerian Koperasi dan UKM Republik","non-dropping-particle":"","parse-names":false,"suffix":""}],"id":"ITEM-1","issued":{"date-parts":[["2014"]]},"title":"Improvement Rural Living Condition Through One Village One Product (OVOP) Movement. Asean Cooperative Project No. IND/SME/11/003/REG.","type":"chapter"},"uris":["http://www.mendeley.com/documents/?uuid=56b415c2-4365-47f9-9297-7ca2d9bb587a"]}],"mendeley":{"formattedCitation":"[5]","plainTextFormattedCitation":"[5]","previouslyFormattedCitation":"[5]"},"properties":{"noteIndex":0},"schema":"https://github.com/citation-style-language/schema/raw/master/csl-citation.json"}</w:instrText>
      </w:r>
      <w:r w:rsidR="00766CFD">
        <w:rPr>
          <w:rFonts w:ascii="Times New Roman" w:hAnsi="Times New Roman"/>
          <w:sz w:val="24"/>
          <w:szCs w:val="24"/>
          <w:lang w:val="id-ID"/>
        </w:rPr>
        <w:fldChar w:fldCharType="separate"/>
      </w:r>
      <w:r w:rsidR="00766CFD" w:rsidRPr="00766CFD">
        <w:rPr>
          <w:rFonts w:ascii="Times New Roman" w:hAnsi="Times New Roman"/>
          <w:noProof/>
          <w:sz w:val="24"/>
          <w:szCs w:val="24"/>
          <w:lang w:val="id-ID"/>
        </w:rPr>
        <w:t>[5]</w:t>
      </w:r>
      <w:r w:rsidR="00766CFD">
        <w:rPr>
          <w:rFonts w:ascii="Times New Roman" w:hAnsi="Times New Roman"/>
          <w:sz w:val="24"/>
          <w:szCs w:val="24"/>
          <w:lang w:val="id-ID"/>
        </w:rPr>
        <w:fldChar w:fldCharType="end"/>
      </w:r>
      <w:r w:rsidR="00766CFD">
        <w:rPr>
          <w:rFonts w:ascii="Times New Roman" w:hAnsi="Times New Roman"/>
          <w:sz w:val="24"/>
          <w:szCs w:val="24"/>
          <w:lang w:val="id-ID"/>
        </w:rPr>
        <w:t xml:space="preserve"> </w:t>
      </w:r>
      <w:r w:rsidRPr="002F4189">
        <w:rPr>
          <w:rFonts w:ascii="Times New Roman" w:hAnsi="Times New Roman"/>
          <w:sz w:val="24"/>
          <w:szCs w:val="24"/>
          <w:lang w:val="id-ID"/>
        </w:rPr>
        <w:t xml:space="preserve">Arti dari kata unik dalam produk OVOP adalah produk yang memiliki nilai khas dan bernilai kearifan lokal yang hanya dimiliki pada daerah tertentu saja. Dengan demikian keberhasilan dari program pengembangan UMKM di Kabupaten Batang sudah dalam upaya yang optimal, namun hasil pemberdayaan yang dilakukan belum sesuai harapan. </w:t>
      </w:r>
    </w:p>
    <w:p w:rsidR="00F94382" w:rsidRPr="002F4189" w:rsidRDefault="00F94382" w:rsidP="00766CFD">
      <w:pPr>
        <w:pStyle w:val="ListParagraph"/>
        <w:spacing w:line="240" w:lineRule="auto"/>
        <w:ind w:left="0" w:firstLine="720"/>
        <w:jc w:val="both"/>
        <w:rPr>
          <w:rFonts w:ascii="Times New Roman" w:hAnsi="Times New Roman"/>
          <w:sz w:val="24"/>
          <w:szCs w:val="24"/>
          <w:lang w:val="id-ID"/>
        </w:rPr>
      </w:pPr>
      <w:r w:rsidRPr="002F4189">
        <w:rPr>
          <w:rFonts w:ascii="Times New Roman" w:hAnsi="Times New Roman"/>
          <w:sz w:val="24"/>
          <w:szCs w:val="24"/>
          <w:lang w:val="id-ID"/>
        </w:rPr>
        <w:t xml:space="preserve">Berdasarkan permasalahan tersebut di atas, peneliti dari pihak akademisi menyumbangkan sebuah ide berupa desain pemberdayaan UMKM yang mampu menjadi penggerak ekonomi bernilai kearifan lokal. </w:t>
      </w:r>
    </w:p>
    <w:p w:rsidR="00F94382" w:rsidRPr="002F4189" w:rsidRDefault="00F94382" w:rsidP="00766CFD">
      <w:pPr>
        <w:pStyle w:val="ListParagraph"/>
        <w:spacing w:line="240" w:lineRule="auto"/>
        <w:ind w:left="0" w:firstLine="720"/>
        <w:jc w:val="both"/>
        <w:rPr>
          <w:rFonts w:ascii="Times New Roman" w:hAnsi="Times New Roman"/>
          <w:sz w:val="24"/>
          <w:szCs w:val="24"/>
          <w:lang w:val="id-ID"/>
        </w:rPr>
      </w:pPr>
    </w:p>
    <w:p w:rsidR="00F94382" w:rsidRPr="002F4189" w:rsidRDefault="00F94382" w:rsidP="00766CFD">
      <w:pPr>
        <w:pStyle w:val="ListParagraph"/>
        <w:spacing w:line="240" w:lineRule="auto"/>
        <w:ind w:left="0"/>
        <w:jc w:val="both"/>
        <w:rPr>
          <w:rFonts w:ascii="Times New Roman" w:hAnsi="Times New Roman"/>
          <w:b/>
          <w:sz w:val="24"/>
          <w:szCs w:val="24"/>
          <w:lang w:val="id-ID"/>
        </w:rPr>
      </w:pPr>
      <w:r w:rsidRPr="002F4189">
        <w:rPr>
          <w:rFonts w:ascii="Times New Roman" w:hAnsi="Times New Roman"/>
          <w:b/>
          <w:sz w:val="24"/>
          <w:szCs w:val="24"/>
          <w:lang w:val="id-ID"/>
        </w:rPr>
        <w:t xml:space="preserve">METODE PENELITIAN </w:t>
      </w:r>
    </w:p>
    <w:p w:rsidR="00F94382" w:rsidRDefault="00F94382" w:rsidP="00766CFD">
      <w:pPr>
        <w:ind w:firstLine="720"/>
        <w:jc w:val="both"/>
      </w:pPr>
      <w:r w:rsidRPr="002F4189">
        <w:rPr>
          <w:lang w:val="id-ID"/>
        </w:rPr>
        <w:t>Penelitian ini menggunakan metode kualitatif dengan pendeketan studi kasus. Penelitian kualitatif bertujuan untuk menggali informasi secara luas dan mendalam pada sebuah fenomena, permasalahan dan kasus tertentu</w:t>
      </w:r>
      <w:r w:rsidRPr="002F4189">
        <w:rPr>
          <w:shd w:val="clear" w:color="auto" w:fill="FFFFFF" w:themeFill="background1"/>
          <w:lang w:val="id-ID"/>
        </w:rPr>
        <w:t>.</w:t>
      </w:r>
      <w:r w:rsidR="00766CFD">
        <w:rPr>
          <w:shd w:val="clear" w:color="auto" w:fill="FFFFFF" w:themeFill="background1"/>
        </w:rPr>
        <w:fldChar w:fldCharType="begin" w:fldLock="1"/>
      </w:r>
      <w:r w:rsidR="00766CFD" w:rsidRPr="002F4189">
        <w:rPr>
          <w:shd w:val="clear" w:color="auto" w:fill="FFFFFF" w:themeFill="background1"/>
          <w:lang w:val="id-ID"/>
        </w:rPr>
        <w:instrText>ADDIN CSL_CITATION {"citationItems":[{"id":"ITEM-1","itemData":{"author":[{"dropping-particle":"","family":"Denzin, N K.","given":"and YS.Lincoln.","non-dropping-particle":"","parse-names":false,"suffix":""}],"id":"ITEM-1","issued":{"date-parts":[["2009"]]},"title":"Handbook of Qualitative Research. Thousand Oaks: Sage Publications, Inc., 2000.","type":"book"},"uris":["http://www.mendeley.com/documents/?uuid=c0282ffc-c80b-4dc8-8cca-4a51e385930a"]}],"mendeley":{"formattedCitation":"[6]","plainTextFormattedCitation":"[6]","previouslyFormattedCitation":"[6]"},"properties":{"noteIndex":0},"schema":"https://github.com/citation-style-language/schema/raw/master/csl-citation.json"}</w:instrText>
      </w:r>
      <w:r w:rsidR="00766CFD">
        <w:rPr>
          <w:shd w:val="clear" w:color="auto" w:fill="FFFFFF" w:themeFill="background1"/>
        </w:rPr>
        <w:fldChar w:fldCharType="separate"/>
      </w:r>
      <w:r w:rsidR="00766CFD" w:rsidRPr="00766CFD">
        <w:rPr>
          <w:noProof/>
          <w:shd w:val="clear" w:color="auto" w:fill="FFFFFF" w:themeFill="background1"/>
        </w:rPr>
        <w:t>[6]</w:t>
      </w:r>
      <w:r w:rsidR="00766CFD">
        <w:rPr>
          <w:shd w:val="clear" w:color="auto" w:fill="FFFFFF" w:themeFill="background1"/>
        </w:rPr>
        <w:fldChar w:fldCharType="end"/>
      </w:r>
      <w:r>
        <w:rPr>
          <w:shd w:val="clear" w:color="auto" w:fill="FFFFFF" w:themeFill="background1"/>
        </w:rPr>
        <w:t xml:space="preserve"> Penelitian ini dilakukan pada satu kasus pemberdayaan UMKM di </w:t>
      </w:r>
      <w:r>
        <w:t xml:space="preserve">Batik Bagus Warna Alam Desa Denasri Kabupaten Batang. </w:t>
      </w:r>
    </w:p>
    <w:p w:rsidR="00F94382" w:rsidRDefault="00F94382" w:rsidP="00766CFD">
      <w:pPr>
        <w:ind w:firstLine="720"/>
        <w:jc w:val="both"/>
      </w:pPr>
      <w:r>
        <w:t>Langkah awal yang dilakukan adalah menganalisis strategi UMKM berdasarkan beberapa kajian teori dan hasil penelitian sebelumnya. Langkah selanjutnya, peneliti mengambil strategi pemberdayaan UMKM yang paling tepat diterapkan. Pengambilan strategi pemberdayaan yang dipilih diperoleh dari penelitian di UMKM Desa Denasri dan Pemerintahan Kabupaten</w:t>
      </w:r>
      <w:r w:rsidRPr="00F94382">
        <w:t xml:space="preserve"> </w:t>
      </w:r>
      <w:r>
        <w:t xml:space="preserve">Batang. Dengan demikian apabila strategi pemberdayaan UMKM di Batik Bagus Warna Alam Desa Denasri Kabupaten Batang sudah ditemukan, peneliti membuat desain strategi pemberdayaan UMKM yang memberi dampak optimal dan dapat diterapkan pada UMKM secara menyeluruh di Indonesia.  </w:t>
      </w:r>
    </w:p>
    <w:p w:rsidR="00F94382" w:rsidRDefault="00F94382" w:rsidP="00766CFD">
      <w:pPr>
        <w:ind w:firstLine="720"/>
        <w:jc w:val="both"/>
        <w:rPr>
          <w:i/>
        </w:rPr>
      </w:pPr>
      <w:r>
        <w:t xml:space="preserve">Peneliti menggunakan dua jenis data. Data pertama adalah data primer yang peneliti dapatkan dari subjek penelitian secara langsung. Peneliti menganalisis strategi pemberdayaan UMKM di Kabupaten Batang melalui subjek penelitian berikut: (1) Dinas perindustrian, perdagangan dan koperasi (Disperindakop), (2) Badan Perencanaan Pembangunan Daerah (BAPPEDA), (3) UMKM Batik Bagus Warna Alam Desa Denasri. Data penelitian kedua diambil dari sumber-sumber data dari pihak ketiga atau pihak lain di luar subjek utama penelitian. Adapun teknik penentuan subjek penelitian adalah dengan menggunakan teknik </w:t>
      </w:r>
      <w:r>
        <w:rPr>
          <w:i/>
        </w:rPr>
        <w:t xml:space="preserve">purposive sampling. </w:t>
      </w:r>
    </w:p>
    <w:p w:rsidR="00F94382" w:rsidRPr="002F4189" w:rsidRDefault="00F94382" w:rsidP="00766CFD">
      <w:pPr>
        <w:ind w:firstLine="720"/>
        <w:jc w:val="both"/>
        <w:rPr>
          <w:lang w:val="nb-NO"/>
        </w:rPr>
      </w:pPr>
      <w:r>
        <w:t xml:space="preserve">Penelitian ini menggunakan teknik pengumpulan data dengan wawancara </w:t>
      </w:r>
      <w:r>
        <w:lastRenderedPageBreak/>
        <w:t xml:space="preserve">mendalam tidak terstruktur, observasi langsung dan kajian dokumen. </w:t>
      </w:r>
      <w:r w:rsidRPr="002F4189">
        <w:rPr>
          <w:lang w:val="nb-NO"/>
        </w:rPr>
        <w:t xml:space="preserve">Setelah peneliti melakukan pengumpulan data, tahap selanjutnya adalah menganalisis data. </w:t>
      </w:r>
    </w:p>
    <w:p w:rsidR="00F94382" w:rsidRPr="002F4189" w:rsidRDefault="00F94382" w:rsidP="00766CFD">
      <w:pPr>
        <w:ind w:firstLine="720"/>
        <w:jc w:val="both"/>
        <w:rPr>
          <w:lang w:val="nb-NO"/>
        </w:rPr>
      </w:pPr>
      <w:r w:rsidRPr="002F4189">
        <w:rPr>
          <w:lang w:val="nb-NO"/>
        </w:rPr>
        <w:t>Teknik analisis data yang digunakan peneliti adalah analisis domain (</w:t>
      </w:r>
      <w:r w:rsidRPr="002F4189">
        <w:rPr>
          <w:i/>
          <w:lang w:val="nb-NO"/>
        </w:rPr>
        <w:t xml:space="preserve">Spradley). </w:t>
      </w:r>
      <w:r w:rsidRPr="002F4189">
        <w:rPr>
          <w:lang w:val="nb-NO"/>
        </w:rPr>
        <w:t xml:space="preserve">Analisis domain adalah teknik analisis data yang dilakukan dengan mengelompokkan data ke dalam beberapa jenis domain yang diambil dari rumusan masalah. Langkah selanjutnya dilakukan analisis data dengan mendasar pada tinjauan pustaka yang sesuai untuk menjawab pertanyaan pada rumusan masalah tersebut. </w:t>
      </w:r>
    </w:p>
    <w:p w:rsidR="00F94382" w:rsidRDefault="00F94382" w:rsidP="00766CFD">
      <w:pPr>
        <w:ind w:firstLine="720"/>
        <w:jc w:val="both"/>
        <w:rPr>
          <w:lang w:val="id-ID"/>
        </w:rPr>
      </w:pPr>
      <w:r w:rsidRPr="002F4189">
        <w:rPr>
          <w:lang w:val="nb-NO"/>
        </w:rPr>
        <w:t>Guna mengetahui tingkat validitas data, diperlukan teknik triangulasi. Teknik triangulasi yang digunakan  peneliti adalah triangulasi sumber, data dan waktu. Melalui teknik ini peneliti akan mengolah data hasil penelitian dengan mengulang dan mengevaluasi berdasarkan pada data, sumber penelitian dan waktu yang berbeda</w:t>
      </w:r>
      <w:r w:rsidR="00766CFD">
        <w:rPr>
          <w:lang w:val="id-ID"/>
        </w:rPr>
        <w:t xml:space="preserve">. </w:t>
      </w:r>
    </w:p>
    <w:p w:rsidR="00766CFD" w:rsidRDefault="00766CFD" w:rsidP="00766CFD">
      <w:pPr>
        <w:ind w:firstLine="720"/>
        <w:jc w:val="both"/>
        <w:rPr>
          <w:lang w:val="id-ID"/>
        </w:rPr>
      </w:pPr>
    </w:p>
    <w:p w:rsidR="00766CFD" w:rsidRPr="002F4189" w:rsidRDefault="00766CFD" w:rsidP="00766CFD">
      <w:pPr>
        <w:pStyle w:val="ListParagraph"/>
        <w:spacing w:line="240" w:lineRule="auto"/>
        <w:ind w:left="0"/>
        <w:jc w:val="both"/>
        <w:rPr>
          <w:rFonts w:ascii="Times New Roman" w:hAnsi="Times New Roman"/>
          <w:b/>
          <w:sz w:val="24"/>
          <w:szCs w:val="24"/>
          <w:lang w:val="id-ID"/>
        </w:rPr>
      </w:pPr>
      <w:r w:rsidRPr="002F4189">
        <w:rPr>
          <w:rFonts w:ascii="Times New Roman" w:hAnsi="Times New Roman"/>
          <w:b/>
          <w:sz w:val="24"/>
          <w:szCs w:val="24"/>
          <w:lang w:val="id-ID"/>
        </w:rPr>
        <w:t xml:space="preserve">HASIL PENELITIAN </w:t>
      </w:r>
    </w:p>
    <w:p w:rsidR="00766CFD" w:rsidRPr="002F4189" w:rsidRDefault="00766CFD" w:rsidP="00766CFD">
      <w:pPr>
        <w:pStyle w:val="ListParagraph"/>
        <w:spacing w:line="240" w:lineRule="auto"/>
        <w:ind w:left="0" w:firstLine="708"/>
        <w:jc w:val="both"/>
        <w:rPr>
          <w:rFonts w:ascii="Times New Roman" w:hAnsi="Times New Roman"/>
          <w:sz w:val="24"/>
          <w:szCs w:val="24"/>
          <w:lang w:val="id-ID"/>
        </w:rPr>
      </w:pPr>
      <w:r w:rsidRPr="002F4189">
        <w:rPr>
          <w:rFonts w:ascii="Times New Roman" w:hAnsi="Times New Roman"/>
          <w:sz w:val="24"/>
          <w:szCs w:val="24"/>
          <w:lang w:val="id-ID"/>
        </w:rPr>
        <w:t xml:space="preserve">Pemerintah Kabupaten Batang menetapkan strategi pemberdayaan UMKM berbasis OVOP dalam beberapa poin berikut: (1) Melakukan seleksi dan penilaian produk, (2) Memantau dan evaluasi konsistensi UMKM dalam memproduksi, (3) Pembinaan UMKM, dan (4) Koordinasi pengembangan program OVOP. </w:t>
      </w:r>
    </w:p>
    <w:p w:rsidR="00766CFD" w:rsidRDefault="00766CFD" w:rsidP="00766CFD">
      <w:pPr>
        <w:pStyle w:val="ListParagraph"/>
        <w:numPr>
          <w:ilvl w:val="0"/>
          <w:numId w:val="5"/>
        </w:numPr>
        <w:spacing w:line="240" w:lineRule="auto"/>
        <w:ind w:left="426"/>
        <w:jc w:val="both"/>
        <w:rPr>
          <w:rFonts w:ascii="Times New Roman" w:hAnsi="Times New Roman"/>
          <w:sz w:val="24"/>
          <w:szCs w:val="24"/>
        </w:rPr>
      </w:pPr>
      <w:r>
        <w:rPr>
          <w:rFonts w:ascii="Times New Roman" w:hAnsi="Times New Roman"/>
          <w:sz w:val="24"/>
          <w:szCs w:val="24"/>
        </w:rPr>
        <w:t xml:space="preserve">Melakukan proses seleksi dan penilaian produk </w:t>
      </w:r>
    </w:p>
    <w:p w:rsidR="00766CFD" w:rsidRPr="002F4189" w:rsidRDefault="00766CFD" w:rsidP="00766CFD">
      <w:pPr>
        <w:pStyle w:val="ListParagraph"/>
        <w:spacing w:line="240" w:lineRule="auto"/>
        <w:ind w:left="426" w:firstLine="567"/>
        <w:jc w:val="both"/>
        <w:rPr>
          <w:rFonts w:ascii="Times New Roman" w:hAnsi="Times New Roman"/>
          <w:sz w:val="24"/>
          <w:szCs w:val="24"/>
          <w:lang w:val="sv-SE"/>
        </w:rPr>
      </w:pPr>
      <w:r>
        <w:rPr>
          <w:rFonts w:ascii="Times New Roman" w:hAnsi="Times New Roman"/>
          <w:sz w:val="24"/>
          <w:szCs w:val="24"/>
        </w:rPr>
        <w:t xml:space="preserve">Pemerintah kabupaten Batang dalam proses seleksi menentukan produk, adalah menggunakan cara evaluasi bahan baku. </w:t>
      </w:r>
      <w:r w:rsidRPr="002F4189">
        <w:rPr>
          <w:rFonts w:ascii="Times New Roman" w:hAnsi="Times New Roman"/>
          <w:sz w:val="24"/>
          <w:szCs w:val="24"/>
          <w:lang w:val="sv-SE"/>
        </w:rPr>
        <w:t xml:space="preserve">Adapun proses seleksi dilakukan dengan bekerjasama antara BAPPEDA Ekonomi, Disperindagkop, dan instansi kesehatan pemerintah (dalam hal ini melibatkan RSUD Batang). Selain melibatkan ketiga pihak tersebut, proses seleksi produk juga melibatkan pihak akademisi yakni Universitas Pekalongan. Sebagai akademisi, Universitas Pekalongan berperan </w:t>
      </w:r>
      <w:r w:rsidRPr="002F4189">
        <w:rPr>
          <w:rFonts w:ascii="Times New Roman" w:hAnsi="Times New Roman"/>
          <w:sz w:val="24"/>
          <w:szCs w:val="24"/>
          <w:lang w:val="sv-SE"/>
        </w:rPr>
        <w:lastRenderedPageBreak/>
        <w:t xml:space="preserve">sebagai pihak yang merencanakan program-program pendidikan yang menunjang kemajuan UMKM. </w:t>
      </w:r>
      <w:r>
        <w:rPr>
          <w:rFonts w:ascii="Times New Roman" w:hAnsi="Times New Roman"/>
          <w:sz w:val="24"/>
          <w:szCs w:val="24"/>
        </w:rPr>
        <w:t xml:space="preserve">Hal ini sesuai dengan peraturan </w:t>
      </w:r>
      <w:r w:rsidRPr="00EE438B">
        <w:rPr>
          <w:rFonts w:ascii="Times New Roman" w:hAnsi="Times New Roman"/>
          <w:i/>
          <w:sz w:val="24"/>
          <w:szCs w:val="24"/>
        </w:rPr>
        <w:t>Improvement rural living condition through one village one product (OVOP) movement</w:t>
      </w:r>
      <w:r>
        <w:rPr>
          <w:rFonts w:ascii="Times New Roman" w:hAnsi="Times New Roman"/>
          <w:i/>
          <w:sz w:val="24"/>
          <w:szCs w:val="24"/>
          <w:lang w:val="id-ID"/>
        </w:rPr>
        <w:t xml:space="preserve">. </w:t>
      </w:r>
      <w:r>
        <w:rPr>
          <w:rFonts w:ascii="Times New Roman" w:hAnsi="Times New Roman"/>
          <w:i/>
          <w:sz w:val="24"/>
          <w:szCs w:val="24"/>
          <w:lang w:val="id-ID"/>
        </w:rPr>
        <w:fldChar w:fldCharType="begin" w:fldLock="1"/>
      </w:r>
      <w:r>
        <w:rPr>
          <w:rFonts w:ascii="Times New Roman" w:hAnsi="Times New Roman"/>
          <w:i/>
          <w:sz w:val="24"/>
          <w:szCs w:val="24"/>
          <w:lang w:val="id-ID"/>
        </w:rPr>
        <w:instrText>ADDIN CSL_CITATION {"citationItems":[{"id":"ITEM-1","itemData":{"author":[{"dropping-particle":"","family":"Indonesia.","given":"Ministry of Cooperatives and SME Republic","non-dropping-particle":"","parse-names":false,"suffix":""}],"id":"ITEM-1","issued":{"date-parts":[["2014"]]},"title":"Improvement rural living condition through one village one product (OVOP) movement. Asean Cooperation Project. No. IND/SME/11/003/REG.","type":"chapter"},"uris":["http://www.mendeley.com/documents/?uuid=5b4aae84-0e9c-496f-b380-28aca76993db"]}],"mendeley":{"formattedCitation":"[7]","plainTextFormattedCitation":"[7]","previouslyFormattedCitation":"[7]"},"properties":{"noteIndex":0},"schema":"https://github.com/citation-style-language/schema/raw/master/csl-citation.json"}</w:instrText>
      </w:r>
      <w:r>
        <w:rPr>
          <w:rFonts w:ascii="Times New Roman" w:hAnsi="Times New Roman"/>
          <w:i/>
          <w:sz w:val="24"/>
          <w:szCs w:val="24"/>
          <w:lang w:val="id-ID"/>
        </w:rPr>
        <w:fldChar w:fldCharType="separate"/>
      </w:r>
      <w:r w:rsidRPr="00766CFD">
        <w:rPr>
          <w:rFonts w:ascii="Times New Roman" w:hAnsi="Times New Roman"/>
          <w:noProof/>
          <w:sz w:val="24"/>
          <w:szCs w:val="24"/>
          <w:lang w:val="id-ID"/>
        </w:rPr>
        <w:t>[7]</w:t>
      </w:r>
      <w:r>
        <w:rPr>
          <w:rFonts w:ascii="Times New Roman" w:hAnsi="Times New Roman"/>
          <w:i/>
          <w:sz w:val="24"/>
          <w:szCs w:val="24"/>
          <w:lang w:val="id-ID"/>
        </w:rPr>
        <w:fldChar w:fldCharType="end"/>
      </w:r>
      <w:r>
        <w:rPr>
          <w:rFonts w:ascii="Times New Roman" w:hAnsi="Times New Roman"/>
          <w:i/>
          <w:sz w:val="24"/>
          <w:szCs w:val="24"/>
          <w:lang w:val="id-ID"/>
        </w:rPr>
        <w:t xml:space="preserve"> </w:t>
      </w:r>
      <w:r w:rsidRPr="002F4189">
        <w:rPr>
          <w:rFonts w:ascii="Times New Roman" w:hAnsi="Times New Roman"/>
          <w:sz w:val="24"/>
          <w:szCs w:val="24"/>
          <w:lang w:val="sv-SE"/>
        </w:rPr>
        <w:t xml:space="preserve">yang menyebutkan bahwa dalam menentukan produk perlu melibatkan triple helix yakni pihak akademisi, masyarakat dan pemerintah. </w:t>
      </w:r>
    </w:p>
    <w:p w:rsidR="00766CFD" w:rsidRPr="002F4189" w:rsidRDefault="00766CFD" w:rsidP="00766CFD">
      <w:pPr>
        <w:pStyle w:val="ListParagraph"/>
        <w:spacing w:line="240" w:lineRule="auto"/>
        <w:ind w:left="426" w:firstLine="567"/>
        <w:jc w:val="both"/>
        <w:rPr>
          <w:rFonts w:ascii="Times New Roman" w:hAnsi="Times New Roman"/>
          <w:sz w:val="24"/>
          <w:szCs w:val="24"/>
          <w:lang w:val="sv-SE"/>
        </w:rPr>
      </w:pPr>
      <w:r w:rsidRPr="002F4189">
        <w:rPr>
          <w:rFonts w:ascii="Times New Roman" w:hAnsi="Times New Roman"/>
          <w:sz w:val="24"/>
          <w:szCs w:val="24"/>
          <w:lang w:val="sv-SE"/>
        </w:rPr>
        <w:t xml:space="preserve">Seleksi produk yang dilakukan pemerintah Kabupaten Batang untuk mendapatkan produk OVOP yang tepat adalah dengan mengamati bahan baku yang berasal dari daerah asal, produk harus memiliki nilai kekhasan dan keunikan. Serta produk tersebut memiliki nilai budaya kearifan lokal yang mampu meningkatkan ekonomi UMKM dan masyarakat. </w:t>
      </w:r>
    </w:p>
    <w:p w:rsidR="00766CFD" w:rsidRDefault="00766CFD" w:rsidP="00766CFD">
      <w:pPr>
        <w:pStyle w:val="ListParagraph"/>
        <w:numPr>
          <w:ilvl w:val="0"/>
          <w:numId w:val="5"/>
        </w:numPr>
        <w:spacing w:line="240" w:lineRule="auto"/>
        <w:ind w:left="426"/>
        <w:jc w:val="both"/>
        <w:rPr>
          <w:rFonts w:ascii="Times New Roman" w:hAnsi="Times New Roman"/>
          <w:sz w:val="24"/>
          <w:szCs w:val="24"/>
        </w:rPr>
      </w:pPr>
      <w:r>
        <w:rPr>
          <w:rFonts w:ascii="Times New Roman" w:hAnsi="Times New Roman"/>
          <w:sz w:val="24"/>
          <w:szCs w:val="24"/>
        </w:rPr>
        <w:t>Memantau dan evaluasi konsistensi UMKM dalam memproduksi</w:t>
      </w:r>
    </w:p>
    <w:p w:rsidR="00766CFD" w:rsidRDefault="00766CFD" w:rsidP="00766CFD">
      <w:pPr>
        <w:pStyle w:val="ListParagraph"/>
        <w:spacing w:line="240" w:lineRule="auto"/>
        <w:ind w:left="426" w:firstLine="567"/>
        <w:jc w:val="both"/>
        <w:rPr>
          <w:rFonts w:ascii="Times New Roman" w:hAnsi="Times New Roman"/>
          <w:sz w:val="24"/>
          <w:szCs w:val="24"/>
        </w:rPr>
      </w:pPr>
      <w:r>
        <w:rPr>
          <w:rFonts w:ascii="Times New Roman" w:hAnsi="Times New Roman"/>
          <w:sz w:val="24"/>
          <w:szCs w:val="24"/>
        </w:rPr>
        <w:t xml:space="preserve">Proses pemantauan dan evaluasi konsistensi UMKM berbasis OVOP dalam memproduksi barang dan jasa di Kabupaten Batang dilakukan dengan cara: (a) mengikutsertakan UMKM pada pameran dan komunitas untuk mendukung produktivitas usaha, (b) upaya peningkatan kesadaran UMKM untuk menambah pangsa pasar, dan (c) mendukung UMKM dalam hal pendanaan serta akses permodalan. </w:t>
      </w:r>
    </w:p>
    <w:p w:rsidR="00766CFD" w:rsidRDefault="00766CFD" w:rsidP="00766CFD">
      <w:pPr>
        <w:pStyle w:val="ListParagraph"/>
        <w:spacing w:line="240" w:lineRule="auto"/>
        <w:ind w:left="426" w:firstLine="567"/>
        <w:jc w:val="both"/>
        <w:rPr>
          <w:rFonts w:ascii="Times New Roman" w:hAnsi="Times New Roman"/>
          <w:sz w:val="24"/>
          <w:szCs w:val="24"/>
          <w:shd w:val="clear" w:color="auto" w:fill="FFFFFF" w:themeFill="background1"/>
        </w:rPr>
      </w:pPr>
      <w:r>
        <w:rPr>
          <w:rFonts w:ascii="Times New Roman" w:hAnsi="Times New Roman"/>
          <w:sz w:val="24"/>
          <w:szCs w:val="24"/>
        </w:rPr>
        <w:t xml:space="preserve">Pemerintah Kabupaten Batang mendukung secara penuh pada UMKM yang memiliki produk unggulan untuk mengikuti pameran, baik di kancah nasional maupun internasional. UMKM </w:t>
      </w:r>
      <w:r>
        <w:rPr>
          <w:rFonts w:ascii="Times New Roman" w:hAnsi="Times New Roman"/>
          <w:sz w:val="24"/>
          <w:szCs w:val="24"/>
          <w:shd w:val="clear" w:color="auto" w:fill="FFFFFF" w:themeFill="background1"/>
        </w:rPr>
        <w:t>Batik Bagus Warna Alam Desa Denasri menjadi salah satu UMKM di Kabupaten Batang yang mampu ikut</w:t>
      </w:r>
      <w:r w:rsidRPr="00F94382">
        <w:rPr>
          <w:rFonts w:ascii="Times New Roman" w:hAnsi="Times New Roman"/>
          <w:sz w:val="24"/>
          <w:szCs w:val="24"/>
          <w:shd w:val="clear" w:color="auto" w:fill="FFFFFF" w:themeFill="background1"/>
        </w:rPr>
        <w:t xml:space="preserve"> </w:t>
      </w:r>
      <w:r>
        <w:rPr>
          <w:rFonts w:ascii="Times New Roman" w:hAnsi="Times New Roman"/>
          <w:sz w:val="24"/>
          <w:szCs w:val="24"/>
          <w:shd w:val="clear" w:color="auto" w:fill="FFFFFF" w:themeFill="background1"/>
        </w:rPr>
        <w:t>serta dalam pameran bertaraf nasional. Berdasarkan</w:t>
      </w:r>
      <w:r w:rsidRPr="00766CFD">
        <w:rPr>
          <w:rFonts w:ascii="Times New Roman" w:hAnsi="Times New Roman"/>
          <w:sz w:val="24"/>
          <w:szCs w:val="24"/>
          <w:shd w:val="clear" w:color="auto" w:fill="FFFFFF" w:themeFill="background1"/>
        </w:rPr>
        <w:t xml:space="preserve"> </w:t>
      </w:r>
      <w:r>
        <w:rPr>
          <w:rFonts w:ascii="Times New Roman" w:hAnsi="Times New Roman"/>
          <w:sz w:val="24"/>
          <w:szCs w:val="24"/>
          <w:shd w:val="clear" w:color="auto" w:fill="FFFFFF" w:themeFill="background1"/>
        </w:rPr>
        <w:t xml:space="preserve">hasil wawancara peneliti terhadap pemilik UMKM Batik Bagus Warna Alam Desa Denasri, ditemukan bahwa pemerintah daerah dan Kabupaten Batang memberikan fasilitas berupa </w:t>
      </w:r>
      <w:r>
        <w:rPr>
          <w:rFonts w:ascii="Times New Roman" w:hAnsi="Times New Roman"/>
          <w:sz w:val="24"/>
          <w:szCs w:val="24"/>
          <w:shd w:val="clear" w:color="auto" w:fill="FFFFFF" w:themeFill="background1"/>
        </w:rPr>
        <w:lastRenderedPageBreak/>
        <w:t xml:space="preserve">akomodasi dan biaya pendaftaran dalam pameran </w:t>
      </w:r>
      <w:r w:rsidRPr="00EE5B75">
        <w:rPr>
          <w:rFonts w:ascii="Times New Roman" w:hAnsi="Times New Roman"/>
          <w:i/>
          <w:sz w:val="24"/>
          <w:szCs w:val="24"/>
          <w:shd w:val="clear" w:color="auto" w:fill="FFFFFF" w:themeFill="background1"/>
        </w:rPr>
        <w:t>Be Craft</w:t>
      </w:r>
      <w:r>
        <w:rPr>
          <w:rFonts w:ascii="Times New Roman" w:hAnsi="Times New Roman"/>
          <w:sz w:val="24"/>
          <w:szCs w:val="24"/>
          <w:shd w:val="clear" w:color="auto" w:fill="FFFFFF" w:themeFill="background1"/>
        </w:rPr>
        <w:t xml:space="preserve">. </w:t>
      </w:r>
    </w:p>
    <w:p w:rsidR="00766CFD" w:rsidRDefault="00766CFD" w:rsidP="00766CFD">
      <w:pPr>
        <w:pStyle w:val="ListParagraph"/>
        <w:spacing w:line="240" w:lineRule="auto"/>
        <w:ind w:left="426" w:firstLine="567"/>
        <w:jc w:val="both"/>
        <w:rPr>
          <w:rFonts w:ascii="Times New Roman" w:hAnsi="Times New Roman"/>
          <w:sz w:val="24"/>
          <w:szCs w:val="24"/>
          <w:shd w:val="clear" w:color="auto" w:fill="FFFFFF" w:themeFill="background1"/>
        </w:rPr>
      </w:pPr>
      <w:r>
        <w:rPr>
          <w:rFonts w:ascii="Times New Roman" w:hAnsi="Times New Roman"/>
          <w:sz w:val="24"/>
          <w:szCs w:val="24"/>
          <w:shd w:val="clear" w:color="auto" w:fill="FFFFFF" w:themeFill="background1"/>
        </w:rPr>
        <w:t>Pemberdayaan UMKM dalam peningkatan kesadaran untuk menambah pangsa pasar diupayakan oleh pemerintah kabupaten Batang melalui kegiatan pendidikan yang berisi pemberian motivasi dan membaca peluang pasar yang dilakukan dengan melibatkan pihak praktisi dan akademisi. Dalam hal ini, pemerintah Kabupaten Batang melibatkan pemerintah daerah dalam memilih praktisi maupun akademisi. Hasil penelitian yang diperoleh, UMKM Batik Bagus Warna Alam Desa Denasri melakukan pelatihan pada beberapa dosen dan mahasiswa ITB (</w:t>
      </w:r>
      <w:r>
        <w:rPr>
          <w:rFonts w:ascii="Times New Roman" w:hAnsi="Times New Roman"/>
          <w:sz w:val="24"/>
          <w:szCs w:val="24"/>
        </w:rPr>
        <w:t xml:space="preserve">Institut Teknologi Bandung) </w:t>
      </w:r>
      <w:r>
        <w:rPr>
          <w:rFonts w:ascii="Times New Roman" w:hAnsi="Times New Roman"/>
          <w:sz w:val="24"/>
          <w:szCs w:val="24"/>
          <w:shd w:val="clear" w:color="auto" w:fill="FFFFFF" w:themeFill="background1"/>
        </w:rPr>
        <w:t xml:space="preserve">yang sedang dalam program KKN di daerah tersebut. Melalui pelatihan tersebut, Bapak Supardi pemilik UMKM Batik Bagus Warna Alam Desa Denasri menyebutkan bahwa beliau menemukan beberapa inovasi desain batik baru sehingga dapat menambah jenis produk yang dijual. </w:t>
      </w:r>
    </w:p>
    <w:p w:rsidR="00766CFD" w:rsidRPr="00417370" w:rsidRDefault="00766CFD" w:rsidP="00766CFD">
      <w:pPr>
        <w:pStyle w:val="ListParagraph"/>
        <w:spacing w:line="240" w:lineRule="auto"/>
        <w:ind w:left="426" w:firstLine="567"/>
        <w:jc w:val="both"/>
        <w:rPr>
          <w:rFonts w:ascii="Times New Roman" w:hAnsi="Times New Roman"/>
          <w:sz w:val="24"/>
          <w:szCs w:val="24"/>
          <w:shd w:val="clear" w:color="auto" w:fill="FFFFFF" w:themeFill="background1"/>
        </w:rPr>
      </w:pPr>
      <w:r>
        <w:rPr>
          <w:rFonts w:ascii="Times New Roman" w:hAnsi="Times New Roman"/>
          <w:sz w:val="24"/>
          <w:szCs w:val="24"/>
          <w:shd w:val="clear" w:color="auto" w:fill="FFFFFF" w:themeFill="background1"/>
        </w:rPr>
        <w:t xml:space="preserve">Pemberdayaan dalam evaluasi pendanaan dan akses modal yang diperoleh UMKM dilakukan dengan melibatkan pihak pemberi modal dan Disperindagkop. Dalam hal ini Disperinadgkop menjadi wadah untuk menjembatani dan mengedukasi pihak UMKM kepada pihak pemberi modal. </w:t>
      </w:r>
    </w:p>
    <w:p w:rsidR="00766CFD" w:rsidRDefault="00766CFD" w:rsidP="00766CFD">
      <w:pPr>
        <w:pStyle w:val="ListParagraph"/>
        <w:numPr>
          <w:ilvl w:val="0"/>
          <w:numId w:val="5"/>
        </w:numPr>
        <w:spacing w:line="240" w:lineRule="auto"/>
        <w:ind w:left="426"/>
        <w:jc w:val="both"/>
        <w:rPr>
          <w:rFonts w:ascii="Times New Roman" w:hAnsi="Times New Roman"/>
          <w:sz w:val="24"/>
          <w:szCs w:val="24"/>
        </w:rPr>
      </w:pPr>
      <w:r>
        <w:rPr>
          <w:rFonts w:ascii="Times New Roman" w:hAnsi="Times New Roman"/>
          <w:sz w:val="24"/>
          <w:szCs w:val="24"/>
        </w:rPr>
        <w:t xml:space="preserve">Pembinaan UMKM </w:t>
      </w:r>
    </w:p>
    <w:p w:rsidR="00766CFD" w:rsidRPr="00766CFD" w:rsidRDefault="00766CFD" w:rsidP="00766CFD">
      <w:pPr>
        <w:pStyle w:val="ListParagraph"/>
        <w:spacing w:line="240" w:lineRule="auto"/>
        <w:ind w:left="426" w:firstLine="567"/>
        <w:jc w:val="both"/>
        <w:rPr>
          <w:rFonts w:ascii="Times New Roman" w:hAnsi="Times New Roman"/>
          <w:sz w:val="24"/>
          <w:szCs w:val="24"/>
        </w:rPr>
      </w:pPr>
      <w:r>
        <w:rPr>
          <w:rFonts w:ascii="Times New Roman" w:hAnsi="Times New Roman"/>
          <w:sz w:val="24"/>
          <w:szCs w:val="24"/>
        </w:rPr>
        <w:t xml:space="preserve">Pembinaan UMKM berbasis OVOP di Kabupaten Batang dilakukan dalam beberapa langkah berikut: (a) pendidikan dan pelatihan, (b) pendampingan tenaga ahli, (c) pemberian fasilitas sertifikasi produk dan sistem mutu, (d) fasilitas pengadaan sarana produksi. </w:t>
      </w:r>
    </w:p>
    <w:p w:rsidR="00766CFD" w:rsidRDefault="00766CFD" w:rsidP="00766CFD">
      <w:pPr>
        <w:pStyle w:val="ListParagraph"/>
        <w:numPr>
          <w:ilvl w:val="0"/>
          <w:numId w:val="6"/>
        </w:numPr>
        <w:spacing w:line="240" w:lineRule="auto"/>
        <w:jc w:val="both"/>
        <w:rPr>
          <w:rFonts w:ascii="Times New Roman" w:hAnsi="Times New Roman"/>
          <w:sz w:val="24"/>
          <w:szCs w:val="24"/>
        </w:rPr>
      </w:pPr>
      <w:r>
        <w:rPr>
          <w:rFonts w:ascii="Times New Roman" w:hAnsi="Times New Roman"/>
          <w:sz w:val="24"/>
          <w:szCs w:val="24"/>
        </w:rPr>
        <w:t>Pendidikan dan pelatihan</w:t>
      </w:r>
    </w:p>
    <w:p w:rsidR="00766CFD" w:rsidRDefault="00766CFD" w:rsidP="00766CFD">
      <w:pPr>
        <w:ind w:left="851" w:firstLine="567"/>
        <w:jc w:val="both"/>
        <w:rPr>
          <w:shd w:val="clear" w:color="auto" w:fill="FFFF00"/>
        </w:rPr>
      </w:pPr>
      <w:r>
        <w:t xml:space="preserve">Bentuk pendidikan dan pelatihan yang dilakukan pemerintah provinsi adalah mengikutsertakan UMKM binaan </w:t>
      </w:r>
      <w:r>
        <w:lastRenderedPageBreak/>
        <w:t>OVOP dalam beberapa kegiatan penyuluhan dan sosialisai OVOP. Hal ini dinyatakan oleh pemilik usaha UMKM Batik Bagus Warna Alam yang menyatakan bahwa beliau pernah beberapa kali</w:t>
      </w:r>
      <w:r w:rsidRPr="00F94382">
        <w:t xml:space="preserve"> </w:t>
      </w:r>
      <w:r>
        <w:t>diundang untuk m</w:t>
      </w:r>
      <w:r>
        <w:fldChar w:fldCharType="begin" w:fldLock="1"/>
      </w:r>
      <w:r>
        <w:instrText>ADDIN CSL_CITATION {"citationItems":[{"id":"ITEM-1","itemData":{"author":[{"dropping-particle":"","family":"Indonesia.","given":"Ministry of Cooperatives and SME Republic","non-dropping-particle":"","parse-names":false,"suffix":""}],"id":"ITEM-1","issued":{"date-parts":[["2014"]]},"title":"Improvement rural living condition through one village one product (OVOP) movement. Asean Cooperation Project. No. IND/SME/11/003/REG.","type":"chapter"},"uris":["http://www.mendeley.com/documents/?uuid=5b4aae84-0e9c-496f-b380-28aca76993db"]}],"mendeley":{"formattedCitation":"[7]","plainTextFormattedCitation":"[7]","previouslyFormattedCitation":"[7]"},"properties":{"noteIndex":0},"schema":"https://github.com/citation-style-language/schema/raw/master/csl-citation.json"}</w:instrText>
      </w:r>
      <w:r>
        <w:fldChar w:fldCharType="separate"/>
      </w:r>
      <w:r w:rsidRPr="00766CFD">
        <w:rPr>
          <w:noProof/>
        </w:rPr>
        <w:t>[7]</w:t>
      </w:r>
      <w:r>
        <w:fldChar w:fldCharType="end"/>
      </w:r>
      <w:r>
        <w:t xml:space="preserve">engikuti pelatihan di Yogjakarta untuk meningkatkan produk batik. Namun menurut kacamata beliau, program ini tidak terlalu memberi kontribusi terhadap peningkatan produktivitas usaha. </w:t>
      </w:r>
    </w:p>
    <w:p w:rsidR="00766CFD" w:rsidRDefault="00766CFD" w:rsidP="00766CFD">
      <w:pPr>
        <w:pStyle w:val="ListParagraph"/>
        <w:numPr>
          <w:ilvl w:val="0"/>
          <w:numId w:val="6"/>
        </w:numPr>
        <w:spacing w:line="240" w:lineRule="auto"/>
        <w:jc w:val="both"/>
        <w:rPr>
          <w:rFonts w:ascii="Times New Roman" w:hAnsi="Times New Roman"/>
          <w:sz w:val="24"/>
          <w:szCs w:val="24"/>
        </w:rPr>
      </w:pPr>
      <w:r>
        <w:rPr>
          <w:rFonts w:ascii="Times New Roman" w:hAnsi="Times New Roman"/>
          <w:sz w:val="24"/>
          <w:szCs w:val="24"/>
        </w:rPr>
        <w:t>Pendampingan tenaga ahli</w:t>
      </w:r>
    </w:p>
    <w:p w:rsidR="00766CFD" w:rsidRPr="002F4189" w:rsidRDefault="00766CFD" w:rsidP="00766CFD">
      <w:pPr>
        <w:ind w:left="851" w:firstLine="567"/>
        <w:jc w:val="both"/>
        <w:rPr>
          <w:lang w:val="sv-SE"/>
        </w:rPr>
      </w:pPr>
      <w:r w:rsidRPr="002F4189">
        <w:rPr>
          <w:lang w:val="sv-SE"/>
        </w:rPr>
        <w:t xml:space="preserve">Proses pembinaan UMKM dalam pendampingan tenaga ahli dilakukan oleh BAPPEDA Ekonomi. BAPPEDA melakukan beberapa kegiatan pendampingan UMKM pada pakar. Hanya saja pada UMKM Kerajinan Kulit Masin dan Batik Bagus Warna Alam belum ditemukan kegiatan pendampingan untuk mencetak tenaga ahli. Hal ini dikarenakan fokus perhatian program BAPPEDA lebih mengarah pada usaha dan petani kopi. </w:t>
      </w:r>
    </w:p>
    <w:p w:rsidR="00766CFD" w:rsidRPr="002F4189" w:rsidRDefault="00766CFD" w:rsidP="00766CFD">
      <w:pPr>
        <w:pStyle w:val="ListParagraph"/>
        <w:numPr>
          <w:ilvl w:val="0"/>
          <w:numId w:val="6"/>
        </w:numPr>
        <w:spacing w:line="240" w:lineRule="auto"/>
        <w:jc w:val="both"/>
        <w:rPr>
          <w:rFonts w:ascii="Times New Roman" w:hAnsi="Times New Roman"/>
          <w:sz w:val="24"/>
          <w:szCs w:val="24"/>
          <w:lang w:val="sv-SE"/>
        </w:rPr>
      </w:pPr>
      <w:r w:rsidRPr="002F4189">
        <w:rPr>
          <w:rFonts w:ascii="Times New Roman" w:hAnsi="Times New Roman"/>
          <w:sz w:val="24"/>
          <w:szCs w:val="24"/>
          <w:lang w:val="sv-SE"/>
        </w:rPr>
        <w:t>Memfasilitasi sertifikasi produk dan sistem mutu, peningkatan akses pembiayaan dan pengadaan sarana produksi</w:t>
      </w:r>
    </w:p>
    <w:p w:rsidR="00766CFD" w:rsidRPr="002F4189" w:rsidRDefault="00766CFD" w:rsidP="00766CFD">
      <w:pPr>
        <w:pStyle w:val="ListParagraph"/>
        <w:spacing w:line="240" w:lineRule="auto"/>
        <w:ind w:left="786" w:firstLine="654"/>
        <w:jc w:val="both"/>
        <w:rPr>
          <w:rFonts w:ascii="Times New Roman" w:hAnsi="Times New Roman"/>
          <w:sz w:val="24"/>
          <w:szCs w:val="24"/>
          <w:lang w:val="sv-SE"/>
        </w:rPr>
      </w:pPr>
      <w:r w:rsidRPr="002F4189">
        <w:rPr>
          <w:rFonts w:ascii="Times New Roman" w:hAnsi="Times New Roman"/>
          <w:sz w:val="24"/>
          <w:szCs w:val="24"/>
          <w:lang w:val="sv-SE"/>
        </w:rPr>
        <w:t xml:space="preserve">Pembinaan UMKM berbasis OVOP dalam hal sertifikasi produk dan sistem mutu diwujudkan melalui peran Disperindagkop yang bekerja sama dengan Dinas Pangan dan Pertanian. Menurut Kepala BAPPEDA Bidang Ekonomi, kedua dinas ini berperan dalam menentukan kualitas dan standar yang tepat sebelum UMKM memproses Surat Ijin Usaha. Pembinaan lain dalam akses pembiayaan dan pengadaan sarana produksi direalisasikan oleh Pemerintah Provinsi. Namun dalam praktiknya, pemerintah provinsi dalam menilai dan </w:t>
      </w:r>
      <w:r w:rsidRPr="002F4189">
        <w:rPr>
          <w:rFonts w:ascii="Times New Roman" w:hAnsi="Times New Roman"/>
          <w:sz w:val="24"/>
          <w:szCs w:val="24"/>
          <w:lang w:val="sv-SE"/>
        </w:rPr>
        <w:lastRenderedPageBreak/>
        <w:t xml:space="preserve">memberikan pembiayaan serta sarana produksi dilakukan dengan koordinasi terhadap pemerintah daerah. Sedangkan pemerintah daerah pada aspek ini berperan sebagai pengamat teknis.  Pengamat teknis memberikan fasilitas berupa penyuluhan dan sosialisasi untuk meningkatkan kemampuan UMKM dalam memenuhi syarat untuk memperoleh akses pembiayaan dan pengadaan sarana produksi. </w:t>
      </w:r>
    </w:p>
    <w:p w:rsidR="00766CFD" w:rsidRDefault="00766CFD" w:rsidP="00766CFD">
      <w:pPr>
        <w:pStyle w:val="ListParagraph"/>
        <w:numPr>
          <w:ilvl w:val="0"/>
          <w:numId w:val="5"/>
        </w:numPr>
        <w:spacing w:line="240" w:lineRule="auto"/>
        <w:ind w:left="426"/>
        <w:jc w:val="both"/>
        <w:rPr>
          <w:rFonts w:ascii="Times New Roman" w:hAnsi="Times New Roman"/>
          <w:sz w:val="24"/>
          <w:szCs w:val="24"/>
        </w:rPr>
      </w:pPr>
      <w:r w:rsidRPr="003C1962">
        <w:rPr>
          <w:rFonts w:ascii="Times New Roman" w:hAnsi="Times New Roman"/>
          <w:sz w:val="24"/>
          <w:szCs w:val="24"/>
        </w:rPr>
        <w:t>Koordinasi pengembangan program OVOP</w:t>
      </w:r>
    </w:p>
    <w:p w:rsidR="00766CFD" w:rsidRDefault="00766CFD" w:rsidP="00766CFD">
      <w:pPr>
        <w:ind w:left="426" w:firstLine="708"/>
        <w:jc w:val="both"/>
      </w:pPr>
      <w:r>
        <w:t>Berdasarkan hasil penelitian ditemukan bahwa pengembangan UMKM berbasis OVOP pada pemerintahan Kabupaten Batang</w:t>
      </w:r>
      <w:r w:rsidRPr="00F94382">
        <w:t xml:space="preserve"> </w:t>
      </w:r>
      <w:r>
        <w:t xml:space="preserve">dilakukan dengan beberapa langkah berikut: </w:t>
      </w:r>
    </w:p>
    <w:p w:rsidR="00766CFD" w:rsidRDefault="00766CFD" w:rsidP="00766CFD">
      <w:pPr>
        <w:pStyle w:val="ListParagraph"/>
        <w:numPr>
          <w:ilvl w:val="0"/>
          <w:numId w:val="7"/>
        </w:numPr>
        <w:spacing w:line="240" w:lineRule="auto"/>
        <w:ind w:left="851"/>
        <w:jc w:val="both"/>
        <w:rPr>
          <w:rFonts w:ascii="Times New Roman" w:hAnsi="Times New Roman"/>
          <w:sz w:val="24"/>
          <w:szCs w:val="24"/>
        </w:rPr>
      </w:pPr>
      <w:r>
        <w:rPr>
          <w:rFonts w:ascii="Times New Roman" w:hAnsi="Times New Roman"/>
          <w:sz w:val="24"/>
          <w:szCs w:val="24"/>
        </w:rPr>
        <w:t>Melakukan kajian pemetaan potensi daerah yang dapat dijadikan sebagai daerah dan UMKM binaan berbasis OVOP</w:t>
      </w:r>
    </w:p>
    <w:p w:rsidR="00766CFD" w:rsidRDefault="00766CFD" w:rsidP="00766CFD">
      <w:pPr>
        <w:pStyle w:val="ListParagraph"/>
        <w:numPr>
          <w:ilvl w:val="0"/>
          <w:numId w:val="7"/>
        </w:numPr>
        <w:spacing w:line="240" w:lineRule="auto"/>
        <w:ind w:left="851"/>
        <w:jc w:val="both"/>
        <w:rPr>
          <w:rFonts w:ascii="Times New Roman" w:hAnsi="Times New Roman"/>
          <w:sz w:val="24"/>
          <w:szCs w:val="24"/>
        </w:rPr>
      </w:pPr>
      <w:r>
        <w:rPr>
          <w:rFonts w:ascii="Times New Roman" w:hAnsi="Times New Roman"/>
          <w:sz w:val="24"/>
          <w:szCs w:val="24"/>
        </w:rPr>
        <w:t>Merencanakan dan menganggarkan program OVOP untuk daerah-daerah yang berpotensi</w:t>
      </w:r>
    </w:p>
    <w:p w:rsidR="00766CFD" w:rsidRDefault="00766CFD" w:rsidP="00766CFD">
      <w:pPr>
        <w:pStyle w:val="ListParagraph"/>
        <w:numPr>
          <w:ilvl w:val="0"/>
          <w:numId w:val="7"/>
        </w:numPr>
        <w:spacing w:line="240" w:lineRule="auto"/>
        <w:ind w:left="851"/>
        <w:jc w:val="both"/>
        <w:rPr>
          <w:rFonts w:ascii="Times New Roman" w:hAnsi="Times New Roman"/>
          <w:sz w:val="24"/>
          <w:szCs w:val="24"/>
        </w:rPr>
      </w:pPr>
      <w:r>
        <w:rPr>
          <w:rFonts w:ascii="Times New Roman" w:hAnsi="Times New Roman"/>
          <w:sz w:val="24"/>
          <w:szCs w:val="24"/>
        </w:rPr>
        <w:t>Melaksanakan model-model Pengembangan OVOP</w:t>
      </w:r>
    </w:p>
    <w:p w:rsidR="00766CFD" w:rsidRPr="005E4B4D" w:rsidRDefault="00766CFD" w:rsidP="00766CFD">
      <w:pPr>
        <w:pStyle w:val="ListParagraph"/>
        <w:numPr>
          <w:ilvl w:val="0"/>
          <w:numId w:val="7"/>
        </w:numPr>
        <w:spacing w:line="240" w:lineRule="auto"/>
        <w:ind w:left="851"/>
        <w:jc w:val="both"/>
        <w:rPr>
          <w:rFonts w:ascii="Times New Roman" w:hAnsi="Times New Roman"/>
          <w:sz w:val="24"/>
          <w:szCs w:val="24"/>
        </w:rPr>
      </w:pPr>
      <w:r>
        <w:rPr>
          <w:rFonts w:ascii="Times New Roman" w:hAnsi="Times New Roman"/>
          <w:sz w:val="24"/>
          <w:szCs w:val="24"/>
        </w:rPr>
        <w:t>Memfasilitasi Hak Cipta dan HAKI</w:t>
      </w:r>
    </w:p>
    <w:p w:rsidR="00766CFD" w:rsidRPr="002F4189" w:rsidRDefault="00766CFD" w:rsidP="00766CFD">
      <w:pPr>
        <w:ind w:left="426" w:firstLine="708"/>
        <w:jc w:val="both"/>
        <w:rPr>
          <w:lang w:val="sv-SE"/>
        </w:rPr>
      </w:pPr>
      <w:r>
        <w:t xml:space="preserve">Kajian pemetaan potensi daerah dilakukan dengan mengadakan penelitian yang diselenggarakan oleh pihak akademik Universitas Pekalongan dengan bekerjasama pada BAPPEDA Ekonomi dan Disperindagkop. Proses perencanaan dana dianggarkan oleh Disperindagkop yang di distribusikan untuk digunakan pada pelatihan dan kegiatan UMKM. </w:t>
      </w:r>
      <w:r w:rsidRPr="002F4189">
        <w:rPr>
          <w:lang w:val="sv-SE"/>
        </w:rPr>
        <w:t xml:space="preserve">Namun mengenai sarana prasarana hingga saat ini belum dianggarkan oleh pemerintah untuk diserahkan pada UMKM guna peningkatan produktivitas. Strategi selanjutnya </w:t>
      </w:r>
      <w:r w:rsidRPr="002F4189">
        <w:rPr>
          <w:lang w:val="sv-SE"/>
        </w:rPr>
        <w:lastRenderedPageBreak/>
        <w:t xml:space="preserve">dalam pengembangan program OVOP dilakukan dengan membuat model-model OVOP yang telah dikembangkan kemudian dipraktikkan. Proses selanjutnya yang perlu dilakukan oleh pemda adalah memberikan fasilitas hak cipta dan HAKI yang diwujudkan melalui pemberian fasilitas gratis bagi UMKM yang memenuhi syarat untuk mendaftar pada hak cipta dan HAKI. </w:t>
      </w:r>
    </w:p>
    <w:p w:rsidR="00766CFD" w:rsidRPr="00984E95" w:rsidRDefault="00766CFD" w:rsidP="00766CFD">
      <w:pPr>
        <w:pStyle w:val="ListParagraph"/>
        <w:spacing w:before="240" w:line="240" w:lineRule="auto"/>
        <w:ind w:left="0"/>
        <w:jc w:val="both"/>
        <w:rPr>
          <w:rFonts w:ascii="Times New Roman" w:hAnsi="Times New Roman"/>
          <w:sz w:val="24"/>
          <w:szCs w:val="24"/>
        </w:rPr>
      </w:pPr>
      <w:r>
        <w:rPr>
          <w:rFonts w:ascii="Times New Roman" w:hAnsi="Times New Roman"/>
          <w:b/>
          <w:sz w:val="24"/>
          <w:szCs w:val="24"/>
        </w:rPr>
        <w:t>PEMBAHASAN</w:t>
      </w:r>
    </w:p>
    <w:p w:rsidR="00766CFD" w:rsidRPr="00E24C0F" w:rsidRDefault="00766CFD" w:rsidP="00766CFD">
      <w:pPr>
        <w:pStyle w:val="ListParagraph"/>
        <w:numPr>
          <w:ilvl w:val="0"/>
          <w:numId w:val="8"/>
        </w:numPr>
        <w:spacing w:before="240" w:line="240" w:lineRule="auto"/>
        <w:ind w:left="426"/>
        <w:jc w:val="both"/>
        <w:rPr>
          <w:rFonts w:ascii="Times New Roman" w:hAnsi="Times New Roman"/>
          <w:sz w:val="24"/>
          <w:szCs w:val="24"/>
        </w:rPr>
      </w:pPr>
      <w:r w:rsidRPr="00E24C0F">
        <w:rPr>
          <w:rFonts w:ascii="Times New Roman" w:hAnsi="Times New Roman"/>
          <w:sz w:val="24"/>
          <w:szCs w:val="24"/>
        </w:rPr>
        <w:t xml:space="preserve">Melakukan proses seleksi dan penilaian produk </w:t>
      </w:r>
    </w:p>
    <w:p w:rsidR="00766CFD" w:rsidRDefault="00766CFD" w:rsidP="00766CFD">
      <w:pPr>
        <w:pStyle w:val="ListParagraph"/>
        <w:spacing w:line="240" w:lineRule="auto"/>
        <w:ind w:left="426" w:firstLine="708"/>
        <w:jc w:val="both"/>
        <w:rPr>
          <w:rFonts w:ascii="Times New Roman" w:hAnsi="Times New Roman"/>
          <w:sz w:val="24"/>
          <w:szCs w:val="24"/>
        </w:rPr>
      </w:pPr>
      <w:r>
        <w:rPr>
          <w:rFonts w:ascii="Times New Roman" w:hAnsi="Times New Roman"/>
          <w:sz w:val="24"/>
          <w:szCs w:val="24"/>
        </w:rPr>
        <w:t xml:space="preserve">Alur seleksi dan penilaian produk dari Petunjuk Teknis OVOP menurut Kementerian Perindustrian Republik Indonesia (Direktorat Jenderal Industri Kecil dan Menengah adalah mengajukan SIUP (Surat Ijin Usaha Perdagangan) dan permohonan seleksi produk. Proses seleksi dan penilaian produk pada UMKM berbasis OVOP di Kabupaten sudah melalui tahapan tersebut. </w:t>
      </w:r>
    </w:p>
    <w:p w:rsidR="00766CFD" w:rsidRDefault="00766CFD" w:rsidP="00766CFD">
      <w:pPr>
        <w:pStyle w:val="ListParagraph"/>
        <w:spacing w:line="240" w:lineRule="auto"/>
        <w:ind w:left="426" w:firstLine="708"/>
        <w:jc w:val="both"/>
        <w:rPr>
          <w:rFonts w:ascii="Times New Roman" w:hAnsi="Times New Roman"/>
          <w:sz w:val="24"/>
          <w:szCs w:val="24"/>
        </w:rPr>
      </w:pPr>
      <w:r>
        <w:rPr>
          <w:rFonts w:ascii="Times New Roman" w:hAnsi="Times New Roman"/>
          <w:sz w:val="24"/>
          <w:szCs w:val="24"/>
        </w:rPr>
        <w:t xml:space="preserve">Menurut Azizah untuk meningkatkan nilai kearifan produk perlu proses seleksi bahan baku. Namun proses seleksi UMKM berbasis OVOP di Kabupaten Batang tidak menjadikan bahan baku yang bernilai kearifan lokal sebagai syarat utama diterimanya UMKM tersebut.  </w:t>
      </w:r>
    </w:p>
    <w:p w:rsidR="00766CFD" w:rsidRPr="002F4189" w:rsidRDefault="00766CFD" w:rsidP="00766CFD">
      <w:pPr>
        <w:pStyle w:val="ListParagraph"/>
        <w:spacing w:line="240" w:lineRule="auto"/>
        <w:ind w:left="426" w:firstLine="708"/>
        <w:jc w:val="both"/>
        <w:rPr>
          <w:rFonts w:ascii="Times New Roman" w:hAnsi="Times New Roman"/>
          <w:sz w:val="24"/>
          <w:szCs w:val="24"/>
          <w:lang w:val="sv-SE"/>
        </w:rPr>
      </w:pPr>
      <w:r>
        <w:rPr>
          <w:rFonts w:ascii="Times New Roman" w:hAnsi="Times New Roman"/>
          <w:sz w:val="24"/>
          <w:szCs w:val="24"/>
        </w:rPr>
        <w:t>Dengan demikian, pada proses awal penyeleksian UMKM di Kabupaten Batang belum bernilai</w:t>
      </w:r>
      <w:r w:rsidRPr="00F94382">
        <w:rPr>
          <w:rFonts w:ascii="Times New Roman" w:hAnsi="Times New Roman"/>
          <w:sz w:val="24"/>
          <w:szCs w:val="24"/>
        </w:rPr>
        <w:t xml:space="preserve"> </w:t>
      </w:r>
      <w:r>
        <w:rPr>
          <w:rFonts w:ascii="Times New Roman" w:hAnsi="Times New Roman"/>
          <w:sz w:val="24"/>
          <w:szCs w:val="24"/>
        </w:rPr>
        <w:t xml:space="preserve">kearifan lokal. </w:t>
      </w:r>
      <w:r w:rsidRPr="002F4189">
        <w:rPr>
          <w:rFonts w:ascii="Times New Roman" w:hAnsi="Times New Roman"/>
          <w:sz w:val="24"/>
          <w:szCs w:val="24"/>
          <w:lang w:val="sv-SE"/>
        </w:rPr>
        <w:t xml:space="preserve">Meskipun secara alur tahapannya, proses seleksi tersebut sudah sesuai dengan Petunjuk Teknis OVOP menurut Kementerian Perindustrian Republik Indonesia. </w:t>
      </w:r>
    </w:p>
    <w:p w:rsidR="00766CFD" w:rsidRDefault="00766CFD" w:rsidP="00766CFD">
      <w:pPr>
        <w:pStyle w:val="ListParagraph"/>
        <w:numPr>
          <w:ilvl w:val="0"/>
          <w:numId w:val="8"/>
        </w:numPr>
        <w:spacing w:line="240" w:lineRule="auto"/>
        <w:ind w:left="426"/>
        <w:jc w:val="both"/>
        <w:rPr>
          <w:rFonts w:ascii="Times New Roman" w:hAnsi="Times New Roman"/>
          <w:sz w:val="24"/>
          <w:szCs w:val="24"/>
        </w:rPr>
      </w:pPr>
      <w:r>
        <w:rPr>
          <w:rFonts w:ascii="Times New Roman" w:hAnsi="Times New Roman"/>
          <w:sz w:val="24"/>
          <w:szCs w:val="24"/>
        </w:rPr>
        <w:t>Memantau dan evaluasi konsistensi UMKM dalam memproduksi</w:t>
      </w:r>
    </w:p>
    <w:p w:rsidR="00766CFD" w:rsidRDefault="00766CFD" w:rsidP="00766CFD">
      <w:pPr>
        <w:pStyle w:val="ListParagraph"/>
        <w:spacing w:line="240" w:lineRule="auto"/>
        <w:ind w:left="426" w:firstLine="708"/>
        <w:jc w:val="both"/>
        <w:rPr>
          <w:rFonts w:ascii="Times New Roman" w:hAnsi="Times New Roman"/>
          <w:sz w:val="24"/>
          <w:szCs w:val="24"/>
        </w:rPr>
      </w:pPr>
      <w:r>
        <w:rPr>
          <w:rFonts w:ascii="Times New Roman" w:hAnsi="Times New Roman"/>
          <w:sz w:val="24"/>
          <w:szCs w:val="24"/>
        </w:rPr>
        <w:t xml:space="preserve">Pemberdayaan UMKM berbasis OVOP di Kabupaten Batang dilakukan dengan melibatkan tiga pihak, yakni pemerintah, akademisi dan masyarakat. Upaya pemberdayaan UMKM yang melibatkan ketiga pihak </w:t>
      </w:r>
      <w:r>
        <w:rPr>
          <w:rFonts w:ascii="Times New Roman" w:hAnsi="Times New Roman"/>
          <w:sz w:val="24"/>
          <w:szCs w:val="24"/>
        </w:rPr>
        <w:lastRenderedPageBreak/>
        <w:t xml:space="preserve">tersebut berguna sebagai pengembangan ekonomi kreatif bagi UMKM (Wahjusaputri, Fitriani, Diponegoro, Indah: 2020). </w:t>
      </w:r>
    </w:p>
    <w:p w:rsidR="00766CFD" w:rsidRPr="00D03F7B" w:rsidRDefault="00766CFD" w:rsidP="00766CFD">
      <w:pPr>
        <w:pStyle w:val="ListParagraph"/>
        <w:spacing w:line="240" w:lineRule="auto"/>
        <w:ind w:left="426" w:firstLine="708"/>
        <w:jc w:val="both"/>
        <w:rPr>
          <w:rFonts w:ascii="Times New Roman" w:hAnsi="Times New Roman"/>
          <w:sz w:val="24"/>
          <w:szCs w:val="24"/>
        </w:rPr>
      </w:pPr>
      <w:r>
        <w:rPr>
          <w:rFonts w:ascii="Times New Roman" w:hAnsi="Times New Roman"/>
          <w:sz w:val="24"/>
          <w:szCs w:val="24"/>
        </w:rPr>
        <w:t>Proses pemantauan dan evaluasi konsistensi UMKM dalam memproduksi</w:t>
      </w:r>
      <w:r w:rsidRPr="00766CFD">
        <w:rPr>
          <w:rFonts w:ascii="Times New Roman" w:hAnsi="Times New Roman"/>
          <w:sz w:val="24"/>
          <w:szCs w:val="24"/>
        </w:rPr>
        <w:t xml:space="preserve"> </w:t>
      </w:r>
      <w:r>
        <w:rPr>
          <w:rFonts w:ascii="Times New Roman" w:hAnsi="Times New Roman"/>
          <w:sz w:val="24"/>
          <w:szCs w:val="24"/>
        </w:rPr>
        <w:t xml:space="preserve">dilakukan oleh pemerintah kabupaten Batang dengan bekerjasama pada pihak akademisi dan masyarakat. Institut Teknologi Bandung sebagai pihak akademisi ikut serta membantu dalam menilai kelayakan produk  dan menambah desain batik yang diproduksi. Sedangkan masyarakat Kabupaten Batang seperti beberapa komunitas dan lembaga swadaya masyarakat ikut berpartisipasi dalam mendukung dan meramaikan penyelenggaraan pameran produk UKM dan berbagai kegiatan lain. </w:t>
      </w:r>
    </w:p>
    <w:p w:rsidR="00766CFD" w:rsidRDefault="00766CFD" w:rsidP="00766CFD">
      <w:pPr>
        <w:pStyle w:val="ListParagraph"/>
        <w:numPr>
          <w:ilvl w:val="0"/>
          <w:numId w:val="8"/>
        </w:numPr>
        <w:spacing w:line="240" w:lineRule="auto"/>
        <w:ind w:left="426"/>
        <w:jc w:val="both"/>
        <w:rPr>
          <w:rFonts w:ascii="Times New Roman" w:hAnsi="Times New Roman"/>
          <w:sz w:val="24"/>
          <w:szCs w:val="24"/>
        </w:rPr>
      </w:pPr>
      <w:r>
        <w:rPr>
          <w:rFonts w:ascii="Times New Roman" w:hAnsi="Times New Roman"/>
          <w:sz w:val="24"/>
          <w:szCs w:val="24"/>
        </w:rPr>
        <w:t xml:space="preserve">Pembinaan UMKM </w:t>
      </w:r>
    </w:p>
    <w:p w:rsidR="00766CFD" w:rsidRPr="002F4189" w:rsidRDefault="00766CFD" w:rsidP="00766CFD">
      <w:pPr>
        <w:pStyle w:val="ListParagraph"/>
        <w:spacing w:line="240" w:lineRule="auto"/>
        <w:ind w:left="426" w:firstLine="567"/>
        <w:jc w:val="both"/>
        <w:rPr>
          <w:rFonts w:ascii="Times New Roman" w:hAnsi="Times New Roman"/>
          <w:sz w:val="24"/>
          <w:szCs w:val="24"/>
          <w:lang w:val="sv-SE"/>
        </w:rPr>
      </w:pPr>
      <w:r>
        <w:rPr>
          <w:rFonts w:ascii="Times New Roman" w:hAnsi="Times New Roman"/>
          <w:sz w:val="24"/>
          <w:szCs w:val="24"/>
        </w:rPr>
        <w:t xml:space="preserve">Proses pendidikan dan pelatihan yang difasilitasi oleh pemda Batang berupa pendidikan mengenai branding, pengemasan, pemasaran, teknologi produksi dan lain sebagainya. Pendidikan di Kabupaten Batang sudah sesuai dengan pedoman </w:t>
      </w:r>
      <w:r w:rsidRPr="0076709B">
        <w:rPr>
          <w:rFonts w:ascii="Times New Roman" w:hAnsi="Times New Roman"/>
          <w:i/>
          <w:sz w:val="24"/>
          <w:szCs w:val="24"/>
        </w:rPr>
        <w:t xml:space="preserve">Ministry of Cooperatives and SME Republic </w:t>
      </w:r>
      <w:r>
        <w:rPr>
          <w:rFonts w:ascii="Times New Roman" w:hAnsi="Times New Roman"/>
          <w:i/>
          <w:sz w:val="24"/>
          <w:szCs w:val="24"/>
        </w:rPr>
        <w:t>Indonesia</w:t>
      </w:r>
      <w:r>
        <w:rPr>
          <w:rFonts w:ascii="Times New Roman" w:hAnsi="Times New Roman"/>
          <w:sz w:val="24"/>
          <w:szCs w:val="24"/>
          <w:lang w:val="id-ID"/>
        </w:rPr>
        <w:t xml:space="preserve">. </w:t>
      </w:r>
      <w:r w:rsidRPr="002F4189">
        <w:rPr>
          <w:rFonts w:ascii="Times New Roman" w:hAnsi="Times New Roman"/>
          <w:sz w:val="24"/>
          <w:szCs w:val="24"/>
          <w:lang w:val="id-ID"/>
        </w:rPr>
        <w:t xml:space="preserve">Pedoman yang disampaikan dalam ASEAN Cooperation Project, mengungkap bahwa untuk mengoptimalkan potensi UMKM berbasis OVOP perlu dukungan pendidikan dan pelatihan serta menyediakan tenaga ahli untuk proses pendampingan dalam pemasaran, branding, pengemasan, teknologi produksi. </w:t>
      </w:r>
      <w:r w:rsidRPr="002F4189">
        <w:rPr>
          <w:rFonts w:ascii="Times New Roman" w:hAnsi="Times New Roman"/>
          <w:sz w:val="24"/>
          <w:szCs w:val="24"/>
          <w:lang w:val="sv-SE"/>
        </w:rPr>
        <w:t xml:space="preserve">Hanya saja secara praktik di lapangan, pelaksanaan pendidikan dan pelatihan UMKM ini masih bersifat pendidikan motivasi. Belum sampai mengarah pada pendidikan pelatihan yang mampu mencetak tenaga ahli dalam memproduksi di UMKM Batik Bagus Warna Alam. </w:t>
      </w:r>
    </w:p>
    <w:p w:rsidR="00766CFD" w:rsidRPr="002F4189" w:rsidRDefault="00766CFD" w:rsidP="00766CFD">
      <w:pPr>
        <w:pStyle w:val="ListParagraph"/>
        <w:spacing w:line="240" w:lineRule="auto"/>
        <w:ind w:left="426" w:firstLine="567"/>
        <w:jc w:val="both"/>
        <w:rPr>
          <w:rFonts w:ascii="Times New Roman" w:hAnsi="Times New Roman"/>
          <w:sz w:val="24"/>
          <w:szCs w:val="24"/>
          <w:lang w:val="sv-SE"/>
        </w:rPr>
      </w:pPr>
      <w:r w:rsidRPr="002F4189">
        <w:rPr>
          <w:rFonts w:ascii="Times New Roman" w:hAnsi="Times New Roman"/>
          <w:sz w:val="24"/>
          <w:szCs w:val="24"/>
          <w:lang w:val="sv-SE"/>
        </w:rPr>
        <w:t xml:space="preserve">Proses pendidikan dan pelatihan yang bersifat pemberian motivasi ini dikatakan belum optimal, sesuai </w:t>
      </w:r>
      <w:r w:rsidRPr="002F4189">
        <w:rPr>
          <w:rFonts w:ascii="Times New Roman" w:hAnsi="Times New Roman"/>
          <w:sz w:val="24"/>
          <w:szCs w:val="24"/>
          <w:lang w:val="sv-SE"/>
        </w:rPr>
        <w:lastRenderedPageBreak/>
        <w:t xml:space="preserve">dengan </w:t>
      </w:r>
      <w:r>
        <w:rPr>
          <w:rFonts w:ascii="Times New Roman" w:hAnsi="Times New Roman"/>
          <w:sz w:val="24"/>
          <w:szCs w:val="24"/>
          <w:lang w:val="id-ID"/>
        </w:rPr>
        <w:t xml:space="preserve">pendapat </w:t>
      </w:r>
      <w:r w:rsidRPr="002F4189">
        <w:rPr>
          <w:rFonts w:ascii="Times New Roman" w:hAnsi="Times New Roman"/>
          <w:sz w:val="24"/>
          <w:szCs w:val="24"/>
          <w:lang w:val="sv-SE"/>
        </w:rPr>
        <w:t xml:space="preserve">bahwa proses pendidikan hendaknya dilakukan dalam waktu yang </w:t>
      </w:r>
    </w:p>
    <w:p w:rsidR="00766CFD" w:rsidRPr="002B0A92" w:rsidRDefault="00766CFD" w:rsidP="00766CFD">
      <w:pPr>
        <w:pStyle w:val="ListParagraph"/>
        <w:spacing w:line="240" w:lineRule="auto"/>
        <w:ind w:left="426" w:firstLine="567"/>
        <w:jc w:val="both"/>
        <w:rPr>
          <w:rFonts w:ascii="Times New Roman" w:hAnsi="Times New Roman"/>
          <w:sz w:val="24"/>
          <w:szCs w:val="24"/>
        </w:rPr>
      </w:pPr>
      <w:r w:rsidRPr="002F4189">
        <w:rPr>
          <w:rFonts w:ascii="Times New Roman" w:hAnsi="Times New Roman"/>
          <w:sz w:val="24"/>
          <w:szCs w:val="24"/>
          <w:lang w:val="sv-SE"/>
        </w:rPr>
        <w:t>berkelanjutan, pelatihan dan pendidikan dilakukan dengan menitik beratkan pada kebutuhan masing-masing UMKM, pemberian materi yang disampaikan hendaknya diberikan oleh pakar ahli.</w:t>
      </w:r>
      <w:r>
        <w:rPr>
          <w:rFonts w:ascii="Times New Roman" w:hAnsi="Times New Roman"/>
          <w:sz w:val="24"/>
          <w:szCs w:val="24"/>
        </w:rPr>
        <w:fldChar w:fldCharType="begin" w:fldLock="1"/>
      </w:r>
      <w:r w:rsidRPr="002F4189">
        <w:rPr>
          <w:rFonts w:ascii="Times New Roman" w:hAnsi="Times New Roman"/>
          <w:sz w:val="24"/>
          <w:szCs w:val="24"/>
          <w:lang w:val="sv-SE"/>
        </w:rPr>
        <w:instrText>ADDIN CSL_CITATION {"citationItems":[{"id":"ITEM-1","itemData":{"author":[{"dropping-particle":"","family":"Triharini, Larasati","given":"Susanto","non-dropping-particle":"","parse-names":false,"suffix":""}],"id":"ITEM-1","issued":{"date-parts":[["2014"]]},"page":"29-42","title":"Pendekatan One Village One Product (OVOP) untuk Mengembangkan Potensi Kerajinan Daerah Studi Kasus: Kerajinan Gerabah di Kecamatan Plered, Kabupaten Purwakarta. ITB","type":"article-journal","volume":"6"},"uris":["http://www.mendeley.com/documents/?uuid=82673ec6-39c0-48db-a817-5b17e9cab13a"]}],"mendeley":{"formattedCitation":"[8]","plainTextFormattedCitation":"[8]","previouslyFormattedCitation":"[8]"},"properties":{"noteIndex":0},"schema":"https://github.com/citation-style-language/schema/raw/master/csl-citation.json"}</w:instrText>
      </w:r>
      <w:r>
        <w:rPr>
          <w:rFonts w:ascii="Times New Roman" w:hAnsi="Times New Roman"/>
          <w:sz w:val="24"/>
          <w:szCs w:val="24"/>
        </w:rPr>
        <w:fldChar w:fldCharType="separate"/>
      </w:r>
      <w:r w:rsidRPr="00766CFD">
        <w:rPr>
          <w:rFonts w:ascii="Times New Roman" w:hAnsi="Times New Roman"/>
          <w:noProof/>
          <w:sz w:val="24"/>
          <w:szCs w:val="24"/>
        </w:rPr>
        <w:t>[8]</w:t>
      </w:r>
      <w:r>
        <w:rPr>
          <w:rFonts w:ascii="Times New Roman" w:hAnsi="Times New Roman"/>
          <w:sz w:val="24"/>
          <w:szCs w:val="24"/>
        </w:rPr>
        <w:fldChar w:fldCharType="end"/>
      </w:r>
    </w:p>
    <w:p w:rsidR="00766CFD" w:rsidRDefault="00766CFD" w:rsidP="00766CFD">
      <w:pPr>
        <w:pStyle w:val="ListParagraph"/>
        <w:numPr>
          <w:ilvl w:val="0"/>
          <w:numId w:val="5"/>
        </w:numPr>
        <w:spacing w:line="240" w:lineRule="auto"/>
        <w:ind w:left="426"/>
        <w:jc w:val="both"/>
        <w:rPr>
          <w:rFonts w:ascii="Times New Roman" w:hAnsi="Times New Roman"/>
          <w:sz w:val="24"/>
          <w:szCs w:val="24"/>
        </w:rPr>
      </w:pPr>
      <w:r w:rsidRPr="003C1962">
        <w:rPr>
          <w:rFonts w:ascii="Times New Roman" w:hAnsi="Times New Roman"/>
          <w:sz w:val="24"/>
          <w:szCs w:val="24"/>
        </w:rPr>
        <w:t>Koordinasi pengembangan program OVOP</w:t>
      </w:r>
    </w:p>
    <w:p w:rsidR="00766CFD" w:rsidRDefault="00766CFD" w:rsidP="00766CFD">
      <w:pPr>
        <w:pStyle w:val="ListParagraph"/>
        <w:spacing w:line="240" w:lineRule="auto"/>
        <w:ind w:left="426" w:firstLine="567"/>
        <w:jc w:val="both"/>
        <w:rPr>
          <w:rFonts w:ascii="Times New Roman" w:hAnsi="Times New Roman"/>
          <w:sz w:val="24"/>
          <w:szCs w:val="24"/>
        </w:rPr>
      </w:pPr>
      <w:r w:rsidRPr="00FB1DC6">
        <w:rPr>
          <w:rFonts w:ascii="Times New Roman" w:hAnsi="Times New Roman"/>
          <w:sz w:val="24"/>
          <w:szCs w:val="24"/>
        </w:rPr>
        <w:t xml:space="preserve">Fakta yang peneliti temukan, dalam proses pengembanan UMKM berbasis OVOP masih terdapat beberapa kendala. Kendala yang ditemukan dalam proses pengembangan OVOP adalah pengelolaan administrasi mulai tahap seleksi, proposal dan kegiatan teknis lain tidak dilakukan dengan baik. Fakta menunjukkan, peneliti mengalami kesulitan dalam memperoleh data mengenai jenis-jenis UMKM yang berbasis OVOP. Hal ini jauh berbeda dari panduan yang disampaikan dalam ASEAN </w:t>
      </w:r>
      <w:r w:rsidRPr="00FB1DC6">
        <w:rPr>
          <w:rFonts w:ascii="Times New Roman" w:hAnsi="Times New Roman"/>
          <w:i/>
          <w:sz w:val="24"/>
          <w:szCs w:val="24"/>
        </w:rPr>
        <w:t>Cooperation Project</w:t>
      </w:r>
      <w:r w:rsidRPr="00FB1DC6">
        <w:rPr>
          <w:rFonts w:ascii="Times New Roman" w:hAnsi="Times New Roman"/>
          <w:sz w:val="24"/>
          <w:szCs w:val="24"/>
        </w:rPr>
        <w:t xml:space="preserve"> (</w:t>
      </w:r>
      <w:r w:rsidRPr="00FB1DC6">
        <w:rPr>
          <w:rFonts w:ascii="Times New Roman" w:hAnsi="Times New Roman"/>
          <w:i/>
          <w:sz w:val="24"/>
          <w:szCs w:val="24"/>
        </w:rPr>
        <w:t>Ministry of Cooperatives and SME Republic Indonesia</w:t>
      </w:r>
      <w:r w:rsidRPr="00FB1DC6">
        <w:rPr>
          <w:rFonts w:ascii="Times New Roman" w:hAnsi="Times New Roman"/>
          <w:sz w:val="24"/>
          <w:szCs w:val="24"/>
        </w:rPr>
        <w:t xml:space="preserve">, 2014), bahwa penting bagi pemerintah untuk mengadministrasikan dengan baik seluruh kegiatan pendampingan dan pengelolaan UMKM berbasis OVOP. </w:t>
      </w:r>
    </w:p>
    <w:p w:rsidR="00766CFD" w:rsidRDefault="00766CFD">
      <w:pPr>
        <w:rPr>
          <w:rFonts w:eastAsia="Calibri"/>
          <w:lang w:val="en-AU"/>
        </w:rPr>
      </w:pPr>
      <w:r>
        <w:br w:type="page"/>
      </w:r>
    </w:p>
    <w:p w:rsidR="00766CFD" w:rsidRDefault="00766CFD" w:rsidP="00766CFD">
      <w:pPr>
        <w:pStyle w:val="ListParagraph"/>
        <w:spacing w:line="240" w:lineRule="auto"/>
        <w:ind w:left="426" w:firstLine="567"/>
        <w:jc w:val="both"/>
        <w:rPr>
          <w:rFonts w:ascii="Times New Roman" w:hAnsi="Times New Roman"/>
          <w:sz w:val="24"/>
          <w:szCs w:val="24"/>
        </w:rPr>
      </w:pPr>
      <w:r>
        <w:rPr>
          <w:noProof/>
          <w:lang w:val="id-ID" w:eastAsia="zh-CN"/>
        </w:rPr>
        <w:lastRenderedPageBreak/>
        <mc:AlternateContent>
          <mc:Choice Requires="wpg">
            <w:drawing>
              <wp:anchor distT="0" distB="0" distL="114300" distR="114300" simplePos="0" relativeHeight="251661312" behindDoc="0" locked="0" layoutInCell="1" allowOverlap="1" wp14:anchorId="2F4659A5" wp14:editId="38E9DD2B">
                <wp:simplePos x="0" y="0"/>
                <wp:positionH relativeFrom="column">
                  <wp:posOffset>175260</wp:posOffset>
                </wp:positionH>
                <wp:positionV relativeFrom="paragraph">
                  <wp:posOffset>615432</wp:posOffset>
                </wp:positionV>
                <wp:extent cx="5937250" cy="4467225"/>
                <wp:effectExtent l="0" t="0" r="25400" b="28575"/>
                <wp:wrapNone/>
                <wp:docPr id="12" name="Group 12"/>
                <wp:cNvGraphicFramePr/>
                <a:graphic xmlns:a="http://schemas.openxmlformats.org/drawingml/2006/main">
                  <a:graphicData uri="http://schemas.microsoft.com/office/word/2010/wordprocessingGroup">
                    <wpg:wgp>
                      <wpg:cNvGrpSpPr/>
                      <wpg:grpSpPr>
                        <a:xfrm>
                          <a:off x="0" y="0"/>
                          <a:ext cx="5937250" cy="4467225"/>
                          <a:chOff x="0" y="0"/>
                          <a:chExt cx="8826039" cy="6962775"/>
                        </a:xfrm>
                      </wpg:grpSpPr>
                      <wps:wsp>
                        <wps:cNvPr id="16" name="Rectangle 16"/>
                        <wps:cNvSpPr/>
                        <wps:spPr>
                          <a:xfrm>
                            <a:off x="762000" y="220437"/>
                            <a:ext cx="3362713" cy="2419350"/>
                          </a:xfrm>
                          <a:prstGeom prst="rect">
                            <a:avLst/>
                          </a:prstGeom>
                        </wps:spPr>
                        <wps:style>
                          <a:lnRef idx="2">
                            <a:schemeClr val="dk1"/>
                          </a:lnRef>
                          <a:fillRef idx="1">
                            <a:schemeClr val="lt1"/>
                          </a:fillRef>
                          <a:effectRef idx="0">
                            <a:schemeClr val="dk1"/>
                          </a:effectRef>
                          <a:fontRef idx="minor">
                            <a:schemeClr val="dk1"/>
                          </a:fontRef>
                        </wps:style>
                        <wps:txbx>
                          <w:txbxContent>
                            <w:p w:rsidR="00766CFD" w:rsidRPr="009C59A1" w:rsidRDefault="00766CFD" w:rsidP="00766CFD">
                              <w:pPr>
                                <w:jc w:val="center"/>
                                <w:rPr>
                                  <w:b/>
                                  <w:sz w:val="20"/>
                                  <w:szCs w:val="20"/>
                                  <w:u w:val="single"/>
                                </w:rPr>
                              </w:pPr>
                              <w:r w:rsidRPr="009C59A1">
                                <w:rPr>
                                  <w:b/>
                                  <w:sz w:val="20"/>
                                  <w:szCs w:val="20"/>
                                  <w:u w:val="single"/>
                                </w:rPr>
                                <w:t>Seleksi Produk:</w:t>
                              </w:r>
                            </w:p>
                            <w:p w:rsidR="00766CFD" w:rsidRPr="009C59A1" w:rsidRDefault="00766CFD" w:rsidP="00766CFD">
                              <w:pPr>
                                <w:pStyle w:val="ListParagraph"/>
                                <w:numPr>
                                  <w:ilvl w:val="0"/>
                                  <w:numId w:val="9"/>
                                </w:numPr>
                                <w:rPr>
                                  <w:sz w:val="20"/>
                                  <w:szCs w:val="20"/>
                                </w:rPr>
                              </w:pPr>
                              <w:r w:rsidRPr="009C59A1">
                                <w:rPr>
                                  <w:sz w:val="20"/>
                                  <w:szCs w:val="20"/>
                                </w:rPr>
                                <w:t>Memilih bahan baku yang berasal dari daerah asal</w:t>
                              </w:r>
                            </w:p>
                            <w:p w:rsidR="00766CFD" w:rsidRPr="009C59A1" w:rsidRDefault="00766CFD" w:rsidP="00766CFD">
                              <w:pPr>
                                <w:pStyle w:val="ListParagraph"/>
                                <w:numPr>
                                  <w:ilvl w:val="0"/>
                                  <w:numId w:val="9"/>
                                </w:numPr>
                                <w:rPr>
                                  <w:sz w:val="20"/>
                                  <w:szCs w:val="20"/>
                                </w:rPr>
                              </w:pPr>
                              <w:r w:rsidRPr="009C59A1">
                                <w:rPr>
                                  <w:sz w:val="20"/>
                                  <w:szCs w:val="20"/>
                                </w:rPr>
                                <w:t>Memilih produk yang memiliki nilai kekhasan dan keunikan sendiri</w:t>
                              </w:r>
                            </w:p>
                            <w:p w:rsidR="00766CFD" w:rsidRPr="009C59A1" w:rsidRDefault="00766CFD" w:rsidP="00766CFD">
                              <w:pPr>
                                <w:pStyle w:val="ListParagraph"/>
                                <w:numPr>
                                  <w:ilvl w:val="0"/>
                                  <w:numId w:val="9"/>
                                </w:numPr>
                                <w:rPr>
                                  <w:sz w:val="20"/>
                                  <w:szCs w:val="20"/>
                                </w:rPr>
                              </w:pPr>
                              <w:r w:rsidRPr="009C59A1">
                                <w:rPr>
                                  <w:sz w:val="20"/>
                                  <w:szCs w:val="20"/>
                                </w:rPr>
                                <w:t xml:space="preserve">Memilih produk yang memiliki nilai budaya </w:t>
                              </w:r>
                            </w:p>
                            <w:p w:rsidR="00766CFD" w:rsidRPr="009C59A1" w:rsidRDefault="00766CFD" w:rsidP="00766CFD">
                              <w:pPr>
                                <w:pStyle w:val="ListParagraph"/>
                                <w:numPr>
                                  <w:ilvl w:val="0"/>
                                  <w:numId w:val="9"/>
                                </w:numPr>
                                <w:rPr>
                                  <w:sz w:val="20"/>
                                  <w:szCs w:val="20"/>
                                </w:rPr>
                              </w:pPr>
                              <w:r w:rsidRPr="009C59A1">
                                <w:rPr>
                                  <w:sz w:val="20"/>
                                  <w:szCs w:val="20"/>
                                </w:rPr>
                                <w:t>Memilih produk yang berkualitas unggul dan berpeluang pasar yang luas (baik lokal maupun internasional)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762000" y="3353939"/>
                            <a:ext cx="3362713" cy="2539583"/>
                          </a:xfrm>
                          <a:prstGeom prst="rect">
                            <a:avLst/>
                          </a:prstGeom>
                        </wps:spPr>
                        <wps:style>
                          <a:lnRef idx="2">
                            <a:schemeClr val="dk1"/>
                          </a:lnRef>
                          <a:fillRef idx="1">
                            <a:schemeClr val="lt1"/>
                          </a:fillRef>
                          <a:effectRef idx="0">
                            <a:schemeClr val="dk1"/>
                          </a:effectRef>
                          <a:fontRef idx="minor">
                            <a:schemeClr val="dk1"/>
                          </a:fontRef>
                        </wps:style>
                        <wps:txbx>
                          <w:txbxContent>
                            <w:p w:rsidR="00766CFD" w:rsidRPr="009C59A1" w:rsidRDefault="00766CFD" w:rsidP="00766CFD">
                              <w:pPr>
                                <w:jc w:val="center"/>
                                <w:rPr>
                                  <w:b/>
                                  <w:sz w:val="20"/>
                                  <w:szCs w:val="20"/>
                                  <w:u w:val="single"/>
                                </w:rPr>
                              </w:pPr>
                              <w:r w:rsidRPr="009C59A1">
                                <w:rPr>
                                  <w:b/>
                                  <w:sz w:val="20"/>
                                  <w:szCs w:val="20"/>
                                  <w:u w:val="single"/>
                                </w:rPr>
                                <w:t>Pemantauan Evaluasi Konsistensi UMKM OVOP</w:t>
                              </w:r>
                            </w:p>
                            <w:p w:rsidR="00766CFD" w:rsidRPr="009C59A1" w:rsidRDefault="00766CFD" w:rsidP="00766CFD">
                              <w:pPr>
                                <w:pStyle w:val="ListParagraph"/>
                                <w:numPr>
                                  <w:ilvl w:val="0"/>
                                  <w:numId w:val="10"/>
                                </w:numPr>
                                <w:ind w:left="709"/>
                                <w:rPr>
                                  <w:sz w:val="20"/>
                                  <w:szCs w:val="20"/>
                                </w:rPr>
                              </w:pPr>
                              <w:r w:rsidRPr="009C59A1">
                                <w:rPr>
                                  <w:sz w:val="20"/>
                                  <w:szCs w:val="20"/>
                                </w:rPr>
                                <w:t>Kontribusi peningkatan kesejahteraan tenaga kerja</w:t>
                              </w:r>
                            </w:p>
                            <w:p w:rsidR="00766CFD" w:rsidRPr="009C59A1" w:rsidRDefault="00766CFD" w:rsidP="00766CFD">
                              <w:pPr>
                                <w:pStyle w:val="ListParagraph"/>
                                <w:numPr>
                                  <w:ilvl w:val="0"/>
                                  <w:numId w:val="10"/>
                                </w:numPr>
                                <w:ind w:left="709"/>
                                <w:rPr>
                                  <w:sz w:val="20"/>
                                  <w:szCs w:val="20"/>
                                </w:rPr>
                              </w:pPr>
                              <w:r w:rsidRPr="009C59A1">
                                <w:rPr>
                                  <w:sz w:val="20"/>
                                  <w:szCs w:val="20"/>
                                </w:rPr>
                                <w:t>Kontribusi kepada masyarakat setempat</w:t>
                              </w:r>
                            </w:p>
                            <w:p w:rsidR="00766CFD" w:rsidRPr="009C59A1" w:rsidRDefault="00766CFD" w:rsidP="00766CFD">
                              <w:pPr>
                                <w:pStyle w:val="ListParagraph"/>
                                <w:numPr>
                                  <w:ilvl w:val="0"/>
                                  <w:numId w:val="10"/>
                                </w:numPr>
                                <w:ind w:left="709"/>
                                <w:rPr>
                                  <w:sz w:val="20"/>
                                  <w:szCs w:val="20"/>
                                </w:rPr>
                              </w:pPr>
                              <w:r w:rsidRPr="009C59A1">
                                <w:rPr>
                                  <w:sz w:val="20"/>
                                  <w:szCs w:val="20"/>
                                </w:rPr>
                                <w:t xml:space="preserve">Dampak terhadap lingkungan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ectangle 37"/>
                        <wps:cNvSpPr/>
                        <wps:spPr>
                          <a:xfrm>
                            <a:off x="4781550" y="266420"/>
                            <a:ext cx="3228974" cy="2373364"/>
                          </a:xfrm>
                          <a:prstGeom prst="rect">
                            <a:avLst/>
                          </a:prstGeom>
                        </wps:spPr>
                        <wps:style>
                          <a:lnRef idx="2">
                            <a:schemeClr val="dk1"/>
                          </a:lnRef>
                          <a:fillRef idx="1">
                            <a:schemeClr val="lt1"/>
                          </a:fillRef>
                          <a:effectRef idx="0">
                            <a:schemeClr val="dk1"/>
                          </a:effectRef>
                          <a:fontRef idx="minor">
                            <a:schemeClr val="dk1"/>
                          </a:fontRef>
                        </wps:style>
                        <wps:txbx>
                          <w:txbxContent>
                            <w:p w:rsidR="00766CFD" w:rsidRPr="009C59A1" w:rsidRDefault="00766CFD" w:rsidP="00766CFD">
                              <w:pPr>
                                <w:jc w:val="center"/>
                                <w:rPr>
                                  <w:b/>
                                  <w:sz w:val="20"/>
                                  <w:szCs w:val="20"/>
                                  <w:u w:val="single"/>
                                </w:rPr>
                              </w:pPr>
                              <w:r w:rsidRPr="009C59A1">
                                <w:rPr>
                                  <w:b/>
                                  <w:sz w:val="20"/>
                                  <w:szCs w:val="20"/>
                                  <w:u w:val="single"/>
                                </w:rPr>
                                <w:t>Pembinaan UMKM OVOP</w:t>
                              </w:r>
                            </w:p>
                            <w:p w:rsidR="00766CFD" w:rsidRPr="009C59A1" w:rsidRDefault="00766CFD" w:rsidP="00766CFD">
                              <w:pPr>
                                <w:pStyle w:val="ListParagraph"/>
                                <w:numPr>
                                  <w:ilvl w:val="0"/>
                                  <w:numId w:val="11"/>
                                </w:numPr>
                                <w:ind w:left="426"/>
                                <w:rPr>
                                  <w:sz w:val="20"/>
                                  <w:szCs w:val="20"/>
                                </w:rPr>
                              </w:pPr>
                              <w:r w:rsidRPr="009C59A1">
                                <w:rPr>
                                  <w:sz w:val="20"/>
                                  <w:szCs w:val="20"/>
                                </w:rPr>
                                <w:t xml:space="preserve">Pendidikan dan Pelatihan </w:t>
                              </w:r>
                            </w:p>
                            <w:p w:rsidR="00766CFD" w:rsidRPr="009C59A1" w:rsidRDefault="00766CFD" w:rsidP="00766CFD">
                              <w:pPr>
                                <w:pStyle w:val="ListParagraph"/>
                                <w:numPr>
                                  <w:ilvl w:val="0"/>
                                  <w:numId w:val="11"/>
                                </w:numPr>
                                <w:ind w:left="426"/>
                                <w:rPr>
                                  <w:sz w:val="20"/>
                                  <w:szCs w:val="20"/>
                                </w:rPr>
                              </w:pPr>
                              <w:r w:rsidRPr="009C59A1">
                                <w:rPr>
                                  <w:sz w:val="20"/>
                                  <w:szCs w:val="20"/>
                                </w:rPr>
                                <w:t>Pendampingan tenaga ahli</w:t>
                              </w:r>
                            </w:p>
                            <w:p w:rsidR="00766CFD" w:rsidRPr="009C59A1" w:rsidRDefault="00766CFD" w:rsidP="00766CFD">
                              <w:pPr>
                                <w:pStyle w:val="ListParagraph"/>
                                <w:numPr>
                                  <w:ilvl w:val="0"/>
                                  <w:numId w:val="11"/>
                                </w:numPr>
                                <w:ind w:left="426"/>
                                <w:rPr>
                                  <w:sz w:val="20"/>
                                  <w:szCs w:val="20"/>
                                </w:rPr>
                              </w:pPr>
                              <w:r w:rsidRPr="009C59A1">
                                <w:rPr>
                                  <w:sz w:val="20"/>
                                  <w:szCs w:val="20"/>
                                </w:rPr>
                                <w:t>Fasilitas sertifikasi produk dan sistem mutu</w:t>
                              </w:r>
                            </w:p>
                            <w:p w:rsidR="00766CFD" w:rsidRPr="009C59A1" w:rsidRDefault="00766CFD" w:rsidP="00766CFD">
                              <w:pPr>
                                <w:pStyle w:val="ListParagraph"/>
                                <w:numPr>
                                  <w:ilvl w:val="0"/>
                                  <w:numId w:val="11"/>
                                </w:numPr>
                                <w:ind w:left="426"/>
                                <w:rPr>
                                  <w:sz w:val="20"/>
                                  <w:szCs w:val="20"/>
                                </w:rPr>
                              </w:pPr>
                              <w:r w:rsidRPr="009C59A1">
                                <w:rPr>
                                  <w:sz w:val="20"/>
                                  <w:szCs w:val="20"/>
                                </w:rPr>
                                <w:t xml:space="preserve">Fasilitas pengadaan sarana produksi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ounded Rectangle 38"/>
                        <wps:cNvSpPr/>
                        <wps:spPr>
                          <a:xfrm>
                            <a:off x="158441" y="2524125"/>
                            <a:ext cx="4114800" cy="829813"/>
                          </a:xfrm>
                          <a:prstGeom prst="roundRect">
                            <a:avLst/>
                          </a:prstGeom>
                        </wps:spPr>
                        <wps:style>
                          <a:lnRef idx="2">
                            <a:schemeClr val="dk1"/>
                          </a:lnRef>
                          <a:fillRef idx="1">
                            <a:schemeClr val="lt1"/>
                          </a:fillRef>
                          <a:effectRef idx="0">
                            <a:schemeClr val="dk1"/>
                          </a:effectRef>
                          <a:fontRef idx="minor">
                            <a:schemeClr val="dk1"/>
                          </a:fontRef>
                        </wps:style>
                        <wps:txbx>
                          <w:txbxContent>
                            <w:p w:rsidR="00766CFD" w:rsidRPr="009C59A1" w:rsidRDefault="00766CFD" w:rsidP="00766CFD">
                              <w:pPr>
                                <w:jc w:val="center"/>
                                <w:rPr>
                                  <w:sz w:val="20"/>
                                  <w:szCs w:val="20"/>
                                </w:rPr>
                              </w:pPr>
                              <w:r w:rsidRPr="009C59A1">
                                <w:rPr>
                                  <w:sz w:val="20"/>
                                  <w:szCs w:val="20"/>
                                </w:rPr>
                                <w:t xml:space="preserve">Bahan Baku dari Lokal, Produk memiliki ciri khas daerah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ounded Rectangle 39"/>
                        <wps:cNvSpPr/>
                        <wps:spPr>
                          <a:xfrm>
                            <a:off x="228600" y="5726587"/>
                            <a:ext cx="4222435" cy="845198"/>
                          </a:xfrm>
                          <a:prstGeom prst="roundRect">
                            <a:avLst/>
                          </a:prstGeom>
                        </wps:spPr>
                        <wps:style>
                          <a:lnRef idx="2">
                            <a:schemeClr val="dk1"/>
                          </a:lnRef>
                          <a:fillRef idx="1">
                            <a:schemeClr val="lt1"/>
                          </a:fillRef>
                          <a:effectRef idx="0">
                            <a:schemeClr val="dk1"/>
                          </a:effectRef>
                          <a:fontRef idx="minor">
                            <a:schemeClr val="dk1"/>
                          </a:fontRef>
                        </wps:style>
                        <wps:txbx>
                          <w:txbxContent>
                            <w:p w:rsidR="00766CFD" w:rsidRPr="009C59A1" w:rsidRDefault="00766CFD" w:rsidP="00766CFD">
                              <w:pPr>
                                <w:jc w:val="center"/>
                                <w:rPr>
                                  <w:sz w:val="20"/>
                                  <w:szCs w:val="20"/>
                                </w:rPr>
                              </w:pPr>
                              <w:r w:rsidRPr="009C59A1">
                                <w:rPr>
                                  <w:sz w:val="20"/>
                                  <w:szCs w:val="20"/>
                                </w:rPr>
                                <w:t>Proses produktivitas dan produk yang dihasilkan harus ramah lingkungan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Rounded Rectangle 40"/>
                        <wps:cNvSpPr/>
                        <wps:spPr>
                          <a:xfrm>
                            <a:off x="4343400" y="2524125"/>
                            <a:ext cx="3971924" cy="829813"/>
                          </a:xfrm>
                          <a:prstGeom prst="roundRect">
                            <a:avLst/>
                          </a:prstGeom>
                        </wps:spPr>
                        <wps:style>
                          <a:lnRef idx="2">
                            <a:schemeClr val="dk1"/>
                          </a:lnRef>
                          <a:fillRef idx="1">
                            <a:schemeClr val="lt1"/>
                          </a:fillRef>
                          <a:effectRef idx="0">
                            <a:schemeClr val="dk1"/>
                          </a:effectRef>
                          <a:fontRef idx="minor">
                            <a:schemeClr val="dk1"/>
                          </a:fontRef>
                        </wps:style>
                        <wps:txbx>
                          <w:txbxContent>
                            <w:p w:rsidR="00766CFD" w:rsidRPr="009C59A1" w:rsidRDefault="00766CFD" w:rsidP="00766CFD">
                              <w:pPr>
                                <w:jc w:val="center"/>
                                <w:rPr>
                                  <w:sz w:val="20"/>
                                  <w:szCs w:val="20"/>
                                </w:rPr>
                              </w:pPr>
                              <w:r w:rsidRPr="009C59A1">
                                <w:rPr>
                                  <w:sz w:val="20"/>
                                  <w:szCs w:val="20"/>
                                </w:rPr>
                                <w:t>Pendidikan, Pelatihan, pendampingan tenaga ahli sebaiknya dilakukan dengan memasukkan unsur budaya lokal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Rectangle 41"/>
                        <wps:cNvSpPr/>
                        <wps:spPr>
                          <a:xfrm>
                            <a:off x="4857750" y="3353941"/>
                            <a:ext cx="3228975" cy="2627761"/>
                          </a:xfrm>
                          <a:prstGeom prst="rect">
                            <a:avLst/>
                          </a:prstGeom>
                        </wps:spPr>
                        <wps:style>
                          <a:lnRef idx="2">
                            <a:schemeClr val="dk1"/>
                          </a:lnRef>
                          <a:fillRef idx="1">
                            <a:schemeClr val="lt1"/>
                          </a:fillRef>
                          <a:effectRef idx="0">
                            <a:schemeClr val="dk1"/>
                          </a:effectRef>
                          <a:fontRef idx="minor">
                            <a:schemeClr val="dk1"/>
                          </a:fontRef>
                        </wps:style>
                        <wps:txbx>
                          <w:txbxContent>
                            <w:p w:rsidR="00766CFD" w:rsidRPr="009C59A1" w:rsidRDefault="00766CFD" w:rsidP="00766CFD">
                              <w:pPr>
                                <w:jc w:val="center"/>
                                <w:rPr>
                                  <w:b/>
                                  <w:sz w:val="20"/>
                                  <w:szCs w:val="20"/>
                                  <w:u w:val="single"/>
                                </w:rPr>
                              </w:pPr>
                              <w:r w:rsidRPr="009C59A1">
                                <w:rPr>
                                  <w:b/>
                                  <w:sz w:val="20"/>
                                  <w:szCs w:val="20"/>
                                  <w:u w:val="single"/>
                                </w:rPr>
                                <w:t>Koordinasi pengembangan program UMKM OVOP</w:t>
                              </w:r>
                            </w:p>
                            <w:p w:rsidR="00766CFD" w:rsidRPr="009C59A1" w:rsidRDefault="00766CFD" w:rsidP="00766CFD">
                              <w:pPr>
                                <w:pStyle w:val="ListParagraph"/>
                                <w:numPr>
                                  <w:ilvl w:val="0"/>
                                  <w:numId w:val="12"/>
                                </w:numPr>
                                <w:ind w:left="284"/>
                                <w:rPr>
                                  <w:sz w:val="20"/>
                                  <w:szCs w:val="20"/>
                                </w:rPr>
                              </w:pPr>
                              <w:r w:rsidRPr="009C59A1">
                                <w:rPr>
                                  <w:sz w:val="20"/>
                                  <w:szCs w:val="20"/>
                                </w:rPr>
                                <w:t>Pemetaan potensi UMKM</w:t>
                              </w:r>
                            </w:p>
                            <w:p w:rsidR="00766CFD" w:rsidRPr="009C59A1" w:rsidRDefault="00766CFD" w:rsidP="00766CFD">
                              <w:pPr>
                                <w:pStyle w:val="ListParagraph"/>
                                <w:numPr>
                                  <w:ilvl w:val="0"/>
                                  <w:numId w:val="12"/>
                                </w:numPr>
                                <w:ind w:left="284"/>
                                <w:rPr>
                                  <w:sz w:val="20"/>
                                  <w:szCs w:val="20"/>
                                </w:rPr>
                              </w:pPr>
                              <w:r w:rsidRPr="009C59A1">
                                <w:rPr>
                                  <w:sz w:val="20"/>
                                  <w:szCs w:val="20"/>
                                </w:rPr>
                                <w:t>Perencanaan dan pengembangan OVOP</w:t>
                              </w:r>
                            </w:p>
                            <w:p w:rsidR="00766CFD" w:rsidRPr="009C59A1" w:rsidRDefault="00766CFD" w:rsidP="00766CFD">
                              <w:pPr>
                                <w:pStyle w:val="ListParagraph"/>
                                <w:numPr>
                                  <w:ilvl w:val="0"/>
                                  <w:numId w:val="12"/>
                                </w:numPr>
                                <w:ind w:left="284"/>
                                <w:rPr>
                                  <w:sz w:val="20"/>
                                  <w:szCs w:val="20"/>
                                </w:rPr>
                              </w:pPr>
                              <w:r w:rsidRPr="009C59A1">
                                <w:rPr>
                                  <w:sz w:val="20"/>
                                  <w:szCs w:val="20"/>
                                </w:rPr>
                                <w:t>Fasilitas Hak Cipta dan HAKI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ounded Rectangle 42"/>
                        <wps:cNvSpPr/>
                        <wps:spPr>
                          <a:xfrm>
                            <a:off x="4712093" y="5726589"/>
                            <a:ext cx="4041381" cy="845196"/>
                          </a:xfrm>
                          <a:prstGeom prst="roundRect">
                            <a:avLst/>
                          </a:prstGeom>
                        </wps:spPr>
                        <wps:style>
                          <a:lnRef idx="2">
                            <a:schemeClr val="dk1"/>
                          </a:lnRef>
                          <a:fillRef idx="1">
                            <a:schemeClr val="lt1"/>
                          </a:fillRef>
                          <a:effectRef idx="0">
                            <a:schemeClr val="dk1"/>
                          </a:effectRef>
                          <a:fontRef idx="minor">
                            <a:schemeClr val="dk1"/>
                          </a:fontRef>
                        </wps:style>
                        <wps:txbx>
                          <w:txbxContent>
                            <w:p w:rsidR="00766CFD" w:rsidRPr="009C59A1" w:rsidRDefault="00766CFD" w:rsidP="00766CFD">
                              <w:pPr>
                                <w:jc w:val="center"/>
                                <w:rPr>
                                  <w:sz w:val="20"/>
                                  <w:szCs w:val="20"/>
                                </w:rPr>
                              </w:pPr>
                              <w:r w:rsidRPr="009C59A1">
                                <w:rPr>
                                  <w:sz w:val="20"/>
                                  <w:szCs w:val="20"/>
                                </w:rPr>
                                <w:t>Pemetaan potensi daerah hendaknya melihat pada nilai-nilai kearifan lokal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Curved Down Arrow 43"/>
                        <wps:cNvSpPr/>
                        <wps:spPr>
                          <a:xfrm>
                            <a:off x="3514725" y="0"/>
                            <a:ext cx="1809750" cy="695325"/>
                          </a:xfrm>
                          <a:prstGeom prst="curved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urved Down Arrow 44"/>
                        <wps:cNvSpPr/>
                        <wps:spPr>
                          <a:xfrm flipV="1">
                            <a:off x="3429000" y="6255176"/>
                            <a:ext cx="1809750" cy="707599"/>
                          </a:xfrm>
                          <a:prstGeom prst="curved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Curved Left Arrow 45"/>
                        <wps:cNvSpPr/>
                        <wps:spPr>
                          <a:xfrm>
                            <a:off x="7683039" y="2282186"/>
                            <a:ext cx="1143000" cy="1447800"/>
                          </a:xfrm>
                          <a:prstGeom prst="curvedLeftArrow">
                            <a:avLst>
                              <a:gd name="adj1" fmla="val 27699"/>
                              <a:gd name="adj2" fmla="val 47019"/>
                              <a:gd name="adj3" fmla="val 25000"/>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Curved Right Arrow 46"/>
                        <wps:cNvSpPr/>
                        <wps:spPr>
                          <a:xfrm>
                            <a:off x="0" y="2186937"/>
                            <a:ext cx="1057275" cy="1543050"/>
                          </a:xfrm>
                          <a:prstGeom prst="curved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F4659A5" id="Group 12" o:spid="_x0000_s1026" style="position:absolute;left:0;text-align:left;margin-left:13.8pt;margin-top:48.45pt;width:467.5pt;height:351.75pt;z-index:251661312;mso-width-relative:margin;mso-height-relative:margin" coordsize="88260,69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">
                <v:rect id="Rectangle 16" o:spid="_x0000_s1027" style="position:absolute;left:7620;top:2204;width:33627;height:241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QDkMAA&#10;AADbAAAADwAAAGRycy9kb3ducmV2LnhtbERPTYvCMBC9C/6HMII3Td1D0a5RloKsuCerHrwNzWxb&#10;tpmUJtZ2f70RBG/zeJ+z3vamFh21rrKsYDGPQBDnVldcKDifdrMlCOeRNdaWScFADrab8WiNibZ3&#10;PlKX+UKEEHYJKii9bxIpXV6SQTe3DXHgfm1r0AfYFlK3eA/hppYfURRLgxWHhhIbSkvK/7KbUfAz&#10;SN+dL/Hqv0urQWfX9PtAqVLTSf/1CcJT79/il3uvw/wYnr+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rQDkMAAAADbAAAADwAAAAAAAAAAAAAAAACYAgAAZHJzL2Rvd25y&#10;ZXYueG1sUEsFBgAAAAAEAAQA9QAAAIUDAAAAAA==&#10;" fillcolor="white [3201]" strokecolor="black [3200]" strokeweight="2pt">
                  <v:textbox>
                    <w:txbxContent>
                      <w:p w:rsidR="00766CFD" w:rsidRPr="009C59A1" w:rsidRDefault="00766CFD" w:rsidP="00766CFD">
                        <w:pPr>
                          <w:jc w:val="center"/>
                          <w:rPr>
                            <w:b/>
                            <w:sz w:val="20"/>
                            <w:szCs w:val="20"/>
                            <w:u w:val="single"/>
                          </w:rPr>
                        </w:pPr>
                        <w:r w:rsidRPr="009C59A1">
                          <w:rPr>
                            <w:b/>
                            <w:sz w:val="20"/>
                            <w:szCs w:val="20"/>
                            <w:u w:val="single"/>
                          </w:rPr>
                          <w:t>Seleksi Produk:</w:t>
                        </w:r>
                      </w:p>
                      <w:p w:rsidR="00766CFD" w:rsidRPr="009C59A1" w:rsidRDefault="00766CFD" w:rsidP="00766CFD">
                        <w:pPr>
                          <w:pStyle w:val="ListParagraph"/>
                          <w:numPr>
                            <w:ilvl w:val="0"/>
                            <w:numId w:val="9"/>
                          </w:numPr>
                          <w:rPr>
                            <w:sz w:val="20"/>
                            <w:szCs w:val="20"/>
                          </w:rPr>
                        </w:pPr>
                        <w:r w:rsidRPr="009C59A1">
                          <w:rPr>
                            <w:sz w:val="20"/>
                            <w:szCs w:val="20"/>
                          </w:rPr>
                          <w:t>Memilih bahan baku yang berasal dari daerah asal</w:t>
                        </w:r>
                      </w:p>
                      <w:p w:rsidR="00766CFD" w:rsidRPr="009C59A1" w:rsidRDefault="00766CFD" w:rsidP="00766CFD">
                        <w:pPr>
                          <w:pStyle w:val="ListParagraph"/>
                          <w:numPr>
                            <w:ilvl w:val="0"/>
                            <w:numId w:val="9"/>
                          </w:numPr>
                          <w:rPr>
                            <w:sz w:val="20"/>
                            <w:szCs w:val="20"/>
                          </w:rPr>
                        </w:pPr>
                        <w:r w:rsidRPr="009C59A1">
                          <w:rPr>
                            <w:sz w:val="20"/>
                            <w:szCs w:val="20"/>
                          </w:rPr>
                          <w:t>Memilih produk yang memiliki nilai kekhasan dan keunikan sendiri</w:t>
                        </w:r>
                      </w:p>
                      <w:p w:rsidR="00766CFD" w:rsidRPr="009C59A1" w:rsidRDefault="00766CFD" w:rsidP="00766CFD">
                        <w:pPr>
                          <w:pStyle w:val="ListParagraph"/>
                          <w:numPr>
                            <w:ilvl w:val="0"/>
                            <w:numId w:val="9"/>
                          </w:numPr>
                          <w:rPr>
                            <w:sz w:val="20"/>
                            <w:szCs w:val="20"/>
                          </w:rPr>
                        </w:pPr>
                        <w:r w:rsidRPr="009C59A1">
                          <w:rPr>
                            <w:sz w:val="20"/>
                            <w:szCs w:val="20"/>
                          </w:rPr>
                          <w:t xml:space="preserve">Memilih produk yang memiliki nilai budaya </w:t>
                        </w:r>
                      </w:p>
                      <w:p w:rsidR="00766CFD" w:rsidRPr="009C59A1" w:rsidRDefault="00766CFD" w:rsidP="00766CFD">
                        <w:pPr>
                          <w:pStyle w:val="ListParagraph"/>
                          <w:numPr>
                            <w:ilvl w:val="0"/>
                            <w:numId w:val="9"/>
                          </w:numPr>
                          <w:rPr>
                            <w:sz w:val="20"/>
                            <w:szCs w:val="20"/>
                          </w:rPr>
                        </w:pPr>
                        <w:r w:rsidRPr="009C59A1">
                          <w:rPr>
                            <w:sz w:val="20"/>
                            <w:szCs w:val="20"/>
                          </w:rPr>
                          <w:t>Memilih produk yang berkualitas unggul dan berpeluang pasar yang luas (baik lokal maupun internasional)</w:t>
                        </w:r>
                      </w:p>
                    </w:txbxContent>
                  </v:textbox>
                </v:rect>
                <v:rect id="Rectangle 17" o:spid="_x0000_s1028" style="position:absolute;left:7620;top:33539;width:33627;height:253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mC8EA&#10;AADbAAAADwAAAGRycy9kb3ducmV2LnhtbERPTYvCMBC9C/6HMII3TfXgatcoUpAVPVn1sLehmW3L&#10;NpPSZGvrrzcLgrd5vM9ZbztTiZYaV1pWMJtGIIgzq0vOFVwv+8kShPPIGivLpKAnB9vNcLDGWNs7&#10;n6lNfS5CCLsYFRTe17GULivIoJvamjhwP7Yx6ANscqkbvIdwU8l5FC2kwZJDQ4E1JQVlv+mfUXDq&#10;pW+vt8Xq0SZlr9Pv5OtIiVLjUbf7BOGp82/xy33QYf4H/P8SDp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34pgvBAAAA2wAAAA8AAAAAAAAAAAAAAAAAmAIAAGRycy9kb3du&#10;cmV2LnhtbFBLBQYAAAAABAAEAPUAAACGAwAAAAA=&#10;" fillcolor="white [3201]" strokecolor="black [3200]" strokeweight="2pt">
                  <v:textbox>
                    <w:txbxContent>
                      <w:p w:rsidR="00766CFD" w:rsidRPr="009C59A1" w:rsidRDefault="00766CFD" w:rsidP="00766CFD">
                        <w:pPr>
                          <w:jc w:val="center"/>
                          <w:rPr>
                            <w:b/>
                            <w:sz w:val="20"/>
                            <w:szCs w:val="20"/>
                            <w:u w:val="single"/>
                          </w:rPr>
                        </w:pPr>
                        <w:r w:rsidRPr="009C59A1">
                          <w:rPr>
                            <w:b/>
                            <w:sz w:val="20"/>
                            <w:szCs w:val="20"/>
                            <w:u w:val="single"/>
                          </w:rPr>
                          <w:t>Pemantauan Evaluasi Konsistensi UMKM OVOP</w:t>
                        </w:r>
                      </w:p>
                      <w:p w:rsidR="00766CFD" w:rsidRPr="009C59A1" w:rsidRDefault="00766CFD" w:rsidP="00766CFD">
                        <w:pPr>
                          <w:pStyle w:val="ListParagraph"/>
                          <w:numPr>
                            <w:ilvl w:val="0"/>
                            <w:numId w:val="10"/>
                          </w:numPr>
                          <w:ind w:left="709"/>
                          <w:rPr>
                            <w:sz w:val="20"/>
                            <w:szCs w:val="20"/>
                          </w:rPr>
                        </w:pPr>
                        <w:r w:rsidRPr="009C59A1">
                          <w:rPr>
                            <w:sz w:val="20"/>
                            <w:szCs w:val="20"/>
                          </w:rPr>
                          <w:t>Kontribusi peningkatan kesejahteraan tenaga kerja</w:t>
                        </w:r>
                      </w:p>
                      <w:p w:rsidR="00766CFD" w:rsidRPr="009C59A1" w:rsidRDefault="00766CFD" w:rsidP="00766CFD">
                        <w:pPr>
                          <w:pStyle w:val="ListParagraph"/>
                          <w:numPr>
                            <w:ilvl w:val="0"/>
                            <w:numId w:val="10"/>
                          </w:numPr>
                          <w:ind w:left="709"/>
                          <w:rPr>
                            <w:sz w:val="20"/>
                            <w:szCs w:val="20"/>
                          </w:rPr>
                        </w:pPr>
                        <w:r w:rsidRPr="009C59A1">
                          <w:rPr>
                            <w:sz w:val="20"/>
                            <w:szCs w:val="20"/>
                          </w:rPr>
                          <w:t>Kontribusi kepada masyarakat setempat</w:t>
                        </w:r>
                      </w:p>
                      <w:p w:rsidR="00766CFD" w:rsidRPr="009C59A1" w:rsidRDefault="00766CFD" w:rsidP="00766CFD">
                        <w:pPr>
                          <w:pStyle w:val="ListParagraph"/>
                          <w:numPr>
                            <w:ilvl w:val="0"/>
                            <w:numId w:val="10"/>
                          </w:numPr>
                          <w:ind w:left="709"/>
                          <w:rPr>
                            <w:sz w:val="20"/>
                            <w:szCs w:val="20"/>
                          </w:rPr>
                        </w:pPr>
                        <w:r w:rsidRPr="009C59A1">
                          <w:rPr>
                            <w:sz w:val="20"/>
                            <w:szCs w:val="20"/>
                          </w:rPr>
                          <w:t xml:space="preserve">Dampak terhadap lingkungan </w:t>
                        </w:r>
                      </w:p>
                    </w:txbxContent>
                  </v:textbox>
                </v:rect>
                <v:rect id="Rectangle 37" o:spid="_x0000_s1029" style="position:absolute;left:47815;top:2664;width:32290;height:2373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36a8UA&#10;AADbAAAADwAAAGRycy9kb3ducmV2LnhtbESPT2vCQBTE70K/w/IKvenGFqJGVymB0tKejPHg7ZF9&#10;JsHs25Dd5k8/fbdQ8DjMzG+Y3WE0jeipc7VlBctFBIK4sLrmUkF+epuvQTiPrLGxTAomcnDYP8x2&#10;mGg78JH6zJciQNglqKDyvk2kdEVFBt3CtsTBu9rOoA+yK6XucAhw08jnKIqlwZrDQoUtpRUVt+zb&#10;KPiapO/zc7z56dN60tklff+kVKmnx/F1C8LT6O/h//aHVvCygr8v4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TfprxQAAANsAAAAPAAAAAAAAAAAAAAAAAJgCAABkcnMv&#10;ZG93bnJldi54bWxQSwUGAAAAAAQABAD1AAAAigMAAAAA&#10;" fillcolor="white [3201]" strokecolor="black [3200]" strokeweight="2pt">
                  <v:textbox>
                    <w:txbxContent>
                      <w:p w:rsidR="00766CFD" w:rsidRPr="009C59A1" w:rsidRDefault="00766CFD" w:rsidP="00766CFD">
                        <w:pPr>
                          <w:jc w:val="center"/>
                          <w:rPr>
                            <w:b/>
                            <w:sz w:val="20"/>
                            <w:szCs w:val="20"/>
                            <w:u w:val="single"/>
                          </w:rPr>
                        </w:pPr>
                        <w:r w:rsidRPr="009C59A1">
                          <w:rPr>
                            <w:b/>
                            <w:sz w:val="20"/>
                            <w:szCs w:val="20"/>
                            <w:u w:val="single"/>
                          </w:rPr>
                          <w:t>Pembinaan UMKM OVOP</w:t>
                        </w:r>
                      </w:p>
                      <w:p w:rsidR="00766CFD" w:rsidRPr="009C59A1" w:rsidRDefault="00766CFD" w:rsidP="00766CFD">
                        <w:pPr>
                          <w:pStyle w:val="ListParagraph"/>
                          <w:numPr>
                            <w:ilvl w:val="0"/>
                            <w:numId w:val="11"/>
                          </w:numPr>
                          <w:ind w:left="426"/>
                          <w:rPr>
                            <w:sz w:val="20"/>
                            <w:szCs w:val="20"/>
                          </w:rPr>
                        </w:pPr>
                        <w:r w:rsidRPr="009C59A1">
                          <w:rPr>
                            <w:sz w:val="20"/>
                            <w:szCs w:val="20"/>
                          </w:rPr>
                          <w:t xml:space="preserve">Pendidikan dan Pelatihan </w:t>
                        </w:r>
                      </w:p>
                      <w:p w:rsidR="00766CFD" w:rsidRPr="009C59A1" w:rsidRDefault="00766CFD" w:rsidP="00766CFD">
                        <w:pPr>
                          <w:pStyle w:val="ListParagraph"/>
                          <w:numPr>
                            <w:ilvl w:val="0"/>
                            <w:numId w:val="11"/>
                          </w:numPr>
                          <w:ind w:left="426"/>
                          <w:rPr>
                            <w:sz w:val="20"/>
                            <w:szCs w:val="20"/>
                          </w:rPr>
                        </w:pPr>
                        <w:r w:rsidRPr="009C59A1">
                          <w:rPr>
                            <w:sz w:val="20"/>
                            <w:szCs w:val="20"/>
                          </w:rPr>
                          <w:t>Pendampingan tenaga ahli</w:t>
                        </w:r>
                      </w:p>
                      <w:p w:rsidR="00766CFD" w:rsidRPr="009C59A1" w:rsidRDefault="00766CFD" w:rsidP="00766CFD">
                        <w:pPr>
                          <w:pStyle w:val="ListParagraph"/>
                          <w:numPr>
                            <w:ilvl w:val="0"/>
                            <w:numId w:val="11"/>
                          </w:numPr>
                          <w:ind w:left="426"/>
                          <w:rPr>
                            <w:sz w:val="20"/>
                            <w:szCs w:val="20"/>
                          </w:rPr>
                        </w:pPr>
                        <w:r w:rsidRPr="009C59A1">
                          <w:rPr>
                            <w:sz w:val="20"/>
                            <w:szCs w:val="20"/>
                          </w:rPr>
                          <w:t>Fasilitas sertifikasi produk dan sistem mutu</w:t>
                        </w:r>
                      </w:p>
                      <w:p w:rsidR="00766CFD" w:rsidRPr="009C59A1" w:rsidRDefault="00766CFD" w:rsidP="00766CFD">
                        <w:pPr>
                          <w:pStyle w:val="ListParagraph"/>
                          <w:numPr>
                            <w:ilvl w:val="0"/>
                            <w:numId w:val="11"/>
                          </w:numPr>
                          <w:ind w:left="426"/>
                          <w:rPr>
                            <w:sz w:val="20"/>
                            <w:szCs w:val="20"/>
                          </w:rPr>
                        </w:pPr>
                        <w:r w:rsidRPr="009C59A1">
                          <w:rPr>
                            <w:sz w:val="20"/>
                            <w:szCs w:val="20"/>
                          </w:rPr>
                          <w:t xml:space="preserve">Fasilitas pengadaan sarana produksi </w:t>
                        </w:r>
                      </w:p>
                    </w:txbxContent>
                  </v:textbox>
                </v:rect>
                <v:roundrect id="Rounded Rectangle 38" o:spid="_x0000_s1030" style="position:absolute;left:1584;top:25241;width:41148;height:829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E5KMEA&#10;AADbAAAADwAAAGRycy9kb3ducmV2LnhtbERPy2qDQBTdF/oPwy1k14w2MSQmo9iElpJdHpDtxblV&#10;qXNHnNHYv88sCl0eznuXT6YVI/WusawgnkcgiEurG64UXC8fr2sQziNrbC2Tgl9ykGfPTztMtb3z&#10;icazr0QIYZeigtr7LpXSlTUZdHPbEQfu2/YGfYB9JXWP9xBuWvkWRStpsOHQUGNH+5rKn/NgFHjG&#10;aDMc48/3pJnscn1LDsUxUWr2MhVbEJ4m/y/+c39pBYswNnwJP0Bm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BOSjBAAAA2wAAAA8AAAAAAAAAAAAAAAAAmAIAAGRycy9kb3du&#10;cmV2LnhtbFBLBQYAAAAABAAEAPUAAACGAwAAAAA=&#10;" fillcolor="white [3201]" strokecolor="black [3200]" strokeweight="2pt">
                  <v:textbox>
                    <w:txbxContent>
                      <w:p w:rsidR="00766CFD" w:rsidRPr="009C59A1" w:rsidRDefault="00766CFD" w:rsidP="00766CFD">
                        <w:pPr>
                          <w:jc w:val="center"/>
                          <w:rPr>
                            <w:sz w:val="20"/>
                            <w:szCs w:val="20"/>
                          </w:rPr>
                        </w:pPr>
                        <w:r w:rsidRPr="009C59A1">
                          <w:rPr>
                            <w:sz w:val="20"/>
                            <w:szCs w:val="20"/>
                          </w:rPr>
                          <w:t xml:space="preserve">Bahan Baku dari Lokal, Produk memiliki ciri khas daerah </w:t>
                        </w:r>
                      </w:p>
                    </w:txbxContent>
                  </v:textbox>
                </v:roundrect>
                <v:roundrect id="Rounded Rectangle 39" o:spid="_x0000_s1031" style="position:absolute;left:2286;top:57265;width:42224;height:84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2cs8IA&#10;AADbAAAADwAAAGRycy9kb3ducmV2LnhtbESPS6vCMBSE9xf8D+EI7q6pj4pWo/hAubjzAW4PzbEt&#10;NieliVr/vREuuBxm5htmtmhMKR5Uu8Kygl43AkGcWl1wpuB82v6OQTiPrLG0TApe5GAxb/3MMNH2&#10;yQd6HH0mAoRdggpy76tESpfmZNB1bUUcvKutDfog60zqGp8BbkrZj6KRNFhwWMixonVO6e14Nwo8&#10;YzS573u7VVw0dji+xJvlPlaq026WUxCeGv8N/7f/tILBBD5fwg+Q8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TZyzwgAAANsAAAAPAAAAAAAAAAAAAAAAAJgCAABkcnMvZG93&#10;bnJldi54bWxQSwUGAAAAAAQABAD1AAAAhwMAAAAA&#10;" fillcolor="white [3201]" strokecolor="black [3200]" strokeweight="2pt">
                  <v:textbox>
                    <w:txbxContent>
                      <w:p w:rsidR="00766CFD" w:rsidRPr="009C59A1" w:rsidRDefault="00766CFD" w:rsidP="00766CFD">
                        <w:pPr>
                          <w:jc w:val="center"/>
                          <w:rPr>
                            <w:sz w:val="20"/>
                            <w:szCs w:val="20"/>
                          </w:rPr>
                        </w:pPr>
                        <w:r w:rsidRPr="009C59A1">
                          <w:rPr>
                            <w:sz w:val="20"/>
                            <w:szCs w:val="20"/>
                          </w:rPr>
                          <w:t>Proses produktivitas dan produk yang dihasilkan harus ramah lingkungan</w:t>
                        </w:r>
                      </w:p>
                    </w:txbxContent>
                  </v:textbox>
                </v:roundrect>
                <v:roundrect id="Rounded Rectangle 40" o:spid="_x0000_s1032" style="position:absolute;left:43434;top:25241;width:39719;height:829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FGU7wA&#10;AADbAAAADwAAAGRycy9kb3ducmV2LnhtbERPyQrCMBC9C/5DGMGbpooVrUZxQRFvLuB1aMa22ExK&#10;E7X+vTkIHh9vny8bU4oX1a6wrGDQj0AQp1YXnCm4Xna9CQjnkTWWlknBhxwsF+3WHBNt33yi19ln&#10;IoSwS1BB7n2VSOnSnAy6vq2IA3e3tUEfYJ1JXeM7hJtSDqNoLA0WHBpyrGiTU/o4P40CzxhNn8fB&#10;fh0XjR1NbvF2dYyV6naa1QyEp8b/xT/3QSsYhfXhS/gBcvE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VcUZTvAAAANsAAAAPAAAAAAAAAAAAAAAAAJgCAABkcnMvZG93bnJldi54&#10;bWxQSwUGAAAAAAQABAD1AAAAgQMAAAAA&#10;" fillcolor="white [3201]" strokecolor="black [3200]" strokeweight="2pt">
                  <v:textbox>
                    <w:txbxContent>
                      <w:p w:rsidR="00766CFD" w:rsidRPr="009C59A1" w:rsidRDefault="00766CFD" w:rsidP="00766CFD">
                        <w:pPr>
                          <w:jc w:val="center"/>
                          <w:rPr>
                            <w:sz w:val="20"/>
                            <w:szCs w:val="20"/>
                          </w:rPr>
                        </w:pPr>
                        <w:r w:rsidRPr="009C59A1">
                          <w:rPr>
                            <w:sz w:val="20"/>
                            <w:szCs w:val="20"/>
                          </w:rPr>
                          <w:t>Pendidikan, Pelatihan, pendampingan tenaga ahli sebaiknya dilakukan dengan memasukkan unsur budaya lokal</w:t>
                        </w:r>
                      </w:p>
                    </w:txbxContent>
                  </v:textbox>
                </v:roundrect>
                <v:rect id="Rectangle 41" o:spid="_x0000_s1033" style="position:absolute;left:48577;top:33539;width:32290;height:262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0+cMA&#10;AADbAAAADwAAAGRycy9kb3ducmV2LnhtbESPQYvCMBSE78L+h/AWvGmqiLjVKFKQFT3ZdQ97ezTP&#10;tti8lCZbW3+9EQSPw8x8w6w2nalES40rLSuYjCMQxJnVJecKzj+70QKE88gaK8ukoCcHm/XHYIWx&#10;tjc+UZv6XAQIuxgVFN7XsZQuK8igG9uaOHgX2xj0QTa51A3eAtxUchpFc2mw5LBQYE1JQdk1/TcK&#10;jr307fl3/nVvk7LX6V/yfaBEqeFnt12C8NT5d/jV3msFsw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60+cMAAADbAAAADwAAAAAAAAAAAAAAAACYAgAAZHJzL2Rv&#10;d25yZXYueG1sUEsFBgAAAAAEAAQA9QAAAIgDAAAAAA==&#10;" fillcolor="white [3201]" strokecolor="black [3200]" strokeweight="2pt">
                  <v:textbox>
                    <w:txbxContent>
                      <w:p w:rsidR="00766CFD" w:rsidRPr="009C59A1" w:rsidRDefault="00766CFD" w:rsidP="00766CFD">
                        <w:pPr>
                          <w:jc w:val="center"/>
                          <w:rPr>
                            <w:b/>
                            <w:sz w:val="20"/>
                            <w:szCs w:val="20"/>
                            <w:u w:val="single"/>
                          </w:rPr>
                        </w:pPr>
                        <w:r w:rsidRPr="009C59A1">
                          <w:rPr>
                            <w:b/>
                            <w:sz w:val="20"/>
                            <w:szCs w:val="20"/>
                            <w:u w:val="single"/>
                          </w:rPr>
                          <w:t>Koordinasi pengembangan program UMKM OVOP</w:t>
                        </w:r>
                      </w:p>
                      <w:p w:rsidR="00766CFD" w:rsidRPr="009C59A1" w:rsidRDefault="00766CFD" w:rsidP="00766CFD">
                        <w:pPr>
                          <w:pStyle w:val="ListParagraph"/>
                          <w:numPr>
                            <w:ilvl w:val="0"/>
                            <w:numId w:val="12"/>
                          </w:numPr>
                          <w:ind w:left="284"/>
                          <w:rPr>
                            <w:sz w:val="20"/>
                            <w:szCs w:val="20"/>
                          </w:rPr>
                        </w:pPr>
                        <w:r w:rsidRPr="009C59A1">
                          <w:rPr>
                            <w:sz w:val="20"/>
                            <w:szCs w:val="20"/>
                          </w:rPr>
                          <w:t>Pemetaan potensi UMKM</w:t>
                        </w:r>
                      </w:p>
                      <w:p w:rsidR="00766CFD" w:rsidRPr="009C59A1" w:rsidRDefault="00766CFD" w:rsidP="00766CFD">
                        <w:pPr>
                          <w:pStyle w:val="ListParagraph"/>
                          <w:numPr>
                            <w:ilvl w:val="0"/>
                            <w:numId w:val="12"/>
                          </w:numPr>
                          <w:ind w:left="284"/>
                          <w:rPr>
                            <w:sz w:val="20"/>
                            <w:szCs w:val="20"/>
                          </w:rPr>
                        </w:pPr>
                        <w:r w:rsidRPr="009C59A1">
                          <w:rPr>
                            <w:sz w:val="20"/>
                            <w:szCs w:val="20"/>
                          </w:rPr>
                          <w:t>Perencanaan dan pengembangan OVOP</w:t>
                        </w:r>
                      </w:p>
                      <w:p w:rsidR="00766CFD" w:rsidRPr="009C59A1" w:rsidRDefault="00766CFD" w:rsidP="00766CFD">
                        <w:pPr>
                          <w:pStyle w:val="ListParagraph"/>
                          <w:numPr>
                            <w:ilvl w:val="0"/>
                            <w:numId w:val="12"/>
                          </w:numPr>
                          <w:ind w:left="284"/>
                          <w:rPr>
                            <w:sz w:val="20"/>
                            <w:szCs w:val="20"/>
                          </w:rPr>
                        </w:pPr>
                        <w:r w:rsidRPr="009C59A1">
                          <w:rPr>
                            <w:sz w:val="20"/>
                            <w:szCs w:val="20"/>
                          </w:rPr>
                          <w:t>Fasilitas Hak Cipta dan HAKI</w:t>
                        </w:r>
                      </w:p>
                    </w:txbxContent>
                  </v:textbox>
                </v:rect>
                <v:roundrect id="Rounded Rectangle 42" o:spid="_x0000_s1034" style="position:absolute;left:47120;top:57265;width:40414;height:84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99v8IA&#10;AADbAAAADwAAAGRycy9kb3ducmV2LnhtbESPS4vCQBCE74L/YWjBm04Us2jMRHzgsnjzAV6bTJsE&#10;Mz0hM2r8987Cwh6LqvqKSledqcWTWldZVjAZRyCIc6srLhRczvvRHITzyBpry6TgTQ5WWb+XYqLt&#10;i4/0PPlCBAi7BBWU3jeJlC4vyaAb24Y4eDfbGvRBtoXULb4C3NRyGkVf0mDFYaHEhrYl5ffTwyjw&#10;jNHicZh8b+Kqs7P5Nd6tD7FSw0G3XoLw1Pn/8F/7RyuYTeH3S/gBMv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732/wgAAANsAAAAPAAAAAAAAAAAAAAAAAJgCAABkcnMvZG93&#10;bnJldi54bWxQSwUGAAAAAAQABAD1AAAAhwMAAAAA&#10;" fillcolor="white [3201]" strokecolor="black [3200]" strokeweight="2pt">
                  <v:textbox>
                    <w:txbxContent>
                      <w:p w:rsidR="00766CFD" w:rsidRPr="009C59A1" w:rsidRDefault="00766CFD" w:rsidP="00766CFD">
                        <w:pPr>
                          <w:jc w:val="center"/>
                          <w:rPr>
                            <w:sz w:val="20"/>
                            <w:szCs w:val="20"/>
                          </w:rPr>
                        </w:pPr>
                        <w:r w:rsidRPr="009C59A1">
                          <w:rPr>
                            <w:sz w:val="20"/>
                            <w:szCs w:val="20"/>
                          </w:rPr>
                          <w:t>Pemetaan potensi daerah hendaknya melihat pada nilai-nilai kearifan lokal</w:t>
                        </w:r>
                      </w:p>
                    </w:txbxContent>
                  </v:textbox>
                </v:roundrect>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43" o:spid="_x0000_s1035" type="#_x0000_t105" style="position:absolute;left:35147;width:18097;height:69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UG38MA&#10;AADbAAAADwAAAGRycy9kb3ducmV2LnhtbESPQWvCQBSE74X+h+UJ3uomUUSjqxRBkJJLopQeH9ln&#10;Esy+DdnVxH/fFQo9DjPzDbPdj6YVD+pdY1lBPItAEJdWN1wpuJyPHysQziNrbC2Tgic52O/e37aY&#10;ajtwTo/CVyJA2KWooPa+S6V0ZU0G3cx2xMG72t6gD7KvpO5xCHDTyiSKltJgw2Ghxo4ONZW34m4U&#10;lPEtbw/L9eon9644f39lIyaZUtPJ+LkB4Wn0/+G/9kkrWMzh9SX8ALn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UG38MAAADbAAAADwAAAAAAAAAAAAAAAACYAgAAZHJzL2Rv&#10;d25yZXYueG1sUEsFBgAAAAAEAAQA9QAAAIgDAAAAAA==&#10;" adj="17451,20563,16200" fillcolor="black [3200]" strokecolor="black [1600]" strokeweight="2pt"/>
                <v:shape id="Curved Down Arrow 44" o:spid="_x0000_s1036" type="#_x0000_t105" style="position:absolute;left:34290;top:62551;width:18097;height:7076;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45ssMA&#10;AADbAAAADwAAAGRycy9kb3ducmV2LnhtbESP0YrCMBRE34X9h3AF3zRVVEo1LVZYWfBBtvoB1+ba&#10;Fpub0kStf79ZWNjHYWbOMNtsMK14Uu8aywrmswgEcWl1w5WCy/lzGoNwHllja5kUvMlBln6Mtpho&#10;++Jveha+EgHCLkEFtfddIqUrazLoZrYjDt7N9gZ9kH0ldY+vADetXETRWhpsOCzU2NG+pvJePIyC&#10;PD+t8v3iEMeX6vTQhwKPV7tWajIedhsQngb/H/5rf2kFyyX8fgk/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45ssMAAADbAAAADwAAAAAAAAAAAAAAAACYAgAAZHJzL2Rv&#10;d25yZXYueG1sUEsFBgAAAAAEAAQA9QAAAIgDAAAAAA==&#10;" adj="17377,20544,16200" fillcolor="black [3200]" strokecolor="black [1600]" strokeweight="2p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45" o:spid="_x0000_s1037" type="#_x0000_t103" style="position:absolute;left:76830;top:22821;width:11430;height:144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ivcQA&#10;AADbAAAADwAAAGRycy9kb3ducmV2LnhtbESPQWvCQBSE74X+h+UVvNVNRKXEbEJaEYUe2lrB6yP7&#10;TEKyb0N2NfHfdwuFHoeZ+YZJ88l04kaDaywriOcRCOLS6oYrBafv3fMLCOeRNXaWScGdHOTZ40OK&#10;ibYjf9Ht6CsRIOwSVFB73ydSurImg25ue+LgXexg0Ac5VFIPOAa46eQiitbSYMNhocae3moq2+PV&#10;KCj8JD9fx7G8f7xXq3Ydm+3+bJSaPU3FBoSnyf+H/9oHrWC5gt8v4Qf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jIr3EAAAA2wAAAA8AAAAAAAAAAAAAAAAAmAIAAGRycy9k&#10;b3ducmV2LnhtbFBLBQYAAAAABAAEAPUAAACJAwAAAAA=&#10;" adj="13582,19953,5400" fillcolor="black [3200]" strokecolor="black [1600]" strokeweight="2p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Curved Right Arrow 46" o:spid="_x0000_s1038" type="#_x0000_t102" style="position:absolute;top:21869;width:10572;height:154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nEfcEA&#10;AADbAAAADwAAAGRycy9kb3ducmV2LnhtbESPzYoCMRCE74LvEFrwphlXERmNoguKhz3o6AM0k54f&#10;nHSGJDqzb78RFjwWVfUVtdn1phEvcr62rGA2TUAQ51bXXCq4346TFQgfkDU2lknBL3nYbYeDDaba&#10;dnylVxZKESHsU1RQhdCmUvq8IoN+alvi6BXWGQxRulJqh12Em0Z+JclSGqw5LlTY0ndF+SN7GgV0&#10;eRzyAsl1hTktfjI/b/11rtR41O/XIAL14RP+b5+1gsUS3l/iD5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ZxH3BAAAA2wAAAA8AAAAAAAAAAAAAAAAAmAIAAGRycy9kb3du&#10;cmV2LnhtbFBLBQYAAAAABAAEAPUAAACGAwAAAAA=&#10;" adj="14200,19750,16200" fillcolor="black [3200]" strokecolor="black [1600]" strokeweight="2pt"/>
              </v:group>
            </w:pict>
          </mc:Fallback>
        </mc:AlternateContent>
      </w:r>
      <w:r>
        <w:rPr>
          <w:noProof/>
          <w:lang w:val="id-ID" w:eastAsia="zh-CN"/>
        </w:rPr>
        <mc:AlternateContent>
          <mc:Choice Requires="wps">
            <w:drawing>
              <wp:anchor distT="45720" distB="45720" distL="114300" distR="114300" simplePos="0" relativeHeight="251659264" behindDoc="0" locked="0" layoutInCell="1" allowOverlap="1">
                <wp:simplePos x="0" y="0"/>
                <wp:positionH relativeFrom="column">
                  <wp:posOffset>171450</wp:posOffset>
                </wp:positionH>
                <wp:positionV relativeFrom="paragraph">
                  <wp:posOffset>234950</wp:posOffset>
                </wp:positionV>
                <wp:extent cx="5857875" cy="140462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404620"/>
                        </a:xfrm>
                        <a:prstGeom prst="rect">
                          <a:avLst/>
                        </a:prstGeom>
                        <a:noFill/>
                        <a:ln w="9525">
                          <a:noFill/>
                          <a:miter lim="800000"/>
                          <a:headEnd/>
                          <a:tailEnd/>
                        </a:ln>
                      </wps:spPr>
                      <wps:txbx>
                        <w:txbxContent>
                          <w:p w:rsidR="00766CFD" w:rsidRPr="005432E6" w:rsidRDefault="00766CFD" w:rsidP="00766CFD">
                            <w:pPr>
                              <w:jc w:val="center"/>
                              <w:rPr>
                                <w:b/>
                              </w:rPr>
                            </w:pPr>
                            <w:r>
                              <w:rPr>
                                <w:b/>
                              </w:rPr>
                              <w:t xml:space="preserve">Gambar 1. Desain Pemberdayaan UMKM Berbasis OVOP  </w:t>
                            </w:r>
                          </w:p>
                          <w:p w:rsidR="00766CFD" w:rsidRDefault="00766CF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39" type="#_x0000_t202" style="position:absolute;left:0;text-align:left;margin-left:13.5pt;margin-top:18.5pt;width:461.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" filled="f" stroked="f">
                <v:textbox style="mso-fit-shape-to-text:t">
                  <w:txbxContent>
                    <w:p w:rsidR="00766CFD" w:rsidRPr="005432E6" w:rsidRDefault="00766CFD" w:rsidP="00766CFD">
                      <w:pPr>
                        <w:jc w:val="center"/>
                        <w:rPr>
                          <w:b/>
                        </w:rPr>
                      </w:pPr>
                      <w:r>
                        <w:rPr>
                          <w:b/>
                        </w:rPr>
                        <w:t xml:space="preserve">Gambar 1. Desain Pemberdayaan UMKM Berbasis OVOP  </w:t>
                      </w:r>
                    </w:p>
                    <w:p w:rsidR="00766CFD" w:rsidRDefault="00766CFD"/>
                  </w:txbxContent>
                </v:textbox>
                <w10:wrap type="square"/>
              </v:shape>
            </w:pict>
          </mc:Fallback>
        </mc:AlternateContent>
      </w:r>
    </w:p>
    <w:p w:rsidR="00766CFD" w:rsidRDefault="00766CFD" w:rsidP="00766CFD">
      <w:pPr>
        <w:pStyle w:val="ListParagraph"/>
        <w:spacing w:line="240" w:lineRule="auto"/>
        <w:ind w:left="426" w:firstLine="567"/>
        <w:jc w:val="both"/>
        <w:rPr>
          <w:rFonts w:ascii="Times New Roman" w:hAnsi="Times New Roman"/>
          <w:sz w:val="24"/>
          <w:szCs w:val="24"/>
        </w:rPr>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ind w:firstLine="142"/>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pPr>
    </w:p>
    <w:p w:rsidR="00766CFD" w:rsidRDefault="00766CFD" w:rsidP="00766CFD">
      <w:pPr>
        <w:pStyle w:val="JPPMBody"/>
        <w:ind w:firstLine="0"/>
      </w:pPr>
    </w:p>
    <w:p w:rsidR="00766CFD" w:rsidRDefault="00766CFD" w:rsidP="00766CFD">
      <w:pPr>
        <w:pStyle w:val="JPPMBody"/>
      </w:pPr>
    </w:p>
    <w:p w:rsidR="00766CFD" w:rsidRPr="00F94382" w:rsidRDefault="00766CFD" w:rsidP="00766CFD">
      <w:pPr>
        <w:pStyle w:val="JPPMBody"/>
      </w:pPr>
    </w:p>
    <w:p w:rsidR="00766CFD" w:rsidRPr="00766CFD" w:rsidRDefault="00766CFD" w:rsidP="00766CFD">
      <w:pPr>
        <w:ind w:firstLine="720"/>
        <w:jc w:val="both"/>
        <w:rPr>
          <w:lang w:val="id-ID"/>
        </w:rPr>
        <w:sectPr w:rsidR="00766CFD" w:rsidRPr="00766CFD" w:rsidSect="002F4189">
          <w:type w:val="continuous"/>
          <w:pgSz w:w="11907" w:h="16840" w:code="9"/>
          <w:pgMar w:top="1440" w:right="1440" w:bottom="1440" w:left="1440" w:header="708" w:footer="708" w:gutter="0"/>
          <w:cols w:num="2" w:space="708"/>
          <w:docGrid w:linePitch="360"/>
        </w:sectPr>
      </w:pPr>
    </w:p>
    <w:p w:rsidR="00DD1A50" w:rsidRDefault="00766CFD" w:rsidP="00DD1A50">
      <w:pPr>
        <w:pStyle w:val="ListParagraph"/>
        <w:spacing w:line="240" w:lineRule="auto"/>
        <w:ind w:left="0"/>
        <w:jc w:val="both"/>
        <w:rPr>
          <w:rFonts w:ascii="Times New Roman" w:hAnsi="Times New Roman"/>
          <w:b/>
          <w:sz w:val="24"/>
          <w:szCs w:val="24"/>
          <w:lang w:val="id-ID"/>
        </w:rPr>
      </w:pPr>
      <w:r>
        <w:rPr>
          <w:rFonts w:ascii="Times New Roman" w:hAnsi="Times New Roman"/>
          <w:b/>
          <w:sz w:val="24"/>
          <w:szCs w:val="24"/>
          <w:lang w:val="id-ID"/>
        </w:rPr>
        <w:lastRenderedPageBreak/>
        <w:t xml:space="preserve">DAFTAR PUSTAKA </w:t>
      </w:r>
    </w:p>
    <w:p w:rsidR="00DD1A50" w:rsidRPr="00766CFD" w:rsidRDefault="00DD1A50" w:rsidP="00DD1A50">
      <w:pPr>
        <w:widowControl w:val="0"/>
        <w:autoSpaceDE w:val="0"/>
        <w:autoSpaceDN w:val="0"/>
        <w:adjustRightInd w:val="0"/>
        <w:spacing w:after="200"/>
        <w:ind w:left="640" w:hanging="640"/>
        <w:rPr>
          <w:noProof/>
        </w:rPr>
      </w:pPr>
      <w:r>
        <w:rPr>
          <w:b/>
          <w:lang w:val="id-ID"/>
        </w:rPr>
        <w:fldChar w:fldCharType="begin" w:fldLock="1"/>
      </w:r>
      <w:r>
        <w:rPr>
          <w:b/>
          <w:lang w:val="id-ID"/>
        </w:rPr>
        <w:instrText xml:space="preserve">ADDIN Mendeley Bibliography CSL_BIBLIOGRAPHY </w:instrText>
      </w:r>
      <w:r>
        <w:rPr>
          <w:b/>
          <w:lang w:val="id-ID"/>
        </w:rPr>
        <w:fldChar w:fldCharType="separate"/>
      </w:r>
      <w:r w:rsidRPr="00766CFD">
        <w:rPr>
          <w:noProof/>
        </w:rPr>
        <w:t>[1]</w:t>
      </w:r>
      <w:r w:rsidRPr="00766CFD">
        <w:rPr>
          <w:noProof/>
        </w:rPr>
        <w:tab/>
        <w:t xml:space="preserve">G. Global Reporting Intiative, “Empowering Small Business, Rekomendation for Policy Makers to Enable Corporate Sustainability Reporting for smes. Swiss Confederation, Federal Departmenr of Economic Affairs, Education and Research EAER.State Secretariat for Economic Affairs SECO.,” in </w:t>
      </w:r>
      <w:r w:rsidRPr="00766CFD">
        <w:rPr>
          <w:i/>
          <w:iCs/>
          <w:noProof/>
        </w:rPr>
        <w:t>2016</w:t>
      </w:r>
      <w:r w:rsidRPr="00766CFD">
        <w:rPr>
          <w:noProof/>
        </w:rPr>
        <w:t>, .</w:t>
      </w:r>
    </w:p>
    <w:p w:rsidR="00DD1A50" w:rsidRPr="00766CFD" w:rsidRDefault="00DD1A50" w:rsidP="00DD1A50">
      <w:pPr>
        <w:widowControl w:val="0"/>
        <w:autoSpaceDE w:val="0"/>
        <w:autoSpaceDN w:val="0"/>
        <w:adjustRightInd w:val="0"/>
        <w:spacing w:after="200"/>
        <w:ind w:left="640" w:hanging="640"/>
        <w:rPr>
          <w:noProof/>
        </w:rPr>
      </w:pPr>
      <w:r w:rsidRPr="00766CFD">
        <w:rPr>
          <w:noProof/>
        </w:rPr>
        <w:t>[2]</w:t>
      </w:r>
      <w:r w:rsidRPr="00766CFD">
        <w:rPr>
          <w:noProof/>
        </w:rPr>
        <w:tab/>
        <w:t>C. Indonesia.(, “Kacau! E-commerce yang Disuntik Asing Bikin CAD Makin Parah,” 2019.</w:t>
      </w:r>
    </w:p>
    <w:p w:rsidR="00DD1A50" w:rsidRPr="00766CFD" w:rsidRDefault="00DD1A50" w:rsidP="00DD1A50">
      <w:pPr>
        <w:widowControl w:val="0"/>
        <w:autoSpaceDE w:val="0"/>
        <w:autoSpaceDN w:val="0"/>
        <w:adjustRightInd w:val="0"/>
        <w:spacing w:after="200"/>
        <w:ind w:left="640" w:hanging="640"/>
        <w:rPr>
          <w:noProof/>
        </w:rPr>
      </w:pPr>
      <w:r w:rsidRPr="00766CFD">
        <w:rPr>
          <w:noProof/>
        </w:rPr>
        <w:t>[3]</w:t>
      </w:r>
      <w:r w:rsidRPr="00766CFD">
        <w:rPr>
          <w:noProof/>
        </w:rPr>
        <w:tab/>
        <w:t>M. Z. (TT). Rusdin, Suryanto, “Model pemberdayaan usaha mikro, kecil dan menengah (UMKM) berbasis kolaborasi,” .</w:t>
      </w:r>
    </w:p>
    <w:p w:rsidR="00DD1A50" w:rsidRPr="00766CFD" w:rsidRDefault="00DD1A50" w:rsidP="00DD1A50">
      <w:pPr>
        <w:widowControl w:val="0"/>
        <w:autoSpaceDE w:val="0"/>
        <w:autoSpaceDN w:val="0"/>
        <w:adjustRightInd w:val="0"/>
        <w:spacing w:after="200"/>
        <w:ind w:left="640" w:hanging="640"/>
        <w:rPr>
          <w:noProof/>
        </w:rPr>
      </w:pPr>
      <w:r w:rsidRPr="00766CFD">
        <w:rPr>
          <w:noProof/>
        </w:rPr>
        <w:t>[4]</w:t>
      </w:r>
      <w:r w:rsidRPr="00766CFD">
        <w:rPr>
          <w:noProof/>
        </w:rPr>
        <w:tab/>
        <w:t>batangkab.go.id, “Open Data Batang Jumlah SIUP Terbitan Terbaru Menurut Jenis Perdagangan dan Bulan di Kabupaten Batang Tahun 2018,” 2018.</w:t>
      </w:r>
    </w:p>
    <w:p w:rsidR="00DD1A50" w:rsidRPr="00766CFD" w:rsidRDefault="00DD1A50" w:rsidP="00DD1A50">
      <w:pPr>
        <w:widowControl w:val="0"/>
        <w:autoSpaceDE w:val="0"/>
        <w:autoSpaceDN w:val="0"/>
        <w:adjustRightInd w:val="0"/>
        <w:spacing w:after="200"/>
        <w:ind w:left="640" w:hanging="640"/>
        <w:rPr>
          <w:noProof/>
        </w:rPr>
      </w:pPr>
      <w:r w:rsidRPr="00766CFD">
        <w:rPr>
          <w:noProof/>
        </w:rPr>
        <w:t>[5]</w:t>
      </w:r>
      <w:r w:rsidRPr="00766CFD">
        <w:rPr>
          <w:noProof/>
        </w:rPr>
        <w:tab/>
        <w:t>K. K. dan U. R. Indonesia, “Improvement Rural Living Condition Through One Village One Product (OVOP) Movement. Asean Cooperative Project No. IND/SME/11/003/REG.,” 2014.</w:t>
      </w:r>
    </w:p>
    <w:p w:rsidR="00DD1A50" w:rsidRPr="00766CFD" w:rsidRDefault="00DD1A50" w:rsidP="00DD1A50">
      <w:pPr>
        <w:widowControl w:val="0"/>
        <w:autoSpaceDE w:val="0"/>
        <w:autoSpaceDN w:val="0"/>
        <w:adjustRightInd w:val="0"/>
        <w:spacing w:after="200"/>
        <w:ind w:left="640" w:hanging="640"/>
        <w:rPr>
          <w:noProof/>
        </w:rPr>
      </w:pPr>
      <w:r w:rsidRPr="00766CFD">
        <w:rPr>
          <w:noProof/>
        </w:rPr>
        <w:t>[6]</w:t>
      </w:r>
      <w:r w:rsidRPr="00766CFD">
        <w:rPr>
          <w:noProof/>
        </w:rPr>
        <w:tab/>
        <w:t xml:space="preserve"> and Y. L. Denzin, N K., </w:t>
      </w:r>
      <w:r w:rsidRPr="00766CFD">
        <w:rPr>
          <w:i/>
          <w:iCs/>
          <w:noProof/>
        </w:rPr>
        <w:t>Handbook of Qualitative Research. Thousand Oaks: Sage Publications, Inc., 2000.</w:t>
      </w:r>
      <w:r w:rsidRPr="00766CFD">
        <w:rPr>
          <w:noProof/>
        </w:rPr>
        <w:t xml:space="preserve"> 2009.</w:t>
      </w:r>
    </w:p>
    <w:p w:rsidR="00DD1A50" w:rsidRPr="00766CFD" w:rsidRDefault="00DD1A50" w:rsidP="00DD1A50">
      <w:pPr>
        <w:widowControl w:val="0"/>
        <w:autoSpaceDE w:val="0"/>
        <w:autoSpaceDN w:val="0"/>
        <w:adjustRightInd w:val="0"/>
        <w:spacing w:after="200"/>
        <w:ind w:left="640" w:hanging="640"/>
        <w:rPr>
          <w:noProof/>
        </w:rPr>
      </w:pPr>
      <w:r w:rsidRPr="00766CFD">
        <w:rPr>
          <w:noProof/>
        </w:rPr>
        <w:t>[7]</w:t>
      </w:r>
      <w:r w:rsidRPr="00766CFD">
        <w:rPr>
          <w:noProof/>
        </w:rPr>
        <w:tab/>
        <w:t>M. of C. and S. R. Indonesia., “Improvement rural living condition through one village one product (OVOP) movement. Asean Cooperation Project. No. IND/SME/11/003/REG.,” 2014.</w:t>
      </w:r>
    </w:p>
    <w:p w:rsidR="00DD1A50" w:rsidRDefault="00DD1A50" w:rsidP="00DD1A50">
      <w:pPr>
        <w:widowControl w:val="0"/>
        <w:autoSpaceDE w:val="0"/>
        <w:autoSpaceDN w:val="0"/>
        <w:adjustRightInd w:val="0"/>
        <w:spacing w:after="200"/>
        <w:ind w:left="640" w:hanging="640"/>
        <w:rPr>
          <w:noProof/>
          <w:lang w:val="id-ID"/>
        </w:rPr>
      </w:pPr>
      <w:r w:rsidRPr="00766CFD">
        <w:rPr>
          <w:noProof/>
        </w:rPr>
        <w:t>[8]</w:t>
      </w:r>
      <w:r w:rsidRPr="00766CFD">
        <w:rPr>
          <w:noProof/>
        </w:rPr>
        <w:tab/>
        <w:t xml:space="preserve">S. Triharini, Larasati, “Pendekatan One Village One Product (OVOP) untuk Mengembangkan Potensi Kerajinan Daerah Studi Kasus: Kerajinan Gerabah di Kecamatan Plered, Kabupaten Purwakarta. ITB,” </w:t>
      </w:r>
      <w:r w:rsidRPr="00766CFD">
        <w:rPr>
          <w:noProof/>
        </w:rPr>
        <w:lastRenderedPageBreak/>
        <w:t>vol. 6, pp. 29–42, 2014</w:t>
      </w:r>
      <w:r w:rsidR="00B75760">
        <w:rPr>
          <w:noProof/>
          <w:lang w:val="id-ID"/>
        </w:rPr>
        <w:t>.</w:t>
      </w:r>
    </w:p>
    <w:p w:rsidR="00B75760" w:rsidRPr="00B75760" w:rsidRDefault="00B75760" w:rsidP="00DD1A50">
      <w:pPr>
        <w:widowControl w:val="0"/>
        <w:autoSpaceDE w:val="0"/>
        <w:autoSpaceDN w:val="0"/>
        <w:adjustRightInd w:val="0"/>
        <w:spacing w:after="200"/>
        <w:ind w:left="640" w:hanging="640"/>
        <w:rPr>
          <w:noProof/>
          <w:lang w:val="id-ID"/>
        </w:rPr>
      </w:pPr>
    </w:p>
    <w:p w:rsidR="00F94382" w:rsidRPr="00766CFD" w:rsidRDefault="00DD1A50" w:rsidP="00B75760">
      <w:pPr>
        <w:pStyle w:val="ListParagraph"/>
        <w:spacing w:line="240" w:lineRule="auto"/>
        <w:ind w:left="0"/>
        <w:jc w:val="both"/>
        <w:rPr>
          <w:lang w:val="id-ID"/>
        </w:rPr>
      </w:pPr>
      <w:r>
        <w:rPr>
          <w:rFonts w:ascii="Times New Roman" w:hAnsi="Times New Roman"/>
          <w:b/>
          <w:sz w:val="24"/>
          <w:szCs w:val="24"/>
          <w:lang w:val="id-ID"/>
        </w:rPr>
        <w:fldChar w:fldCharType="end"/>
      </w:r>
      <w:bookmarkStart w:id="0" w:name="_GoBack"/>
      <w:bookmarkEnd w:id="0"/>
    </w:p>
    <w:sectPr w:rsidR="00F94382" w:rsidRPr="00766CFD" w:rsidSect="00766CFD">
      <w:pgSz w:w="11907" w:h="16840" w:code="9"/>
      <w:pgMar w:top="1699" w:right="1138" w:bottom="1138" w:left="1699" w:header="850" w:footer="454"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45D" w:rsidRDefault="0021145D">
      <w:r>
        <w:separator/>
      </w:r>
    </w:p>
    <w:p w:rsidR="0021145D" w:rsidRDefault="0021145D"/>
  </w:endnote>
  <w:endnote w:type="continuationSeparator" w:id="0">
    <w:p w:rsidR="0021145D" w:rsidRDefault="0021145D">
      <w:r>
        <w:continuationSeparator/>
      </w:r>
    </w:p>
    <w:p w:rsidR="0021145D" w:rsidRDefault="002114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18F" w:rsidRPr="00D60037" w:rsidRDefault="002A218F" w:rsidP="004D4690">
    <w:pPr>
      <w:pStyle w:val="Footer"/>
      <w:jc w:val="center"/>
      <w:rPr>
        <w:color w:val="FFFFFF" w:themeColor="background1"/>
      </w:rPr>
    </w:pPr>
    <w:r w:rsidRPr="00D60037">
      <w:rPr>
        <w:rFonts w:ascii="Constantia" w:hAnsi="Constantia"/>
        <w:color w:val="FFFFFF" w:themeColor="background1"/>
        <w:sz w:val="20"/>
        <w:szCs w:val="22"/>
        <w:lang w:val="id-ID"/>
      </w:rPr>
      <w:t>Copyright © 2016, JPPM, Print ISSN: 2338-4743, Online ISSN: 2477-2992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18F" w:rsidRPr="00D60037" w:rsidRDefault="002A218F" w:rsidP="005A7B34">
    <w:pPr>
      <w:pStyle w:val="JPPMPicture"/>
      <w:rPr>
        <w:color w:val="FFFFFF" w:themeColor="background1"/>
      </w:rPr>
    </w:pPr>
    <w:r w:rsidRPr="00D60037">
      <w:rPr>
        <w:color w:val="FFFFFF" w:themeColor="background1"/>
      </w:rPr>
      <w:t>Copyright © 2016, JPPM, Print ISSN: 2338-4743, Online ISSN: 2477-2992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18F" w:rsidRPr="00D60037" w:rsidRDefault="002A218F" w:rsidP="00A4500B">
    <w:pPr>
      <w:pStyle w:val="Footer"/>
      <w:jc w:val="center"/>
      <w:rPr>
        <w:color w:val="FFFFFF" w:themeColor="background1"/>
      </w:rPr>
    </w:pPr>
    <w:r w:rsidRPr="00D60037">
      <w:rPr>
        <w:rFonts w:ascii="Constantia" w:hAnsi="Constantia"/>
        <w:color w:val="FFFFFF" w:themeColor="background1"/>
        <w:sz w:val="20"/>
        <w:szCs w:val="22"/>
        <w:lang w:val="id-ID"/>
      </w:rPr>
      <w:t>Copyright © 2016, JPPM, Print ISSN: 2338-4743, Online ISSN: 2477-2992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45D" w:rsidRDefault="0021145D">
      <w:r>
        <w:separator/>
      </w:r>
    </w:p>
    <w:p w:rsidR="0021145D" w:rsidRDefault="0021145D"/>
  </w:footnote>
  <w:footnote w:type="continuationSeparator" w:id="0">
    <w:p w:rsidR="0021145D" w:rsidRDefault="0021145D">
      <w:r>
        <w:continuationSeparator/>
      </w:r>
    </w:p>
    <w:p w:rsidR="0021145D" w:rsidRDefault="002114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18F" w:rsidRDefault="000D58AF" w:rsidP="004D4690">
    <w:pPr>
      <w:pStyle w:val="Header"/>
      <w:jc w:val="center"/>
      <w:rPr>
        <w:rFonts w:ascii="Cambria" w:hAnsi="Cambria"/>
        <w:b/>
        <w:sz w:val="22"/>
        <w:szCs w:val="22"/>
        <w:lang w:val="id-ID"/>
      </w:rPr>
    </w:pPr>
    <w:r>
      <w:rPr>
        <w:rFonts w:ascii="Constantia" w:hAnsi="Constantia"/>
        <w:b/>
        <w:sz w:val="22"/>
        <w:szCs w:val="22"/>
      </w:rPr>
      <w:t>Jurnal Utilitas Vol 6, No 1 Tahun 2020</w:t>
    </w:r>
    <w:r w:rsidR="002A218F">
      <w:rPr>
        <w:rFonts w:ascii="Constantia" w:hAnsi="Constantia"/>
        <w:b/>
        <w:sz w:val="22"/>
        <w:szCs w:val="22"/>
        <w:lang w:val="id-ID"/>
      </w:rPr>
      <w:t xml:space="preserve">, </w:t>
    </w:r>
    <w:r w:rsidR="002A218F" w:rsidRPr="004D4690">
      <w:rPr>
        <w:rFonts w:ascii="Cambria" w:hAnsi="Cambria"/>
        <w:b/>
        <w:sz w:val="22"/>
        <w:szCs w:val="22"/>
        <w:lang w:val="id-ID"/>
      </w:rPr>
      <w:t xml:space="preserve">- </w:t>
    </w:r>
    <w:r w:rsidR="002A218F" w:rsidRPr="004D4690">
      <w:rPr>
        <w:rFonts w:ascii="Cambria" w:hAnsi="Cambria"/>
        <w:b/>
        <w:sz w:val="22"/>
        <w:szCs w:val="22"/>
      </w:rPr>
      <w:fldChar w:fldCharType="begin"/>
    </w:r>
    <w:r w:rsidR="002A218F" w:rsidRPr="004D4690">
      <w:rPr>
        <w:rFonts w:ascii="Cambria" w:hAnsi="Cambria"/>
        <w:b/>
        <w:sz w:val="22"/>
        <w:szCs w:val="22"/>
      </w:rPr>
      <w:instrText xml:space="preserve"> PAGE   \* MERGEFORMAT </w:instrText>
    </w:r>
    <w:r w:rsidR="002A218F" w:rsidRPr="004D4690">
      <w:rPr>
        <w:rFonts w:ascii="Cambria" w:hAnsi="Cambria"/>
        <w:b/>
        <w:sz w:val="22"/>
        <w:szCs w:val="22"/>
      </w:rPr>
      <w:fldChar w:fldCharType="separate"/>
    </w:r>
    <w:r w:rsidR="00B75760">
      <w:rPr>
        <w:rFonts w:ascii="Cambria" w:hAnsi="Cambria"/>
        <w:b/>
        <w:noProof/>
        <w:sz w:val="22"/>
        <w:szCs w:val="22"/>
      </w:rPr>
      <w:t>16</w:t>
    </w:r>
    <w:r w:rsidR="002A218F" w:rsidRPr="004D4690">
      <w:rPr>
        <w:rFonts w:ascii="Cambria" w:hAnsi="Cambria"/>
        <w:b/>
        <w:sz w:val="22"/>
        <w:szCs w:val="22"/>
      </w:rPr>
      <w:fldChar w:fldCharType="end"/>
    </w:r>
  </w:p>
  <w:p w:rsidR="000D58AF" w:rsidRPr="00F94382" w:rsidRDefault="000D58AF" w:rsidP="000D58AF">
    <w:pPr>
      <w:jc w:val="center"/>
      <w:rPr>
        <w:bCs/>
        <w:vertAlign w:val="superscript"/>
        <w:lang w:val="id-ID"/>
      </w:rPr>
    </w:pPr>
    <w:r w:rsidRPr="00F94382">
      <w:rPr>
        <w:bCs/>
      </w:rPr>
      <w:t>Arina Hidayati</w:t>
    </w:r>
    <w:r w:rsidRPr="00F94382">
      <w:rPr>
        <w:bCs/>
        <w:vertAlign w:val="superscript"/>
      </w:rPr>
      <w:t>1)</w:t>
    </w:r>
    <w:r w:rsidRPr="00F94382">
      <w:rPr>
        <w:bCs/>
      </w:rPr>
      <w:t xml:space="preserve"> Farah Dzil Barr</w:t>
    </w:r>
    <w:r w:rsidRPr="00F94382">
      <w:rPr>
        <w:bCs/>
        <w:vertAlign w:val="superscript"/>
      </w:rPr>
      <w:t>2</w:t>
    </w:r>
    <w:r w:rsidRPr="00F94382">
      <w:rPr>
        <w:bCs/>
        <w:vertAlign w:val="superscript"/>
        <w:lang w:val="id-ID"/>
      </w:rPr>
      <w:t>)</w:t>
    </w:r>
    <w:r>
      <w:rPr>
        <w:bCs/>
        <w:vertAlign w:val="superscript"/>
      </w:rPr>
      <w:t xml:space="preserve"> </w:t>
    </w:r>
    <w:r w:rsidRPr="00F94382">
      <w:rPr>
        <w:bCs/>
      </w:rPr>
      <w:t>Kusroh Lailiyah</w:t>
    </w:r>
    <w:r w:rsidRPr="00F94382">
      <w:rPr>
        <w:bCs/>
        <w:vertAlign w:val="superscript"/>
      </w:rPr>
      <w:t>3</w:t>
    </w:r>
    <w:r w:rsidRPr="00F94382">
      <w:rPr>
        <w:bCs/>
        <w:vertAlign w:val="superscript"/>
        <w:lang w:val="id-ID"/>
      </w:rPr>
      <w:t>)</w:t>
    </w:r>
  </w:p>
  <w:p w:rsidR="002A218F" w:rsidRPr="005A7B34" w:rsidRDefault="002A218F" w:rsidP="000D58AF">
    <w:pPr>
      <w:pStyle w:val="Header"/>
      <w:jc w:val="center"/>
      <w:rPr>
        <w:rFonts w:ascii="Cambria" w:hAnsi="Cambria"/>
        <w:sz w:val="22"/>
        <w:szCs w:val="22"/>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18F" w:rsidRPr="008C1929" w:rsidRDefault="000D58AF" w:rsidP="004D4690">
    <w:pPr>
      <w:pStyle w:val="Header"/>
      <w:jc w:val="center"/>
      <w:rPr>
        <w:b/>
        <w:szCs w:val="22"/>
        <w:lang w:val="id-ID"/>
      </w:rPr>
    </w:pPr>
    <w:r>
      <w:rPr>
        <w:rFonts w:ascii="Constantia" w:hAnsi="Constantia"/>
        <w:b/>
        <w:sz w:val="22"/>
        <w:szCs w:val="22"/>
      </w:rPr>
      <w:t>Jurnal Utilitas Vol 6, No 1 Tahun 2020</w:t>
    </w:r>
    <w:r w:rsidR="002A218F" w:rsidRPr="008C1929">
      <w:rPr>
        <w:b/>
        <w:szCs w:val="22"/>
        <w:lang w:val="id-ID"/>
      </w:rPr>
      <w:t xml:space="preserve">- </w:t>
    </w:r>
    <w:r w:rsidR="002A218F" w:rsidRPr="008C1929">
      <w:rPr>
        <w:b/>
        <w:szCs w:val="22"/>
      </w:rPr>
      <w:fldChar w:fldCharType="begin"/>
    </w:r>
    <w:r w:rsidR="002A218F" w:rsidRPr="008C1929">
      <w:rPr>
        <w:b/>
        <w:szCs w:val="22"/>
      </w:rPr>
      <w:instrText xml:space="preserve"> PAGE   \* MERGEFORMAT </w:instrText>
    </w:r>
    <w:r w:rsidR="002A218F" w:rsidRPr="008C1929">
      <w:rPr>
        <w:b/>
        <w:szCs w:val="22"/>
      </w:rPr>
      <w:fldChar w:fldCharType="separate"/>
    </w:r>
    <w:r w:rsidR="00B75760">
      <w:rPr>
        <w:b/>
        <w:noProof/>
        <w:szCs w:val="22"/>
      </w:rPr>
      <w:t>15</w:t>
    </w:r>
    <w:r w:rsidR="002A218F" w:rsidRPr="008C1929">
      <w:rPr>
        <w:b/>
        <w:szCs w:val="22"/>
      </w:rPr>
      <w:fldChar w:fldCharType="end"/>
    </w:r>
  </w:p>
  <w:p w:rsidR="000D58AF" w:rsidRPr="00F94382" w:rsidRDefault="000D58AF" w:rsidP="000D58AF">
    <w:pPr>
      <w:jc w:val="center"/>
      <w:rPr>
        <w:bCs/>
        <w:vertAlign w:val="superscript"/>
        <w:lang w:val="id-ID"/>
      </w:rPr>
    </w:pPr>
    <w:r w:rsidRPr="00F94382">
      <w:rPr>
        <w:bCs/>
      </w:rPr>
      <w:t>Arina Hidayati</w:t>
    </w:r>
    <w:r w:rsidRPr="00F94382">
      <w:rPr>
        <w:bCs/>
        <w:vertAlign w:val="superscript"/>
      </w:rPr>
      <w:t>1)</w:t>
    </w:r>
    <w:r w:rsidRPr="00F94382">
      <w:rPr>
        <w:bCs/>
      </w:rPr>
      <w:t xml:space="preserve"> Farah Dzil Barr</w:t>
    </w:r>
    <w:r w:rsidRPr="00F94382">
      <w:rPr>
        <w:bCs/>
        <w:vertAlign w:val="superscript"/>
      </w:rPr>
      <w:t>2</w:t>
    </w:r>
    <w:r w:rsidRPr="00F94382">
      <w:rPr>
        <w:bCs/>
        <w:vertAlign w:val="superscript"/>
        <w:lang w:val="id-ID"/>
      </w:rPr>
      <w:t>)</w:t>
    </w:r>
    <w:r>
      <w:rPr>
        <w:bCs/>
        <w:vertAlign w:val="superscript"/>
      </w:rPr>
      <w:t xml:space="preserve"> </w:t>
    </w:r>
    <w:r w:rsidRPr="00F94382">
      <w:rPr>
        <w:bCs/>
      </w:rPr>
      <w:t>Kusroh Lailiyah</w:t>
    </w:r>
    <w:r w:rsidRPr="00F94382">
      <w:rPr>
        <w:bCs/>
        <w:vertAlign w:val="superscript"/>
      </w:rPr>
      <w:t>3</w:t>
    </w:r>
    <w:r w:rsidRPr="00F94382">
      <w:rPr>
        <w:bCs/>
        <w:vertAlign w:val="superscript"/>
        <w:lang w:val="id-ID"/>
      </w:rPr>
      <w:t>)</w:t>
    </w:r>
  </w:p>
  <w:p w:rsidR="002A218F" w:rsidRPr="008C1929" w:rsidRDefault="002A218F" w:rsidP="000D58AF">
    <w:pPr>
      <w:pStyle w:val="Header"/>
      <w:jc w:val="center"/>
      <w:rPr>
        <w:sz w:val="28"/>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8AF" w:rsidRPr="002F4189" w:rsidRDefault="000D58AF" w:rsidP="000D58AF">
    <w:pPr>
      <w:rPr>
        <w:b/>
        <w:bCs/>
        <w:lang w:val="pt-BR"/>
      </w:rPr>
    </w:pPr>
    <w:r w:rsidRPr="002F4189">
      <w:rPr>
        <w:b/>
        <w:bCs/>
        <w:lang w:val="pt-BR"/>
      </w:rPr>
      <w:t xml:space="preserve">Jurnal Utilitas </w:t>
    </w:r>
  </w:p>
  <w:p w:rsidR="000D58AF" w:rsidRPr="002F4189" w:rsidRDefault="000D58AF" w:rsidP="000D58AF">
    <w:pPr>
      <w:rPr>
        <w:lang w:val="pt-BR"/>
      </w:rPr>
    </w:pPr>
    <w:r w:rsidRPr="002F4189">
      <w:rPr>
        <w:lang w:val="pt-BR"/>
      </w:rPr>
      <w:t>Vol 6, No 1, April 2020</w:t>
    </w:r>
  </w:p>
  <w:p w:rsidR="000D58AF" w:rsidRPr="002F4189" w:rsidRDefault="000D58AF" w:rsidP="000D58AF">
    <w:pPr>
      <w:rPr>
        <w:lang w:val="pt-BR"/>
      </w:rPr>
    </w:pPr>
    <w:r w:rsidRPr="002F4189">
      <w:rPr>
        <w:lang w:val="pt-BR"/>
      </w:rPr>
      <w:t>p-ISSN: </w:t>
    </w:r>
    <w:hyperlink r:id="rId1" w:history="1">
      <w:r w:rsidRPr="002F4189">
        <w:rPr>
          <w:rStyle w:val="Hyperlink"/>
          <w:lang w:val="pt-BR"/>
        </w:rPr>
        <w:t>2442-224X</w:t>
      </w:r>
    </w:hyperlink>
    <w:r w:rsidRPr="002F4189">
      <w:rPr>
        <w:lang w:val="pt-BR"/>
      </w:rPr>
      <w:t>, e-ISSN: </w:t>
    </w:r>
    <w:hyperlink r:id="rId2" w:history="1">
      <w:r w:rsidRPr="002F4189">
        <w:rPr>
          <w:rStyle w:val="Hyperlink"/>
          <w:lang w:val="pt-BR"/>
        </w:rPr>
        <w:t>2714-6588</w:t>
      </w:r>
    </w:hyperlink>
  </w:p>
  <w:p w:rsidR="000D58AF" w:rsidRPr="002F4189" w:rsidRDefault="000D58AF" w:rsidP="000D58AF">
    <w:pPr>
      <w:rPr>
        <w:lang w:val="pt-BR"/>
      </w:rPr>
    </w:pPr>
  </w:p>
  <w:p w:rsidR="000D58AF" w:rsidRPr="002F4189" w:rsidRDefault="000D58AF">
    <w:pPr>
      <w:pStyle w:val="Header"/>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24391"/>
    <w:multiLevelType w:val="hybridMultilevel"/>
    <w:tmpl w:val="88886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E78D2"/>
    <w:multiLevelType w:val="hybridMultilevel"/>
    <w:tmpl w:val="C54A466C"/>
    <w:lvl w:ilvl="0" w:tplc="90581ADC">
      <w:start w:val="1"/>
      <w:numFmt w:val="lowerLetter"/>
      <w:lvlText w:val="%1)"/>
      <w:lvlJc w:val="left"/>
      <w:pPr>
        <w:ind w:left="1494" w:hanging="360"/>
      </w:pPr>
    </w:lvl>
    <w:lvl w:ilvl="1" w:tplc="04090017">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2">
    <w:nsid w:val="18FD67C4"/>
    <w:multiLevelType w:val="hybridMultilevel"/>
    <w:tmpl w:val="EF10E892"/>
    <w:lvl w:ilvl="0" w:tplc="0409000F">
      <w:start w:val="1"/>
      <w:numFmt w:val="decimal"/>
      <w:lvlText w:val="%1."/>
      <w:lvlJc w:val="left"/>
      <w:pPr>
        <w:ind w:left="1353"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AB5BB5"/>
    <w:multiLevelType w:val="hybridMultilevel"/>
    <w:tmpl w:val="4C42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83238A"/>
    <w:multiLevelType w:val="hybridMultilevel"/>
    <w:tmpl w:val="01AA3E94"/>
    <w:lvl w:ilvl="0" w:tplc="0E9AAB0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
    <w:nsid w:val="4911618F"/>
    <w:multiLevelType w:val="hybridMultilevel"/>
    <w:tmpl w:val="5094C378"/>
    <w:lvl w:ilvl="0" w:tplc="805A9CA6">
      <w:numFmt w:val="bullet"/>
      <w:pStyle w:val="E-JOURNAL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7">
    <w:nsid w:val="501B7534"/>
    <w:multiLevelType w:val="hybridMultilevel"/>
    <w:tmpl w:val="2D08F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5AB405FD"/>
    <w:multiLevelType w:val="hybridMultilevel"/>
    <w:tmpl w:val="D812A3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abstractNum w:abstractNumId="11">
    <w:nsid w:val="7A8E67C7"/>
    <w:multiLevelType w:val="hybridMultilevel"/>
    <w:tmpl w:val="07D02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0"/>
  </w:num>
  <w:num w:numId="4">
    <w:abstractNumId w:val="6"/>
  </w:num>
  <w:num w:numId="5">
    <w:abstractNumId w:val="2"/>
  </w:num>
  <w:num w:numId="6">
    <w:abstractNumId w:val="4"/>
  </w:num>
  <w:num w:numId="7">
    <w:abstractNumId w:val="1"/>
  </w:num>
  <w:num w:numId="8">
    <w:abstractNumId w:val="7"/>
  </w:num>
  <w:num w:numId="9">
    <w:abstractNumId w:val="3"/>
  </w:num>
  <w:num w:numId="10">
    <w:abstractNumId w:val="9"/>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06"/>
    <w:rsid w:val="00033B1D"/>
    <w:rsid w:val="00042621"/>
    <w:rsid w:val="0005724B"/>
    <w:rsid w:val="00063AC7"/>
    <w:rsid w:val="00064896"/>
    <w:rsid w:val="000826F5"/>
    <w:rsid w:val="000848A4"/>
    <w:rsid w:val="0009381C"/>
    <w:rsid w:val="000976D3"/>
    <w:rsid w:val="000C4AE3"/>
    <w:rsid w:val="000D40D7"/>
    <w:rsid w:val="000D5696"/>
    <w:rsid w:val="000D58AF"/>
    <w:rsid w:val="000E4278"/>
    <w:rsid w:val="000E74A7"/>
    <w:rsid w:val="00112377"/>
    <w:rsid w:val="00114A58"/>
    <w:rsid w:val="00147EFC"/>
    <w:rsid w:val="00153B8A"/>
    <w:rsid w:val="00175307"/>
    <w:rsid w:val="001940ED"/>
    <w:rsid w:val="001B725E"/>
    <w:rsid w:val="001D082E"/>
    <w:rsid w:val="001D39E7"/>
    <w:rsid w:val="001F3F81"/>
    <w:rsid w:val="001F5833"/>
    <w:rsid w:val="00206EEA"/>
    <w:rsid w:val="0021145D"/>
    <w:rsid w:val="002201E3"/>
    <w:rsid w:val="002212AD"/>
    <w:rsid w:val="002212DA"/>
    <w:rsid w:val="0023064B"/>
    <w:rsid w:val="002A02D3"/>
    <w:rsid w:val="002A218F"/>
    <w:rsid w:val="002D3CEC"/>
    <w:rsid w:val="002F4189"/>
    <w:rsid w:val="00315C58"/>
    <w:rsid w:val="003378E9"/>
    <w:rsid w:val="00351C29"/>
    <w:rsid w:val="00371F0B"/>
    <w:rsid w:val="00372F6A"/>
    <w:rsid w:val="003806F5"/>
    <w:rsid w:val="00396C1C"/>
    <w:rsid w:val="003A356F"/>
    <w:rsid w:val="003C6A90"/>
    <w:rsid w:val="003E3C5E"/>
    <w:rsid w:val="003E413F"/>
    <w:rsid w:val="00404858"/>
    <w:rsid w:val="00410367"/>
    <w:rsid w:val="00471301"/>
    <w:rsid w:val="004A62DD"/>
    <w:rsid w:val="004B7E59"/>
    <w:rsid w:val="004C3A79"/>
    <w:rsid w:val="004C6C48"/>
    <w:rsid w:val="004D4690"/>
    <w:rsid w:val="004D6E85"/>
    <w:rsid w:val="004E3895"/>
    <w:rsid w:val="005026AA"/>
    <w:rsid w:val="0050454B"/>
    <w:rsid w:val="005047C2"/>
    <w:rsid w:val="00504A45"/>
    <w:rsid w:val="00510350"/>
    <w:rsid w:val="005123E9"/>
    <w:rsid w:val="0053386D"/>
    <w:rsid w:val="0054363A"/>
    <w:rsid w:val="00545BD1"/>
    <w:rsid w:val="0056556D"/>
    <w:rsid w:val="005658FE"/>
    <w:rsid w:val="00572ADF"/>
    <w:rsid w:val="00582543"/>
    <w:rsid w:val="00584CE6"/>
    <w:rsid w:val="005859F3"/>
    <w:rsid w:val="005A7B34"/>
    <w:rsid w:val="005B4AC3"/>
    <w:rsid w:val="00605711"/>
    <w:rsid w:val="006076D4"/>
    <w:rsid w:val="00610CF5"/>
    <w:rsid w:val="0061323E"/>
    <w:rsid w:val="00614DCD"/>
    <w:rsid w:val="00633B54"/>
    <w:rsid w:val="00644976"/>
    <w:rsid w:val="00644A70"/>
    <w:rsid w:val="00644D9D"/>
    <w:rsid w:val="006507CE"/>
    <w:rsid w:val="00656162"/>
    <w:rsid w:val="006B4E98"/>
    <w:rsid w:val="006B6A28"/>
    <w:rsid w:val="006C1A5F"/>
    <w:rsid w:val="006F7696"/>
    <w:rsid w:val="00707A25"/>
    <w:rsid w:val="00711EB3"/>
    <w:rsid w:val="00712E33"/>
    <w:rsid w:val="007150F0"/>
    <w:rsid w:val="00715751"/>
    <w:rsid w:val="00726814"/>
    <w:rsid w:val="00766CFD"/>
    <w:rsid w:val="007A23F2"/>
    <w:rsid w:val="007A6608"/>
    <w:rsid w:val="007A77C4"/>
    <w:rsid w:val="007B0F9F"/>
    <w:rsid w:val="007B5323"/>
    <w:rsid w:val="007C6952"/>
    <w:rsid w:val="00815599"/>
    <w:rsid w:val="00821725"/>
    <w:rsid w:val="008250D7"/>
    <w:rsid w:val="00832CF4"/>
    <w:rsid w:val="008429B2"/>
    <w:rsid w:val="00842D3E"/>
    <w:rsid w:val="00845AB5"/>
    <w:rsid w:val="008639FC"/>
    <w:rsid w:val="0088151D"/>
    <w:rsid w:val="008A5C36"/>
    <w:rsid w:val="008B1526"/>
    <w:rsid w:val="008B2A5E"/>
    <w:rsid w:val="008B6FC1"/>
    <w:rsid w:val="008C1929"/>
    <w:rsid w:val="008C1D60"/>
    <w:rsid w:val="008D1D38"/>
    <w:rsid w:val="008D7821"/>
    <w:rsid w:val="008E6AA5"/>
    <w:rsid w:val="0090316E"/>
    <w:rsid w:val="00917F61"/>
    <w:rsid w:val="009405B9"/>
    <w:rsid w:val="00946E62"/>
    <w:rsid w:val="00952379"/>
    <w:rsid w:val="00954FF2"/>
    <w:rsid w:val="00975036"/>
    <w:rsid w:val="00993663"/>
    <w:rsid w:val="009B1EA8"/>
    <w:rsid w:val="009C2CFF"/>
    <w:rsid w:val="009E276A"/>
    <w:rsid w:val="009F294A"/>
    <w:rsid w:val="009F4FCA"/>
    <w:rsid w:val="00A00A4E"/>
    <w:rsid w:val="00A33713"/>
    <w:rsid w:val="00A42204"/>
    <w:rsid w:val="00A4500B"/>
    <w:rsid w:val="00A457B2"/>
    <w:rsid w:val="00A60DCC"/>
    <w:rsid w:val="00A65826"/>
    <w:rsid w:val="00A84414"/>
    <w:rsid w:val="00A9638D"/>
    <w:rsid w:val="00AB1671"/>
    <w:rsid w:val="00AB636B"/>
    <w:rsid w:val="00AC1704"/>
    <w:rsid w:val="00AD1DFA"/>
    <w:rsid w:val="00AD7E2E"/>
    <w:rsid w:val="00AF73D2"/>
    <w:rsid w:val="00AF7F14"/>
    <w:rsid w:val="00B10E24"/>
    <w:rsid w:val="00B13D13"/>
    <w:rsid w:val="00B349BF"/>
    <w:rsid w:val="00B531E1"/>
    <w:rsid w:val="00B704DC"/>
    <w:rsid w:val="00B75760"/>
    <w:rsid w:val="00B92490"/>
    <w:rsid w:val="00B93CE0"/>
    <w:rsid w:val="00B94E29"/>
    <w:rsid w:val="00BA5672"/>
    <w:rsid w:val="00BB19AC"/>
    <w:rsid w:val="00BC210A"/>
    <w:rsid w:val="00BD5F06"/>
    <w:rsid w:val="00BE0E2F"/>
    <w:rsid w:val="00BE170B"/>
    <w:rsid w:val="00BE4B81"/>
    <w:rsid w:val="00BE7C28"/>
    <w:rsid w:val="00BF211B"/>
    <w:rsid w:val="00BF328B"/>
    <w:rsid w:val="00C17C1B"/>
    <w:rsid w:val="00C213DE"/>
    <w:rsid w:val="00C2330B"/>
    <w:rsid w:val="00C2614F"/>
    <w:rsid w:val="00C32E2D"/>
    <w:rsid w:val="00C5709A"/>
    <w:rsid w:val="00C81601"/>
    <w:rsid w:val="00C87CFF"/>
    <w:rsid w:val="00CA5171"/>
    <w:rsid w:val="00CA6E8F"/>
    <w:rsid w:val="00CC3DE2"/>
    <w:rsid w:val="00CD41A8"/>
    <w:rsid w:val="00D13A67"/>
    <w:rsid w:val="00D13BE5"/>
    <w:rsid w:val="00D60037"/>
    <w:rsid w:val="00D616C9"/>
    <w:rsid w:val="00D7626C"/>
    <w:rsid w:val="00D84818"/>
    <w:rsid w:val="00D855EF"/>
    <w:rsid w:val="00DB77CD"/>
    <w:rsid w:val="00DD12CD"/>
    <w:rsid w:val="00DD1A50"/>
    <w:rsid w:val="00DD663E"/>
    <w:rsid w:val="00DF2B99"/>
    <w:rsid w:val="00DF4332"/>
    <w:rsid w:val="00E037D1"/>
    <w:rsid w:val="00E22B2D"/>
    <w:rsid w:val="00E336E8"/>
    <w:rsid w:val="00E4199B"/>
    <w:rsid w:val="00E652AF"/>
    <w:rsid w:val="00E7245E"/>
    <w:rsid w:val="00E73C0A"/>
    <w:rsid w:val="00E918EE"/>
    <w:rsid w:val="00EA0CC8"/>
    <w:rsid w:val="00EA5967"/>
    <w:rsid w:val="00EB0815"/>
    <w:rsid w:val="00EC1C42"/>
    <w:rsid w:val="00EC4883"/>
    <w:rsid w:val="00EE0D32"/>
    <w:rsid w:val="00EE14CB"/>
    <w:rsid w:val="00F00C01"/>
    <w:rsid w:val="00F272A4"/>
    <w:rsid w:val="00F579DC"/>
    <w:rsid w:val="00F723C8"/>
    <w:rsid w:val="00F81405"/>
    <w:rsid w:val="00F94382"/>
    <w:rsid w:val="00FA3380"/>
    <w:rsid w:val="00FB77AA"/>
    <w:rsid w:val="00FC1837"/>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5D53515-5532-48B0-9B7C-7046EBDB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9A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Pr>
      <w:rFonts w:cs="Times New Roman"/>
      <w:sz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JPPMTitleEnglish">
    <w:name w:val="JPPM_Title English"/>
    <w:basedOn w:val="Normal"/>
    <w:qFormat/>
    <w:rsid w:val="00F579DC"/>
    <w:pPr>
      <w:jc w:val="center"/>
    </w:pPr>
    <w:rPr>
      <w:rFonts w:ascii="Constantia" w:hAnsi="Constantia"/>
      <w:b/>
      <w:i/>
      <w:noProof/>
      <w:sz w:val="22"/>
      <w:lang w:val="id-ID"/>
    </w:rPr>
  </w:style>
  <w:style w:type="paragraph" w:customStyle="1" w:styleId="JPPMAuthor">
    <w:name w:val="JPPM_Author"/>
    <w:basedOn w:val="Normal"/>
    <w:qFormat/>
    <w:rsid w:val="00F579DC"/>
    <w:pPr>
      <w:jc w:val="center"/>
    </w:pPr>
    <w:rPr>
      <w:rFonts w:ascii="Constantia" w:hAnsi="Constantia"/>
      <w:sz w:val="22"/>
      <w:szCs w:val="22"/>
      <w:lang w:val="id-ID"/>
    </w:rPr>
  </w:style>
  <w:style w:type="paragraph" w:customStyle="1" w:styleId="JPPMAbstrakTitle">
    <w:name w:val="JPPM_AbstrakTitle"/>
    <w:basedOn w:val="Normal"/>
    <w:qFormat/>
    <w:rsid w:val="00F579DC"/>
    <w:pPr>
      <w:spacing w:after="120"/>
      <w:jc w:val="center"/>
    </w:pPr>
    <w:rPr>
      <w:rFonts w:ascii="Constantia" w:hAnsi="Constantia"/>
      <w:b/>
      <w:sz w:val="22"/>
      <w:lang w:val="id-ID"/>
    </w:rPr>
  </w:style>
  <w:style w:type="paragraph" w:customStyle="1" w:styleId="JPPMTitle">
    <w:name w:val="JPPM_Title"/>
    <w:basedOn w:val="Normal"/>
    <w:qFormat/>
    <w:rsid w:val="00B349BF"/>
    <w:pPr>
      <w:jc w:val="center"/>
    </w:pPr>
    <w:rPr>
      <w:rFonts w:ascii="Constantia" w:hAnsi="Constantia"/>
      <w:b/>
      <w:sz w:val="22"/>
      <w:szCs w:val="22"/>
      <w:lang w:val="id-ID"/>
    </w:rPr>
  </w:style>
  <w:style w:type="paragraph" w:customStyle="1" w:styleId="JPPMAbstractBody">
    <w:name w:val="JPPM_AbstractBody"/>
    <w:basedOn w:val="JPPMTitle"/>
    <w:qFormat/>
    <w:rsid w:val="00F579DC"/>
    <w:pPr>
      <w:ind w:firstLine="567"/>
      <w:jc w:val="both"/>
    </w:pPr>
    <w:rPr>
      <w:b w:val="0"/>
    </w:rPr>
  </w:style>
  <w:style w:type="paragraph" w:customStyle="1" w:styleId="JPPMAbstractBodyEnglish">
    <w:name w:val="JPPM_AbstractBodyEnglish"/>
    <w:basedOn w:val="Normal"/>
    <w:qFormat/>
    <w:rsid w:val="00F579DC"/>
    <w:pPr>
      <w:ind w:firstLine="567"/>
      <w:jc w:val="both"/>
    </w:pPr>
    <w:rPr>
      <w:rFonts w:ascii="Constantia" w:hAnsi="Constantia"/>
      <w:i/>
      <w:sz w:val="22"/>
      <w:szCs w:val="22"/>
      <w:lang w:val="id-ID"/>
    </w:rPr>
  </w:style>
  <w:style w:type="paragraph" w:customStyle="1" w:styleId="JPPMHeading1">
    <w:name w:val="JPPM_Heading 1"/>
    <w:basedOn w:val="Normal"/>
    <w:qFormat/>
    <w:rsid w:val="00F579DC"/>
    <w:pPr>
      <w:spacing w:before="120" w:after="120"/>
    </w:pPr>
    <w:rPr>
      <w:rFonts w:ascii="Constantia" w:hAnsi="Constantia"/>
      <w:b/>
      <w:sz w:val="22"/>
      <w:szCs w:val="22"/>
    </w:rPr>
  </w:style>
  <w:style w:type="paragraph" w:customStyle="1" w:styleId="JPPMBody">
    <w:name w:val="JPPM_Body"/>
    <w:basedOn w:val="Normal"/>
    <w:qFormat/>
    <w:rsid w:val="00F579DC"/>
    <w:pPr>
      <w:ind w:firstLine="567"/>
      <w:jc w:val="both"/>
    </w:pPr>
    <w:rPr>
      <w:rFonts w:ascii="Constantia" w:hAnsi="Constantia"/>
      <w:sz w:val="22"/>
      <w:lang w:val="id-ID"/>
    </w:rPr>
  </w:style>
  <w:style w:type="paragraph" w:customStyle="1" w:styleId="JPPMHeading2">
    <w:name w:val="JPPM_Heading 2"/>
    <w:basedOn w:val="Normal"/>
    <w:qFormat/>
    <w:rsid w:val="00F579DC"/>
    <w:pPr>
      <w:spacing w:before="120" w:after="120"/>
    </w:pPr>
    <w:rPr>
      <w:rFonts w:ascii="Constantia" w:hAnsi="Constantia"/>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JPPMTableCaption">
    <w:name w:val="JPPM_TableCaption"/>
    <w:basedOn w:val="Normal"/>
    <w:autoRedefine/>
    <w:qFormat/>
    <w:rsid w:val="005A7B34"/>
    <w:pPr>
      <w:spacing w:before="120" w:after="120" w:line="240" w:lineRule="atLeast"/>
      <w:jc w:val="center"/>
    </w:pPr>
    <w:rPr>
      <w:rFonts w:ascii="Constantia" w:hAnsi="Constantia"/>
      <w:sz w:val="22"/>
      <w:lang w:val="id-ID"/>
    </w:rPr>
  </w:style>
  <w:style w:type="paragraph" w:customStyle="1" w:styleId="JPPMTable">
    <w:name w:val="JPPM_Table"/>
    <w:basedOn w:val="Normal"/>
    <w:qFormat/>
    <w:rsid w:val="005A7B34"/>
    <w:pPr>
      <w:spacing w:line="240" w:lineRule="atLeast"/>
      <w:jc w:val="center"/>
    </w:pPr>
    <w:rPr>
      <w:rFonts w:ascii="Constantia" w:hAnsi="Constantia"/>
      <w:sz w:val="22"/>
      <w:lang w:val="id-ID"/>
    </w:rPr>
  </w:style>
  <w:style w:type="paragraph" w:customStyle="1" w:styleId="JPPMPictureCapture">
    <w:name w:val="JPPM_Picture Capture"/>
    <w:basedOn w:val="Normal"/>
    <w:autoRedefine/>
    <w:qFormat/>
    <w:rsid w:val="005A7B34"/>
    <w:pPr>
      <w:spacing w:before="120" w:after="120" w:line="240" w:lineRule="atLeast"/>
      <w:ind w:firstLine="1"/>
      <w:jc w:val="center"/>
    </w:pPr>
    <w:rPr>
      <w:rFonts w:ascii="Constantia" w:hAnsi="Constantia"/>
      <w:color w:val="000000"/>
      <w:sz w:val="22"/>
      <w:lang w:val="id-ID"/>
    </w:rPr>
  </w:style>
  <w:style w:type="paragraph" w:customStyle="1" w:styleId="JPPMDaftarPustaka">
    <w:name w:val="JPPM_Daftar Pustaka"/>
    <w:basedOn w:val="Normal"/>
    <w:qFormat/>
    <w:rsid w:val="005A7B34"/>
    <w:pPr>
      <w:spacing w:before="120" w:after="120" w:line="240" w:lineRule="atLeast"/>
      <w:ind w:left="720" w:hanging="720"/>
      <w:jc w:val="both"/>
    </w:pPr>
    <w:rPr>
      <w:rFonts w:ascii="Constantia" w:hAnsi="Constantia"/>
      <w:color w:val="000000"/>
      <w:sz w:val="22"/>
      <w:szCs w:val="22"/>
      <w:lang w:val="id-ID"/>
    </w:rPr>
  </w:style>
  <w:style w:type="paragraph" w:customStyle="1" w:styleId="StyleE-JournalTableCaption11ptLeft0cmHanging16c">
    <w:name w:val="Style E-Journal Table Caption + 11 pt Left:  0 cm Hanging:  16 c..."/>
    <w:basedOn w:val="JPPMTableCaption"/>
    <w:rsid w:val="00BC210A"/>
    <w:pPr>
      <w:spacing w:line="240" w:lineRule="auto"/>
      <w:ind w:left="907" w:hanging="907"/>
    </w:pPr>
    <w:rPr>
      <w:szCs w:val="20"/>
    </w:rPr>
  </w:style>
  <w:style w:type="paragraph" w:customStyle="1" w:styleId="JPPMAbstrakKeywords">
    <w:name w:val="JPPM_AbstrakKeywords"/>
    <w:basedOn w:val="JPPMAbstractBodyEnglish"/>
    <w:qFormat/>
    <w:rsid w:val="00F579DC"/>
    <w:pPr>
      <w:spacing w:before="120" w:after="120"/>
      <w:ind w:firstLine="0"/>
    </w:pPr>
    <w:rPr>
      <w:i w:val="0"/>
    </w:rPr>
  </w:style>
  <w:style w:type="paragraph" w:customStyle="1" w:styleId="StyleE-JournalKeywordsNotItalic">
    <w:name w:val="Style E-Journal_Keywords + Not Italic"/>
    <w:basedOn w:val="JPPMAbstrakKeywords"/>
    <w:rsid w:val="00BB19AC"/>
    <w:rPr>
      <w:i/>
    </w:rPr>
  </w:style>
  <w:style w:type="paragraph" w:customStyle="1" w:styleId="E-JOURNALHeadingBulletsBody">
    <w:name w:val="E-JOURNAL_HeadingBulletsBody"/>
    <w:basedOn w:val="JPPMBody"/>
    <w:qFormat/>
    <w:rsid w:val="00064896"/>
    <w:pPr>
      <w:numPr>
        <w:numId w:val="4"/>
      </w:numPr>
      <w:ind w:left="312" w:hanging="142"/>
    </w:pPr>
  </w:style>
  <w:style w:type="paragraph" w:customStyle="1" w:styleId="JPPMTitleAbstractEnglish">
    <w:name w:val="JPPM_TitleAbstractEnglish"/>
    <w:basedOn w:val="Normal"/>
    <w:autoRedefine/>
    <w:rsid w:val="00F579DC"/>
    <w:pPr>
      <w:spacing w:after="120"/>
      <w:jc w:val="center"/>
    </w:pPr>
    <w:rPr>
      <w:rFonts w:ascii="Constantia" w:hAnsi="Constantia"/>
      <w:b/>
      <w:bCs/>
      <w:i/>
      <w:iCs/>
      <w:sz w:val="22"/>
      <w:szCs w:val="20"/>
      <w:lang w:val="id-ID"/>
    </w:rPr>
  </w:style>
  <w:style w:type="paragraph" w:customStyle="1" w:styleId="JPPMKutipanLangsung">
    <w:name w:val="JPPM_Kutipan Langsung"/>
    <w:basedOn w:val="JPPMBody"/>
    <w:qFormat/>
    <w:rsid w:val="00DF4332"/>
    <w:pPr>
      <w:ind w:left="567" w:hanging="567"/>
    </w:pPr>
    <w:rPr>
      <w:szCs w:val="22"/>
    </w:rPr>
  </w:style>
  <w:style w:type="paragraph" w:customStyle="1" w:styleId="JPPMHeading3">
    <w:name w:val="JPPM_Heading 3"/>
    <w:basedOn w:val="JPPMHeading2"/>
    <w:qFormat/>
    <w:rsid w:val="00F579DC"/>
    <w:rPr>
      <w:b w:val="0"/>
    </w:rPr>
  </w:style>
  <w:style w:type="paragraph" w:customStyle="1" w:styleId="JPPMPicture">
    <w:name w:val="JPPM_Picture"/>
    <w:basedOn w:val="JPPMTable"/>
    <w:qFormat/>
    <w:rsid w:val="00DF4332"/>
    <w:rPr>
      <w:szCs w:val="22"/>
    </w:rPr>
  </w:style>
  <w:style w:type="paragraph" w:styleId="BalloonText">
    <w:name w:val="Balloon Text"/>
    <w:basedOn w:val="Normal"/>
    <w:link w:val="BalloonTextChar"/>
    <w:rsid w:val="00FC1837"/>
    <w:rPr>
      <w:rFonts w:ascii="Tahoma" w:hAnsi="Tahoma" w:cs="Tahoma"/>
      <w:sz w:val="16"/>
      <w:szCs w:val="16"/>
    </w:rPr>
  </w:style>
  <w:style w:type="character" w:customStyle="1" w:styleId="BalloonTextChar">
    <w:name w:val="Balloon Text Char"/>
    <w:basedOn w:val="DefaultParagraphFont"/>
    <w:link w:val="BalloonText"/>
    <w:rsid w:val="00FC1837"/>
    <w:rPr>
      <w:rFonts w:ascii="Tahoma" w:hAnsi="Tahoma" w:cs="Tahoma"/>
      <w:sz w:val="16"/>
      <w:szCs w:val="16"/>
      <w:lang w:val="en-US" w:eastAsia="en-US"/>
    </w:rPr>
  </w:style>
  <w:style w:type="character" w:styleId="Emphasis">
    <w:name w:val="Emphasis"/>
    <w:basedOn w:val="DefaultParagraphFont"/>
    <w:uiPriority w:val="20"/>
    <w:qFormat/>
    <w:rsid w:val="00A00A4E"/>
    <w:rPr>
      <w:i/>
      <w:iCs/>
    </w:rPr>
  </w:style>
  <w:style w:type="character" w:customStyle="1" w:styleId="apple-converted-space">
    <w:name w:val="apple-converted-space"/>
    <w:basedOn w:val="DefaultParagraphFont"/>
    <w:rsid w:val="00A00A4E"/>
  </w:style>
  <w:style w:type="paragraph" w:styleId="ListParagraph">
    <w:name w:val="List Paragraph"/>
    <w:aliases w:val="Body of text,List Paragraph1"/>
    <w:basedOn w:val="Normal"/>
    <w:link w:val="ListParagraphChar"/>
    <w:uiPriority w:val="34"/>
    <w:qFormat/>
    <w:rsid w:val="00F94382"/>
    <w:pPr>
      <w:spacing w:after="200" w:line="276" w:lineRule="auto"/>
      <w:ind w:left="720"/>
      <w:contextualSpacing/>
    </w:pPr>
    <w:rPr>
      <w:rFonts w:ascii="Calibri" w:eastAsia="Calibri" w:hAnsi="Calibri"/>
      <w:sz w:val="22"/>
      <w:szCs w:val="22"/>
      <w:lang w:val="en-AU"/>
    </w:rPr>
  </w:style>
  <w:style w:type="paragraph" w:customStyle="1" w:styleId="Ventura-Heading1">
    <w:name w:val="Ventura-Heading1"/>
    <w:basedOn w:val="Normal"/>
    <w:link w:val="Ventura-Heading1Char"/>
    <w:rsid w:val="00F94382"/>
    <w:pPr>
      <w:widowControl w:val="0"/>
      <w:jc w:val="both"/>
    </w:pPr>
    <w:rPr>
      <w:rFonts w:ascii="Book Antiqua" w:hAnsi="Book Antiqua"/>
      <w:b/>
      <w:caps/>
      <w:sz w:val="20"/>
    </w:rPr>
  </w:style>
  <w:style w:type="character" w:customStyle="1" w:styleId="Ventura-Heading1Char">
    <w:name w:val="Ventura-Heading1 Char"/>
    <w:link w:val="Ventura-Heading1"/>
    <w:rsid w:val="00F94382"/>
    <w:rPr>
      <w:rFonts w:ascii="Book Antiqua" w:hAnsi="Book Antiqua"/>
      <w:b/>
      <w:caps/>
      <w:szCs w:val="24"/>
      <w:lang w:val="en-US" w:eastAsia="en-US"/>
    </w:rPr>
  </w:style>
  <w:style w:type="character" w:customStyle="1" w:styleId="ListParagraphChar">
    <w:name w:val="List Paragraph Char"/>
    <w:aliases w:val="Body of text Char,List Paragraph1 Char"/>
    <w:basedOn w:val="DefaultParagraphFont"/>
    <w:link w:val="ListParagraph"/>
    <w:uiPriority w:val="34"/>
    <w:locked/>
    <w:rsid w:val="00F94382"/>
    <w:rPr>
      <w:rFonts w:ascii="Calibri" w:eastAsia="Calibri" w:hAnsi="Calibri"/>
      <w:sz w:val="22"/>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48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issn.lipi.go.id/issn.cgi?daftar&amp;1567147908&amp;1&amp;&amp;" TargetMode="External"/><Relationship Id="rId1" Type="http://schemas.openxmlformats.org/officeDocument/2006/relationships/hyperlink" Target="http://www.issn.lipi.go.id/issn.cgi?daftar&amp;1567147908&amp;1&amp;&a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8477F-11C6-4EA7-8407-38D31C01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4212</Words>
  <Characters>24014</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Hewlett-Packard Company</Company>
  <LinksUpToDate>false</LinksUpToDate>
  <CharactersWithSpaces>28170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BYON</dc:creator>
  <cp:lastModifiedBy>Windows User</cp:lastModifiedBy>
  <cp:revision>8</cp:revision>
  <cp:lastPrinted>2010-01-27T03:30:00Z</cp:lastPrinted>
  <dcterms:created xsi:type="dcterms:W3CDTF">2020-05-05T23:25:00Z</dcterms:created>
  <dcterms:modified xsi:type="dcterms:W3CDTF">2020-05-08T08:09:00Z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46712450-57f2-3265-9875-35594a2915d0</vt:lpwstr>
  </property>
  <property fmtid="{D5CDD505-2E9C-101B-9397-08002B2CF9AE}" pid="24" name="Mendeley Citation Style_1">
    <vt:lpwstr>http://www.zotero.org/styles/ieee</vt:lpwstr>
  </property>
</Properties>
</file>