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EEFF" w14:textId="1F164E4C" w:rsidR="00FA3F38" w:rsidRPr="0077745B" w:rsidRDefault="00594933" w:rsidP="00594933">
      <w:pPr>
        <w:ind w:right="-154"/>
        <w:rPr>
          <w:rFonts w:ascii="Palatino Linotype" w:hAnsi="Palatino Linotype"/>
          <w:b/>
          <w:bCs/>
          <w:sz w:val="28"/>
          <w:szCs w:val="28"/>
          <w:lang w:val="sv-SE"/>
        </w:rPr>
      </w:pPr>
      <w:r w:rsidRPr="00594933">
        <w:rPr>
          <w:rFonts w:ascii="Palatino Linotype" w:hAnsi="Palatino Linotype"/>
          <w:b/>
          <w:bCs/>
          <w:sz w:val="28"/>
          <w:szCs w:val="28"/>
          <w:lang w:val="sv-SE"/>
        </w:rPr>
        <w:t xml:space="preserve">Edukasi Instalasi Listrik Dan PLTS Bagi Pemuda Pemuda Putus Sekolah Untuk Meningkatkan Keterampilan Bekerja </w:t>
      </w:r>
      <w:r>
        <w:rPr>
          <w:rFonts w:ascii="Palatino Linotype" w:hAnsi="Palatino Linotype"/>
          <w:b/>
          <w:bCs/>
          <w:sz w:val="28"/>
          <w:szCs w:val="28"/>
          <w:lang w:val="sv-SE"/>
        </w:rPr>
        <w:t>d</w:t>
      </w:r>
      <w:r w:rsidRPr="00594933">
        <w:rPr>
          <w:rFonts w:ascii="Palatino Linotype" w:hAnsi="Palatino Linotype"/>
          <w:b/>
          <w:bCs/>
          <w:sz w:val="28"/>
          <w:szCs w:val="28"/>
          <w:lang w:val="sv-SE"/>
        </w:rPr>
        <w:t>i Desa Padang Sakti</w:t>
      </w:r>
    </w:p>
    <w:p w14:paraId="2E0ED46F" w14:textId="10302FC4" w:rsidR="00594933" w:rsidRDefault="00594933" w:rsidP="00192334">
      <w:pPr>
        <w:tabs>
          <w:tab w:val="left" w:pos="709"/>
        </w:tabs>
        <w:rPr>
          <w:rFonts w:ascii="Palatino Linotype" w:hAnsi="Palatino Linotype"/>
          <w:b/>
          <w:bCs/>
          <w:sz w:val="20"/>
          <w:szCs w:val="20"/>
          <w:lang w:val="sv-SE"/>
        </w:rPr>
      </w:pPr>
      <w:r w:rsidRPr="00594933">
        <w:rPr>
          <w:rFonts w:ascii="Palatino Linotype" w:hAnsi="Palatino Linotype"/>
          <w:b/>
          <w:bCs/>
          <w:sz w:val="20"/>
          <w:szCs w:val="20"/>
          <w:lang w:val="sv-SE"/>
        </w:rPr>
        <w:t>Selamat Meliala</w:t>
      </w:r>
      <w:r w:rsidRPr="00594933">
        <w:rPr>
          <w:rFonts w:ascii="Palatino Linotype" w:hAnsi="Palatino Linotype"/>
          <w:b/>
          <w:bCs/>
          <w:sz w:val="20"/>
          <w:szCs w:val="20"/>
          <w:vertAlign w:val="superscript"/>
          <w:lang w:val="sv-SE"/>
        </w:rPr>
        <w:t>1</w:t>
      </w:r>
      <w:r w:rsidRPr="00594933">
        <w:rPr>
          <w:rFonts w:ascii="Palatino Linotype" w:hAnsi="Palatino Linotype"/>
          <w:b/>
          <w:bCs/>
          <w:sz w:val="20"/>
          <w:szCs w:val="20"/>
          <w:lang w:val="sv-SE"/>
        </w:rPr>
        <w:t>, Yasir Amani</w:t>
      </w:r>
      <w:r w:rsidRPr="00594933">
        <w:rPr>
          <w:rFonts w:ascii="Palatino Linotype" w:hAnsi="Palatino Linotype"/>
          <w:b/>
          <w:bCs/>
          <w:sz w:val="20"/>
          <w:szCs w:val="20"/>
          <w:vertAlign w:val="superscript"/>
          <w:lang w:val="sv-SE"/>
        </w:rPr>
        <w:t>2</w:t>
      </w:r>
      <w:r w:rsidRPr="00594933">
        <w:rPr>
          <w:rFonts w:ascii="Palatino Linotype" w:hAnsi="Palatino Linotype"/>
          <w:b/>
          <w:bCs/>
          <w:sz w:val="20"/>
          <w:szCs w:val="20"/>
          <w:lang w:val="sv-SE"/>
        </w:rPr>
        <w:t>, Mochamad Ari Saptari</w:t>
      </w:r>
      <w:r w:rsidRPr="00594933">
        <w:rPr>
          <w:rFonts w:ascii="Palatino Linotype" w:hAnsi="Palatino Linotype"/>
          <w:b/>
          <w:bCs/>
          <w:sz w:val="20"/>
          <w:szCs w:val="20"/>
          <w:vertAlign w:val="superscript"/>
          <w:lang w:val="sv-SE"/>
        </w:rPr>
        <w:t>3</w:t>
      </w:r>
      <w:r w:rsidRPr="00594933">
        <w:rPr>
          <w:rFonts w:ascii="Palatino Linotype" w:hAnsi="Palatino Linotype"/>
          <w:b/>
          <w:bCs/>
          <w:sz w:val="20"/>
          <w:szCs w:val="20"/>
          <w:lang w:val="sv-SE"/>
        </w:rPr>
        <w:t>, Muhammad</w:t>
      </w:r>
      <w:r w:rsidR="006B26C1">
        <w:rPr>
          <w:rFonts w:ascii="Palatino Linotype" w:hAnsi="Palatino Linotype"/>
          <w:b/>
          <w:bCs/>
          <w:sz w:val="20"/>
          <w:szCs w:val="20"/>
          <w:vertAlign w:val="superscript"/>
          <w:lang w:val="sv-SE"/>
        </w:rPr>
        <w:t>1</w:t>
      </w:r>
      <w:r w:rsidRPr="00594933">
        <w:rPr>
          <w:rFonts w:ascii="Palatino Linotype" w:hAnsi="Palatino Linotype"/>
          <w:b/>
          <w:bCs/>
          <w:sz w:val="20"/>
          <w:szCs w:val="20"/>
          <w:lang w:val="sv-SE"/>
        </w:rPr>
        <w:t xml:space="preserve"> dan Saifuddin</w:t>
      </w:r>
      <w:r w:rsidR="0007272B">
        <w:rPr>
          <w:rFonts w:ascii="Palatino Linotype" w:hAnsi="Palatino Linotype"/>
          <w:b/>
          <w:bCs/>
          <w:sz w:val="20"/>
          <w:szCs w:val="20"/>
          <w:vertAlign w:val="superscript"/>
          <w:lang w:val="sv-SE"/>
        </w:rPr>
        <w:t>4</w:t>
      </w:r>
    </w:p>
    <w:p w14:paraId="030E502A" w14:textId="4A8C3E82" w:rsidR="00604062" w:rsidRPr="0007272B" w:rsidRDefault="00604062" w:rsidP="00604062">
      <w:pPr>
        <w:tabs>
          <w:tab w:val="left" w:pos="709"/>
        </w:tabs>
        <w:spacing w:after="0"/>
        <w:rPr>
          <w:rFonts w:ascii="Palatino Linotype" w:hAnsi="Palatino Linotype"/>
          <w:bCs/>
          <w:sz w:val="18"/>
          <w:szCs w:val="18"/>
          <w:lang w:val="en-GB"/>
        </w:rPr>
      </w:pPr>
      <w:r w:rsidRPr="00604062">
        <w:rPr>
          <w:rFonts w:ascii="Palatino Linotype" w:hAnsi="Palatino Linotype"/>
          <w:bCs/>
          <w:sz w:val="18"/>
          <w:szCs w:val="18"/>
          <w:vertAlign w:val="superscript"/>
          <w:lang w:val="sv-SE"/>
        </w:rPr>
        <w:t>1</w:t>
      </w:r>
      <w:r w:rsidR="0007272B">
        <w:rPr>
          <w:rFonts w:ascii="Palatino Linotype" w:hAnsi="Palatino Linotype"/>
          <w:bCs/>
          <w:sz w:val="18"/>
          <w:szCs w:val="18"/>
          <w:lang w:val="sv-SE"/>
        </w:rPr>
        <w:t xml:space="preserve">Jurusan </w:t>
      </w:r>
      <w:r w:rsidRPr="00604062">
        <w:rPr>
          <w:rFonts w:ascii="Palatino Linotype" w:hAnsi="Palatino Linotype"/>
          <w:bCs/>
          <w:sz w:val="18"/>
          <w:szCs w:val="18"/>
          <w:lang w:val="sv-SE"/>
        </w:rPr>
        <w:t xml:space="preserve">Teknik Elektro, Universitas Malikussaleh, Jl. </w:t>
      </w:r>
      <w:r w:rsidRPr="0007272B">
        <w:rPr>
          <w:rFonts w:ascii="Palatino Linotype" w:hAnsi="Palatino Linotype"/>
          <w:bCs/>
          <w:sz w:val="18"/>
          <w:szCs w:val="18"/>
          <w:lang w:val="en-GB"/>
        </w:rPr>
        <w:t>Irian No. 5 Bukit Indah Lhokseumawe, Indonesia</w:t>
      </w:r>
      <w:r w:rsidR="0007272B" w:rsidRPr="0007272B">
        <w:rPr>
          <w:rFonts w:ascii="Palatino Linotype" w:hAnsi="Palatino Linotype"/>
          <w:bCs/>
          <w:sz w:val="18"/>
          <w:szCs w:val="18"/>
          <w:lang w:val="en-GB"/>
        </w:rPr>
        <w:t>,</w:t>
      </w:r>
      <w:r w:rsidR="0007272B">
        <w:rPr>
          <w:rFonts w:ascii="Palatino Linotype" w:hAnsi="Palatino Linotype"/>
          <w:bCs/>
          <w:sz w:val="18"/>
          <w:szCs w:val="18"/>
          <w:lang w:val="en-GB"/>
        </w:rPr>
        <w:t xml:space="preserve"> </w:t>
      </w:r>
      <w:r w:rsidR="0007272B" w:rsidRPr="0007272B">
        <w:rPr>
          <w:rFonts w:ascii="Palatino Linotype" w:hAnsi="Palatino Linotype"/>
          <w:bCs/>
          <w:sz w:val="18"/>
          <w:szCs w:val="18"/>
          <w:lang w:val="en-GB"/>
        </w:rPr>
        <w:t>24351</w:t>
      </w:r>
      <w:r w:rsidR="0007272B">
        <w:rPr>
          <w:rFonts w:ascii="Palatino Linotype" w:hAnsi="Palatino Linotype"/>
          <w:bCs/>
          <w:sz w:val="18"/>
          <w:szCs w:val="18"/>
          <w:lang w:val="en-GB"/>
        </w:rPr>
        <w:t>.</w:t>
      </w:r>
    </w:p>
    <w:p w14:paraId="572619D2" w14:textId="0D47BA23" w:rsidR="00604062" w:rsidRPr="0007272B" w:rsidRDefault="00604062" w:rsidP="00604062">
      <w:pPr>
        <w:tabs>
          <w:tab w:val="left" w:pos="709"/>
        </w:tabs>
        <w:spacing w:after="0"/>
        <w:rPr>
          <w:rFonts w:ascii="Palatino Linotype" w:hAnsi="Palatino Linotype"/>
          <w:bCs/>
          <w:sz w:val="18"/>
          <w:szCs w:val="18"/>
          <w:lang w:val="en-GB"/>
        </w:rPr>
      </w:pPr>
      <w:r w:rsidRPr="00604062">
        <w:rPr>
          <w:rFonts w:ascii="Palatino Linotype" w:hAnsi="Palatino Linotype"/>
          <w:bCs/>
          <w:sz w:val="18"/>
          <w:szCs w:val="18"/>
          <w:vertAlign w:val="superscript"/>
          <w:lang w:val="sv-SE"/>
        </w:rPr>
        <w:t>2</w:t>
      </w:r>
      <w:r w:rsidR="0007272B">
        <w:rPr>
          <w:rFonts w:ascii="Palatino Linotype" w:hAnsi="Palatino Linotype"/>
          <w:bCs/>
          <w:sz w:val="18"/>
          <w:szCs w:val="18"/>
          <w:lang w:val="sv-SE"/>
        </w:rPr>
        <w:t>Jurusan</w:t>
      </w:r>
      <w:r w:rsidRPr="00604062">
        <w:rPr>
          <w:rFonts w:ascii="Palatino Linotype" w:hAnsi="Palatino Linotype"/>
          <w:bCs/>
          <w:sz w:val="18"/>
          <w:szCs w:val="18"/>
          <w:lang w:val="sv-SE"/>
        </w:rPr>
        <w:t xml:space="preserve">Teknik Mesin, Universitas Malikussaleh, Jl. </w:t>
      </w:r>
      <w:r w:rsidRPr="0007272B">
        <w:rPr>
          <w:rFonts w:ascii="Palatino Linotype" w:hAnsi="Palatino Linotype"/>
          <w:bCs/>
          <w:sz w:val="18"/>
          <w:szCs w:val="18"/>
          <w:lang w:val="en-GB"/>
        </w:rPr>
        <w:t>Irian No. 5 Bukit Indah Lhokseumawe, Indonesia</w:t>
      </w:r>
      <w:r w:rsidR="0007272B" w:rsidRPr="0007272B">
        <w:rPr>
          <w:rFonts w:ascii="Palatino Linotype" w:hAnsi="Palatino Linotype"/>
          <w:bCs/>
          <w:sz w:val="18"/>
          <w:szCs w:val="18"/>
          <w:lang w:val="en-GB"/>
        </w:rPr>
        <w:t>,</w:t>
      </w:r>
      <w:r w:rsidR="0007272B">
        <w:rPr>
          <w:rFonts w:ascii="Palatino Linotype" w:hAnsi="Palatino Linotype"/>
          <w:bCs/>
          <w:sz w:val="18"/>
          <w:szCs w:val="18"/>
          <w:lang w:val="en-GB"/>
        </w:rPr>
        <w:t xml:space="preserve"> </w:t>
      </w:r>
      <w:r w:rsidR="0007272B" w:rsidRPr="0007272B">
        <w:rPr>
          <w:rFonts w:ascii="Palatino Linotype" w:hAnsi="Palatino Linotype"/>
          <w:bCs/>
          <w:sz w:val="18"/>
          <w:szCs w:val="18"/>
          <w:lang w:val="en-GB"/>
        </w:rPr>
        <w:t>24351</w:t>
      </w:r>
      <w:r w:rsidR="0007272B">
        <w:rPr>
          <w:rFonts w:ascii="Palatino Linotype" w:hAnsi="Palatino Linotype"/>
          <w:bCs/>
          <w:sz w:val="18"/>
          <w:szCs w:val="18"/>
          <w:lang w:val="en-GB"/>
        </w:rPr>
        <w:t>.</w:t>
      </w:r>
    </w:p>
    <w:p w14:paraId="6BB980D4" w14:textId="7896E257" w:rsidR="00604062" w:rsidRPr="0007272B" w:rsidRDefault="00604062" w:rsidP="00604062">
      <w:pPr>
        <w:tabs>
          <w:tab w:val="left" w:pos="709"/>
        </w:tabs>
        <w:spacing w:after="0"/>
        <w:rPr>
          <w:rFonts w:ascii="Palatino Linotype" w:hAnsi="Palatino Linotype"/>
          <w:bCs/>
          <w:sz w:val="18"/>
          <w:szCs w:val="18"/>
          <w:lang w:val="en-GB"/>
        </w:rPr>
      </w:pPr>
      <w:r w:rsidRPr="00604062">
        <w:rPr>
          <w:rFonts w:ascii="Palatino Linotype" w:hAnsi="Palatino Linotype"/>
          <w:bCs/>
          <w:sz w:val="18"/>
          <w:szCs w:val="18"/>
          <w:vertAlign w:val="superscript"/>
          <w:lang w:val="sv-SE"/>
        </w:rPr>
        <w:t>3</w:t>
      </w:r>
      <w:r w:rsidR="0007272B">
        <w:rPr>
          <w:rFonts w:ascii="Palatino Linotype" w:hAnsi="Palatino Linotype"/>
          <w:bCs/>
          <w:sz w:val="18"/>
          <w:szCs w:val="18"/>
          <w:lang w:val="sv-SE"/>
        </w:rPr>
        <w:t>Jurusan</w:t>
      </w:r>
      <w:r w:rsidRPr="00604062">
        <w:rPr>
          <w:rFonts w:ascii="Palatino Linotype" w:hAnsi="Palatino Linotype"/>
          <w:bCs/>
          <w:sz w:val="18"/>
          <w:szCs w:val="18"/>
          <w:lang w:val="sv-SE"/>
        </w:rPr>
        <w:t xml:space="preserve"> Teknik Sistem Informasi, Universitas Malikussaleh, Jl. </w:t>
      </w:r>
      <w:r w:rsidRPr="0007272B">
        <w:rPr>
          <w:rFonts w:ascii="Palatino Linotype" w:hAnsi="Palatino Linotype"/>
          <w:bCs/>
          <w:sz w:val="18"/>
          <w:szCs w:val="18"/>
          <w:lang w:val="en-GB"/>
        </w:rPr>
        <w:t>Irian No. 5 Bukit Indah Lhokseumawe, Indonesia</w:t>
      </w:r>
      <w:r w:rsidR="0007272B" w:rsidRPr="0007272B">
        <w:rPr>
          <w:rFonts w:ascii="Palatino Linotype" w:hAnsi="Palatino Linotype"/>
          <w:bCs/>
          <w:sz w:val="18"/>
          <w:szCs w:val="18"/>
          <w:lang w:val="en-GB"/>
        </w:rPr>
        <w:t>, 24351</w:t>
      </w:r>
      <w:r w:rsidR="0007272B">
        <w:rPr>
          <w:rFonts w:ascii="Palatino Linotype" w:hAnsi="Palatino Linotype"/>
          <w:bCs/>
          <w:sz w:val="18"/>
          <w:szCs w:val="18"/>
          <w:lang w:val="en-GB"/>
        </w:rPr>
        <w:t>.</w:t>
      </w:r>
    </w:p>
    <w:p w14:paraId="0E1EF59B" w14:textId="284EC4B7" w:rsidR="00604062" w:rsidRPr="0007272B" w:rsidRDefault="0007272B" w:rsidP="00604062">
      <w:pPr>
        <w:tabs>
          <w:tab w:val="left" w:pos="709"/>
        </w:tabs>
        <w:spacing w:after="0"/>
        <w:rPr>
          <w:rFonts w:ascii="Palatino Linotype" w:hAnsi="Palatino Linotype"/>
          <w:bCs/>
          <w:sz w:val="18"/>
          <w:szCs w:val="18"/>
          <w:lang w:val="en-GB"/>
        </w:rPr>
      </w:pPr>
      <w:r>
        <w:rPr>
          <w:rFonts w:ascii="Palatino Linotype" w:hAnsi="Palatino Linotype"/>
          <w:bCs/>
          <w:sz w:val="18"/>
          <w:szCs w:val="18"/>
          <w:vertAlign w:val="superscript"/>
          <w:lang w:val="sv-SE"/>
        </w:rPr>
        <w:t>4</w:t>
      </w:r>
      <w:r>
        <w:rPr>
          <w:rFonts w:ascii="Palatino Linotype" w:hAnsi="Palatino Linotype"/>
          <w:bCs/>
          <w:sz w:val="18"/>
          <w:szCs w:val="18"/>
          <w:lang w:val="sv-SE"/>
        </w:rPr>
        <w:t>Jurusan</w:t>
      </w:r>
      <w:r w:rsidR="00604062" w:rsidRPr="00604062">
        <w:rPr>
          <w:rFonts w:ascii="Palatino Linotype" w:hAnsi="Palatino Linotype"/>
          <w:bCs/>
          <w:sz w:val="18"/>
          <w:szCs w:val="18"/>
          <w:lang w:val="sv-SE"/>
        </w:rPr>
        <w:t xml:space="preserve"> Teknik Industri, Universitas Malikussaleh, Jl. </w:t>
      </w:r>
      <w:r w:rsidR="00604062" w:rsidRPr="0007272B">
        <w:rPr>
          <w:rFonts w:ascii="Palatino Linotype" w:hAnsi="Palatino Linotype"/>
          <w:bCs/>
          <w:sz w:val="18"/>
          <w:szCs w:val="18"/>
          <w:lang w:val="en-GB"/>
        </w:rPr>
        <w:t>Irian No. 5 Bukit Indah Lhokseumawe, Indonesia</w:t>
      </w:r>
      <w:r w:rsidRPr="0007272B">
        <w:rPr>
          <w:rFonts w:ascii="Palatino Linotype" w:hAnsi="Palatino Linotype"/>
          <w:bCs/>
          <w:sz w:val="18"/>
          <w:szCs w:val="18"/>
          <w:lang w:val="en-GB"/>
        </w:rPr>
        <w:t>, 24351</w:t>
      </w:r>
      <w:r>
        <w:rPr>
          <w:rFonts w:ascii="Palatino Linotype" w:hAnsi="Palatino Linotype"/>
          <w:bCs/>
          <w:sz w:val="18"/>
          <w:szCs w:val="18"/>
          <w:lang w:val="en-GB"/>
        </w:rPr>
        <w:t>.</w:t>
      </w:r>
    </w:p>
    <w:p w14:paraId="0B4FE745" w14:textId="77777777" w:rsidR="00604062" w:rsidRPr="0007272B" w:rsidRDefault="00604062" w:rsidP="00604062">
      <w:pPr>
        <w:tabs>
          <w:tab w:val="left" w:pos="709"/>
        </w:tabs>
        <w:spacing w:after="0"/>
        <w:rPr>
          <w:rFonts w:ascii="Palatino Linotype" w:hAnsi="Palatino Linotype"/>
          <w:bCs/>
          <w:sz w:val="18"/>
          <w:szCs w:val="18"/>
          <w:lang w:val="en-GB"/>
        </w:rPr>
      </w:pPr>
    </w:p>
    <w:p w14:paraId="32D9E8E0" w14:textId="7F525234" w:rsidR="00FA3F38" w:rsidRPr="00604062" w:rsidRDefault="00000000" w:rsidP="00604062">
      <w:pPr>
        <w:tabs>
          <w:tab w:val="left" w:pos="709"/>
        </w:tabs>
        <w:spacing w:after="0"/>
        <w:rPr>
          <w:rFonts w:ascii="Palatino Linotype" w:hAnsi="Palatino Linotype"/>
          <w:bCs/>
          <w:sz w:val="18"/>
          <w:szCs w:val="18"/>
          <w:lang w:val="en-GB"/>
        </w:rPr>
      </w:pPr>
      <w:r w:rsidRPr="00604062">
        <w:rPr>
          <w:rFonts w:ascii="Palatino Linotype" w:hAnsi="Palatino Linotype"/>
          <w:lang w:val="en-GB"/>
        </w:rPr>
        <w:t>*</w:t>
      </w:r>
      <w:r w:rsidRPr="00604062">
        <w:rPr>
          <w:rFonts w:ascii="Palatino Linotype" w:hAnsi="Palatino Linotype"/>
          <w:sz w:val="20"/>
          <w:szCs w:val="20"/>
          <w:lang w:val="en-GB"/>
        </w:rPr>
        <w:t xml:space="preserve">Email </w:t>
      </w:r>
      <w:proofErr w:type="spellStart"/>
      <w:r w:rsidRPr="00604062">
        <w:rPr>
          <w:rFonts w:ascii="Palatino Linotype" w:hAnsi="Palatino Linotype"/>
          <w:sz w:val="20"/>
          <w:szCs w:val="20"/>
          <w:lang w:val="en-GB"/>
        </w:rPr>
        <w:t>koresponden</w:t>
      </w:r>
      <w:proofErr w:type="spellEnd"/>
      <w:r w:rsidRPr="00604062">
        <w:rPr>
          <w:rFonts w:ascii="Palatino Linotype" w:hAnsi="Palatino Linotype"/>
          <w:sz w:val="20"/>
          <w:szCs w:val="20"/>
          <w:lang w:val="id-ID"/>
        </w:rPr>
        <w:t xml:space="preserve">: </w:t>
      </w:r>
      <w:r w:rsidR="00604062">
        <w:fldChar w:fldCharType="begin"/>
      </w:r>
      <w:r w:rsidR="00604062">
        <w:instrText>HYPERLINK "mailto:selamat.meliala@unimal.ac.id"</w:instrText>
      </w:r>
      <w:r w:rsidR="00604062">
        <w:fldChar w:fldCharType="separate"/>
      </w:r>
      <w:r w:rsidR="00604062" w:rsidRPr="00604062">
        <w:rPr>
          <w:rStyle w:val="Hyperlink"/>
        </w:rPr>
        <w:t>selamat.meliala@unimal.ac.id</w:t>
      </w:r>
      <w:r w:rsidR="00604062">
        <w:fldChar w:fldCharType="end"/>
      </w:r>
      <w:r w:rsidR="00604062">
        <w:t xml:space="preserve"> </w:t>
      </w:r>
    </w:p>
    <w:tbl>
      <w:tblPr>
        <w:tblW w:w="9639" w:type="dxa"/>
        <w:tblInd w:w="108" w:type="dxa"/>
        <w:tblLook w:val="04A0" w:firstRow="1" w:lastRow="0" w:firstColumn="1" w:lastColumn="0" w:noHBand="0" w:noVBand="1"/>
      </w:tblPr>
      <w:tblGrid>
        <w:gridCol w:w="1526"/>
        <w:gridCol w:w="601"/>
        <w:gridCol w:w="284"/>
        <w:gridCol w:w="7228"/>
      </w:tblGrid>
      <w:tr w:rsidR="00FA3F38" w:rsidRPr="0077745B" w14:paraId="7CAAB1B1" w14:textId="77777777">
        <w:trPr>
          <w:trHeight w:val="192"/>
        </w:trPr>
        <w:tc>
          <w:tcPr>
            <w:tcW w:w="9639" w:type="dxa"/>
            <w:gridSpan w:val="4"/>
            <w:tcBorders>
              <w:top w:val="single" w:sz="4" w:space="0" w:color="7F7F7F"/>
            </w:tcBorders>
            <w:shd w:val="clear" w:color="auto" w:fill="auto"/>
            <w:vAlign w:val="center"/>
          </w:tcPr>
          <w:p w14:paraId="47ECD922" w14:textId="77777777" w:rsidR="00FA3F38" w:rsidRPr="00604062" w:rsidRDefault="00FA3F38">
            <w:pPr>
              <w:pStyle w:val="6AbstractText"/>
              <w:ind w:right="-22"/>
              <w:jc w:val="left"/>
              <w:rPr>
                <w:rFonts w:ascii="Palatino Linotype" w:hAnsi="Palatino Linotype"/>
                <w:color w:val="008080"/>
                <w:szCs w:val="18"/>
                <w:lang w:val="en-GB"/>
              </w:rPr>
            </w:pPr>
          </w:p>
        </w:tc>
      </w:tr>
      <w:tr w:rsidR="00FA3F38" w14:paraId="32CFE58A" w14:textId="77777777">
        <w:trPr>
          <w:trHeight w:val="266"/>
        </w:trPr>
        <w:tc>
          <w:tcPr>
            <w:tcW w:w="2127" w:type="dxa"/>
            <w:gridSpan w:val="2"/>
            <w:shd w:val="clear" w:color="auto" w:fill="EDEDED"/>
            <w:vAlign w:val="center"/>
          </w:tcPr>
          <w:p w14:paraId="5F56F840" w14:textId="77777777" w:rsidR="00FA3F38" w:rsidRDefault="00000000">
            <w:pPr>
              <w:pStyle w:val="4INFO"/>
              <w:spacing w:line="240" w:lineRule="auto"/>
              <w:rPr>
                <w:rFonts w:ascii="Palatino Linotype" w:hAnsi="Palatino Linotype"/>
                <w:szCs w:val="18"/>
              </w:rPr>
            </w:pPr>
            <w:r>
              <w:rPr>
                <w:rFonts w:ascii="Palatino Linotype" w:hAnsi="Palatino Linotype"/>
                <w:szCs w:val="18"/>
              </w:rPr>
              <w:t>ARTIKEL INFO</w:t>
            </w:r>
          </w:p>
        </w:tc>
        <w:tc>
          <w:tcPr>
            <w:tcW w:w="284" w:type="dxa"/>
            <w:vMerge w:val="restart"/>
            <w:shd w:val="clear" w:color="auto" w:fill="auto"/>
          </w:tcPr>
          <w:p w14:paraId="2EB183D2" w14:textId="77777777" w:rsidR="00FA3F38" w:rsidRDefault="00FA3F38">
            <w:pPr>
              <w:pStyle w:val="6AbstractText"/>
              <w:ind w:right="-22"/>
              <w:jc w:val="left"/>
              <w:rPr>
                <w:rFonts w:ascii="Palatino Linotype" w:hAnsi="Palatino Linotype"/>
                <w:color w:val="008080"/>
                <w:szCs w:val="18"/>
              </w:rPr>
            </w:pPr>
          </w:p>
        </w:tc>
        <w:tc>
          <w:tcPr>
            <w:tcW w:w="7228" w:type="dxa"/>
            <w:shd w:val="clear" w:color="auto" w:fill="EDEDED"/>
            <w:vAlign w:val="center"/>
          </w:tcPr>
          <w:p w14:paraId="63A15D0E" w14:textId="77777777" w:rsidR="00FA3F38" w:rsidRDefault="00000000">
            <w:pPr>
              <w:pStyle w:val="6AbstractText"/>
              <w:spacing w:after="0"/>
              <w:rPr>
                <w:rFonts w:ascii="Palatino Linotype" w:hAnsi="Palatino Linotype"/>
                <w:b/>
                <w:bCs/>
              </w:rPr>
            </w:pPr>
            <w:r>
              <w:rPr>
                <w:rFonts w:ascii="Palatino Linotype" w:hAnsi="Palatino Linotype"/>
                <w:b/>
                <w:bCs/>
              </w:rPr>
              <w:t>A B S T R A K</w:t>
            </w:r>
          </w:p>
        </w:tc>
      </w:tr>
      <w:tr w:rsidR="00FA3F38" w:rsidRPr="006B26C1" w14:paraId="54AF0EE9" w14:textId="77777777">
        <w:trPr>
          <w:trHeight w:val="1132"/>
        </w:trPr>
        <w:tc>
          <w:tcPr>
            <w:tcW w:w="2127" w:type="dxa"/>
            <w:gridSpan w:val="2"/>
            <w:tcBorders>
              <w:bottom w:val="single" w:sz="4" w:space="0" w:color="7F7F7F"/>
            </w:tcBorders>
            <w:shd w:val="clear" w:color="auto" w:fill="auto"/>
          </w:tcPr>
          <w:p w14:paraId="54DCA541" w14:textId="77777777" w:rsidR="00FA3F38" w:rsidRDefault="00000000">
            <w:pPr>
              <w:pStyle w:val="4INFO"/>
              <w:spacing w:line="240" w:lineRule="auto"/>
              <w:rPr>
                <w:rFonts w:ascii="Palatino Linotype" w:hAnsi="Palatino Linotype"/>
                <w:szCs w:val="18"/>
              </w:rPr>
            </w:pPr>
            <w:r>
              <w:rPr>
                <w:rFonts w:ascii="Palatino Linotype" w:hAnsi="Palatino Linotype"/>
                <w:szCs w:val="18"/>
              </w:rPr>
              <w:t>Article history</w:t>
            </w:r>
          </w:p>
          <w:p w14:paraId="4A3F135E" w14:textId="557534C6" w:rsidR="00FA3F38" w:rsidRDefault="00000000">
            <w:pPr>
              <w:pStyle w:val="4INFO"/>
              <w:spacing w:line="240" w:lineRule="auto"/>
              <w:rPr>
                <w:rFonts w:ascii="Palatino Linotype" w:hAnsi="Palatino Linotype"/>
                <w:szCs w:val="18"/>
              </w:rPr>
            </w:pPr>
            <w:r>
              <w:rPr>
                <w:rFonts w:ascii="Palatino Linotype" w:hAnsi="Palatino Linotype"/>
                <w:szCs w:val="18"/>
              </w:rPr>
              <w:t xml:space="preserve">Received: </w:t>
            </w:r>
            <w:r w:rsidR="006D1BF2">
              <w:rPr>
                <w:rFonts w:ascii="Palatino Linotype" w:hAnsi="Palatino Linotype"/>
                <w:szCs w:val="18"/>
              </w:rPr>
              <w:t>02 Jan 2025</w:t>
            </w:r>
          </w:p>
          <w:p w14:paraId="693A3ECD" w14:textId="766CA87E" w:rsidR="00FA3F38" w:rsidRDefault="00000000">
            <w:pPr>
              <w:pStyle w:val="4INFO"/>
              <w:spacing w:line="240" w:lineRule="auto"/>
              <w:rPr>
                <w:rFonts w:ascii="Palatino Linotype" w:hAnsi="Palatino Linotype"/>
              </w:rPr>
            </w:pPr>
            <w:r>
              <w:rPr>
                <w:rFonts w:ascii="Palatino Linotype" w:hAnsi="Palatino Linotype"/>
              </w:rPr>
              <w:t xml:space="preserve">Accepted: </w:t>
            </w:r>
            <w:r w:rsidR="006D1BF2">
              <w:rPr>
                <w:rFonts w:ascii="Palatino Linotype" w:hAnsi="Palatino Linotype"/>
              </w:rPr>
              <w:t>26 Mar 2025</w:t>
            </w:r>
          </w:p>
          <w:p w14:paraId="2985B2E1" w14:textId="73B06D3B" w:rsidR="00FA3F38" w:rsidRDefault="00000000">
            <w:pPr>
              <w:pStyle w:val="4INFO"/>
              <w:spacing w:line="240" w:lineRule="auto"/>
              <w:rPr>
                <w:rFonts w:ascii="Palatino Linotype" w:hAnsi="Palatino Linotype"/>
                <w:szCs w:val="18"/>
              </w:rPr>
            </w:pPr>
            <w:r>
              <w:rPr>
                <w:rFonts w:ascii="Palatino Linotype" w:hAnsi="Palatino Linotype"/>
                <w:szCs w:val="18"/>
              </w:rPr>
              <w:t>Published:</w:t>
            </w:r>
            <w:r w:rsidR="00F21A7B">
              <w:rPr>
                <w:rFonts w:ascii="Palatino Linotype" w:hAnsi="Palatino Linotype"/>
                <w:szCs w:val="18"/>
              </w:rPr>
              <w:t xml:space="preserve"> </w:t>
            </w:r>
            <w:r w:rsidR="006D1BF2">
              <w:rPr>
                <w:rFonts w:ascii="Palatino Linotype" w:hAnsi="Palatino Linotype"/>
                <w:szCs w:val="18"/>
              </w:rPr>
              <w:t>31 Mar 2025</w:t>
            </w:r>
          </w:p>
        </w:tc>
        <w:tc>
          <w:tcPr>
            <w:tcW w:w="284" w:type="dxa"/>
            <w:vMerge/>
            <w:shd w:val="clear" w:color="auto" w:fill="auto"/>
          </w:tcPr>
          <w:p w14:paraId="4682FF6A" w14:textId="77777777" w:rsidR="00FA3F38" w:rsidRDefault="00FA3F38">
            <w:pPr>
              <w:pStyle w:val="6AbstractText"/>
              <w:ind w:right="-22"/>
              <w:jc w:val="left"/>
              <w:rPr>
                <w:rFonts w:ascii="Palatino Linotype" w:hAnsi="Palatino Linotype"/>
                <w:color w:val="008080"/>
                <w:szCs w:val="18"/>
              </w:rPr>
            </w:pPr>
          </w:p>
        </w:tc>
        <w:tc>
          <w:tcPr>
            <w:tcW w:w="7228" w:type="dxa"/>
            <w:vMerge w:val="restart"/>
            <w:shd w:val="clear" w:color="auto" w:fill="auto"/>
          </w:tcPr>
          <w:p w14:paraId="59BA847F" w14:textId="3A0C40AE" w:rsidR="00FA3F38" w:rsidRPr="00682CC9" w:rsidRDefault="003039BD" w:rsidP="00682CC9">
            <w:pPr>
              <w:jc w:val="both"/>
              <w:rPr>
                <w:rFonts w:ascii="Palatino Linotype" w:hAnsi="Palatino Linotype"/>
                <w:sz w:val="18"/>
                <w:szCs w:val="18"/>
                <w:lang w:val="sv-SE"/>
              </w:rPr>
            </w:pPr>
            <w:r w:rsidRPr="00682CC9">
              <w:rPr>
                <w:rFonts w:ascii="Palatino Linotype" w:hAnsi="Palatino Linotype"/>
                <w:b/>
                <w:bCs/>
                <w:sz w:val="18"/>
                <w:szCs w:val="18"/>
                <w:lang w:val="en"/>
              </w:rPr>
              <w:t xml:space="preserve">Latar </w:t>
            </w:r>
            <w:proofErr w:type="spellStart"/>
            <w:r w:rsidRPr="00682CC9">
              <w:rPr>
                <w:rFonts w:ascii="Palatino Linotype" w:hAnsi="Palatino Linotype"/>
                <w:b/>
                <w:bCs/>
                <w:sz w:val="18"/>
                <w:szCs w:val="18"/>
                <w:lang w:val="en"/>
              </w:rPr>
              <w:t>Belakang</w:t>
            </w:r>
            <w:proofErr w:type="spellEnd"/>
            <w:r w:rsidRPr="00682CC9">
              <w:rPr>
                <w:rFonts w:ascii="Palatino Linotype" w:hAnsi="Palatino Linotype"/>
                <w:b/>
                <w:bCs/>
                <w:sz w:val="18"/>
                <w:szCs w:val="18"/>
                <w:lang w:val="en"/>
              </w:rPr>
              <w:t>:</w:t>
            </w:r>
            <w:r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Dengan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pertumbuhan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pendudukan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semakin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cepat</w:t>
            </w:r>
            <w:proofErr w:type="spellEnd"/>
            <w:r w:rsidR="00682CC9" w:rsidRPr="00682CC9">
              <w:rPr>
                <w:rFonts w:ascii="Palatino Linotype" w:hAnsi="Palatino Linotype"/>
                <w:sz w:val="18"/>
                <w:szCs w:val="18"/>
                <w:lang w:val="en"/>
              </w:rPr>
              <w:t xml:space="preserve"> dan </w:t>
            </w:r>
            <w:proofErr w:type="spellStart"/>
            <w:r w:rsidR="00682CC9" w:rsidRPr="00682CC9">
              <w:rPr>
                <w:rFonts w:ascii="Palatino Linotype" w:hAnsi="Palatino Linotype"/>
                <w:sz w:val="18"/>
                <w:szCs w:val="18"/>
                <w:lang w:val="en"/>
              </w:rPr>
              <w:t>pendidikan</w:t>
            </w:r>
            <w:proofErr w:type="spellEnd"/>
            <w:r w:rsidR="00682CC9" w:rsidRPr="00682CC9">
              <w:rPr>
                <w:rFonts w:ascii="Palatino Linotype" w:hAnsi="Palatino Linotype"/>
                <w:sz w:val="18"/>
                <w:szCs w:val="18"/>
                <w:lang w:val="en"/>
              </w:rPr>
              <w:t xml:space="preserve"> yang </w:t>
            </w:r>
            <w:proofErr w:type="spellStart"/>
            <w:r w:rsidR="00682CC9" w:rsidRPr="00682CC9">
              <w:rPr>
                <w:rFonts w:ascii="Palatino Linotype" w:hAnsi="Palatino Linotype"/>
                <w:sz w:val="18"/>
                <w:szCs w:val="18"/>
                <w:lang w:val="en"/>
              </w:rPr>
              <w:t>tidak</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memadai</w:t>
            </w:r>
            <w:proofErr w:type="spellEnd"/>
            <w:r w:rsidR="00682CC9" w:rsidRPr="00682CC9">
              <w:rPr>
                <w:rFonts w:ascii="Palatino Linotype" w:hAnsi="Palatino Linotype"/>
                <w:sz w:val="18"/>
                <w:szCs w:val="18"/>
                <w:lang w:val="en"/>
              </w:rPr>
              <w:t xml:space="preserve"> dan </w:t>
            </w:r>
            <w:proofErr w:type="spellStart"/>
            <w:r w:rsidR="00682CC9" w:rsidRPr="00682CC9">
              <w:rPr>
                <w:rFonts w:ascii="Palatino Linotype" w:hAnsi="Palatino Linotype"/>
                <w:sz w:val="18"/>
                <w:szCs w:val="18"/>
                <w:lang w:val="en"/>
              </w:rPr>
              <w:t>tidak</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terarah</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bagi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masyarakat</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sehingga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masyarakat</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tidak</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dapat</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menguasai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kemajuan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teknologi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energi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terbarukan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dalam</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hal</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pemanfaatan</w:t>
            </w:r>
            <w:proofErr w:type="spellEnd"/>
            <w:r w:rsidR="00682CC9" w:rsidRPr="00682CC9">
              <w:rPr>
                <w:rFonts w:ascii="Palatino Linotype" w:hAnsi="Palatino Linotype"/>
                <w:sz w:val="18"/>
                <w:szCs w:val="18"/>
                <w:lang w:val="en"/>
              </w:rPr>
              <w:t xml:space="preserve"> Dari </w:t>
            </w:r>
            <w:proofErr w:type="spellStart"/>
            <w:r w:rsidR="00682CC9" w:rsidRPr="00682CC9">
              <w:rPr>
                <w:rFonts w:ascii="Palatino Linotype" w:hAnsi="Palatino Linotype"/>
                <w:sz w:val="18"/>
                <w:szCs w:val="18"/>
                <w:lang w:val="en"/>
              </w:rPr>
              <w:t>tinjauan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ke</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lapangan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terlihat</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masyarakat</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masih</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ada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terdapat</w:t>
            </w:r>
            <w:proofErr w:type="spellEnd"/>
            <w:r w:rsidR="00682CC9" w:rsidRPr="00682CC9">
              <w:rPr>
                <w:rFonts w:ascii="Palatino Linotype" w:hAnsi="Palatino Linotype"/>
                <w:sz w:val="18"/>
                <w:szCs w:val="18"/>
                <w:lang w:val="en"/>
              </w:rPr>
              <w:t xml:space="preserve"> pemuda </w:t>
            </w:r>
            <w:proofErr w:type="spellStart"/>
            <w:r w:rsidR="00682CC9" w:rsidRPr="00682CC9">
              <w:rPr>
                <w:rFonts w:ascii="Palatino Linotype" w:hAnsi="Palatino Linotype"/>
                <w:sz w:val="18"/>
                <w:szCs w:val="18"/>
                <w:lang w:val="en"/>
              </w:rPr>
              <w:t>putus</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sekolah</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sehingga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ini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menyebabkan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terganggu</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kehidupan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sosial</w:t>
            </w:r>
            <w:proofErr w:type="spellEnd"/>
            <w:r w:rsidR="00682CC9" w:rsidRPr="00682CC9">
              <w:rPr>
                <w:rFonts w:ascii="Palatino Linotype" w:hAnsi="Palatino Linotype"/>
                <w:sz w:val="18"/>
                <w:szCs w:val="18"/>
                <w:lang w:val="en"/>
              </w:rPr>
              <w:t xml:space="preserve"> di </w:t>
            </w:r>
            <w:proofErr w:type="spellStart"/>
            <w:r w:rsidR="00682CC9" w:rsidRPr="00682CC9">
              <w:rPr>
                <w:rFonts w:ascii="Palatino Linotype" w:hAnsi="Palatino Linotype"/>
                <w:sz w:val="18"/>
                <w:szCs w:val="18"/>
                <w:lang w:val="en"/>
              </w:rPr>
              <w:t>desa</w:t>
            </w:r>
            <w:proofErr w:type="spellEnd"/>
            <w:r w:rsidR="00682CC9" w:rsidRPr="00682CC9">
              <w:rPr>
                <w:rFonts w:ascii="Palatino Linotype" w:hAnsi="Palatino Linotype"/>
                <w:sz w:val="18"/>
                <w:szCs w:val="18"/>
                <w:lang w:val="en"/>
              </w:rPr>
              <w:t xml:space="preserve"> yang </w:t>
            </w:r>
            <w:proofErr w:type="spellStart"/>
            <w:r w:rsidR="00682CC9" w:rsidRPr="00682CC9">
              <w:rPr>
                <w:rFonts w:ascii="Palatino Linotype" w:hAnsi="Palatino Linotype"/>
                <w:sz w:val="18"/>
                <w:szCs w:val="18"/>
                <w:lang w:val="en"/>
              </w:rPr>
              <w:t>tidak</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harmonis</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antara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pembangunan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sumber</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daya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manusia</w:t>
            </w:r>
            <w:proofErr w:type="spellEnd"/>
            <w:r w:rsidR="00682CC9" w:rsidRPr="00682CC9">
              <w:rPr>
                <w:rFonts w:ascii="Palatino Linotype" w:hAnsi="Palatino Linotype"/>
                <w:sz w:val="18"/>
                <w:szCs w:val="18"/>
                <w:lang w:val="en"/>
              </w:rPr>
              <w:t>.</w:t>
            </w:r>
            <w:r w:rsidR="00682CC9">
              <w:rPr>
                <w:rFonts w:ascii="Palatino Linotype" w:hAnsi="Palatino Linotype"/>
                <w:sz w:val="18"/>
                <w:szCs w:val="18"/>
                <w:lang w:val="en"/>
              </w:rPr>
              <w:t xml:space="preserve"> </w:t>
            </w:r>
            <w:r w:rsidR="00682CC9" w:rsidRPr="00682CC9">
              <w:rPr>
                <w:rFonts w:ascii="Palatino Linotype" w:hAnsi="Palatino Linotype"/>
                <w:sz w:val="18"/>
                <w:szCs w:val="18"/>
                <w:lang w:val="en"/>
              </w:rPr>
              <w:t xml:space="preserve">Manfaat </w:t>
            </w:r>
            <w:proofErr w:type="spellStart"/>
            <w:r w:rsidR="00682CC9" w:rsidRPr="00682CC9">
              <w:rPr>
                <w:rFonts w:ascii="Palatino Linotype" w:hAnsi="Palatino Linotype"/>
                <w:sz w:val="18"/>
                <w:szCs w:val="18"/>
                <w:lang w:val="en"/>
              </w:rPr>
              <w:t>kegiatan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untuk</w:t>
            </w:r>
            <w:proofErr w:type="spellEnd"/>
            <w:r w:rsidR="00682CC9" w:rsidRPr="00682CC9">
              <w:rPr>
                <w:rFonts w:ascii="Palatino Linotype" w:hAnsi="Palatino Linotype"/>
                <w:sz w:val="18"/>
                <w:szCs w:val="18"/>
                <w:lang w:val="en"/>
              </w:rPr>
              <w:t xml:space="preserve"> </w:t>
            </w:r>
            <w:proofErr w:type="spellStart"/>
            <w:proofErr w:type="gramStart"/>
            <w:r w:rsidR="00682CC9" w:rsidRPr="00682CC9">
              <w:rPr>
                <w:rFonts w:ascii="Palatino Linotype" w:hAnsi="Palatino Linotype"/>
                <w:sz w:val="18"/>
                <w:szCs w:val="18"/>
                <w:lang w:val="en"/>
              </w:rPr>
              <w:t>memberikan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pengalamam</w:t>
            </w:r>
            <w:proofErr w:type="spellEnd"/>
            <w:proofErr w:type="gram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kerja</w:t>
            </w:r>
            <w:proofErr w:type="spellEnd"/>
            <w:r w:rsidR="00682CC9" w:rsidRPr="00682CC9">
              <w:rPr>
                <w:rFonts w:ascii="Palatino Linotype" w:hAnsi="Palatino Linotype"/>
                <w:sz w:val="18"/>
                <w:szCs w:val="18"/>
                <w:lang w:val="en"/>
              </w:rPr>
              <w:t xml:space="preserve"> pada </w:t>
            </w:r>
            <w:proofErr w:type="spellStart"/>
            <w:r w:rsidR="00682CC9" w:rsidRPr="00682CC9">
              <w:rPr>
                <w:rFonts w:ascii="Palatino Linotype" w:hAnsi="Palatino Linotype"/>
                <w:sz w:val="18"/>
                <w:szCs w:val="18"/>
                <w:lang w:val="en"/>
              </w:rPr>
              <w:t>instalasi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listrik</w:t>
            </w:r>
            <w:proofErr w:type="spellEnd"/>
            <w:r w:rsidR="00682CC9" w:rsidRPr="00682CC9">
              <w:rPr>
                <w:rFonts w:ascii="Palatino Linotype" w:hAnsi="Palatino Linotype"/>
                <w:sz w:val="18"/>
                <w:szCs w:val="18"/>
                <w:lang w:val="en"/>
              </w:rPr>
              <w:t xml:space="preserve"> dan PLTS </w:t>
            </w:r>
            <w:proofErr w:type="spellStart"/>
            <w:r w:rsidR="00682CC9" w:rsidRPr="00682CC9">
              <w:rPr>
                <w:rFonts w:ascii="Palatino Linotype" w:hAnsi="Palatino Linotype"/>
                <w:sz w:val="18"/>
                <w:szCs w:val="18"/>
                <w:lang w:val="en"/>
              </w:rPr>
              <w:t>sehingga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dapat</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digunakan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untuk</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mencari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kerja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dalam</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pemasangan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instalasi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listrik</w:t>
            </w:r>
            <w:proofErr w:type="spellEnd"/>
            <w:r w:rsidR="00682CC9" w:rsidRPr="00682CC9">
              <w:rPr>
                <w:rFonts w:ascii="Palatino Linotype" w:hAnsi="Palatino Linotype"/>
                <w:sz w:val="18"/>
                <w:szCs w:val="18"/>
                <w:lang w:val="en"/>
              </w:rPr>
              <w:t xml:space="preserve"> dan PLTS.</w:t>
            </w:r>
            <w:r w:rsidR="00A5058C" w:rsidRPr="00682CC9">
              <w:rPr>
                <w:rFonts w:ascii="Palatino Linotype" w:hAnsi="Palatino Linotype"/>
                <w:sz w:val="18"/>
                <w:szCs w:val="18"/>
                <w:lang w:val="en"/>
              </w:rPr>
              <w:t xml:space="preserve"> </w:t>
            </w:r>
            <w:r w:rsidRPr="00682CC9">
              <w:rPr>
                <w:rFonts w:ascii="Palatino Linotype" w:hAnsi="Palatino Linotype"/>
                <w:b/>
                <w:bCs/>
                <w:sz w:val="18"/>
                <w:szCs w:val="18"/>
                <w:lang w:val="en"/>
              </w:rPr>
              <w:t>Metode:</w:t>
            </w:r>
            <w:r w:rsidR="00A5058C"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Pendekatan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pengabdian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ini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memberi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edukasi</w:t>
            </w:r>
            <w:proofErr w:type="spellEnd"/>
            <w:r w:rsidR="00682CC9" w:rsidRPr="00682CC9">
              <w:rPr>
                <w:rFonts w:ascii="Palatino Linotype" w:hAnsi="Palatino Linotype"/>
                <w:sz w:val="18"/>
                <w:szCs w:val="18"/>
                <w:lang w:val="en"/>
              </w:rPr>
              <w:t xml:space="preserve"> dan </w:t>
            </w:r>
            <w:proofErr w:type="spellStart"/>
            <w:r w:rsidR="00682CC9" w:rsidRPr="00682CC9">
              <w:rPr>
                <w:rFonts w:ascii="Palatino Linotype" w:hAnsi="Palatino Linotype"/>
                <w:sz w:val="18"/>
                <w:szCs w:val="18"/>
                <w:lang w:val="en"/>
              </w:rPr>
              <w:t>pelatihan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kepada</w:t>
            </w:r>
            <w:proofErr w:type="spellEnd"/>
            <w:r w:rsidR="00682CC9" w:rsidRPr="00682CC9">
              <w:rPr>
                <w:rFonts w:ascii="Palatino Linotype" w:hAnsi="Palatino Linotype"/>
                <w:sz w:val="18"/>
                <w:szCs w:val="18"/>
                <w:lang w:val="en"/>
              </w:rPr>
              <w:t xml:space="preserve"> pemuda </w:t>
            </w:r>
            <w:proofErr w:type="spellStart"/>
            <w:r w:rsidR="00682CC9" w:rsidRPr="00682CC9">
              <w:rPr>
                <w:rFonts w:ascii="Palatino Linotype" w:hAnsi="Palatino Linotype"/>
                <w:sz w:val="18"/>
                <w:szCs w:val="18"/>
                <w:lang w:val="en"/>
              </w:rPr>
              <w:t>putus</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sekolah</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sehingga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mareka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mempunyai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keterampilan</w:t>
            </w:r>
            <w:proofErr w:type="spellEnd"/>
            <w:r w:rsidR="00682CC9" w:rsidRPr="00682CC9">
              <w:rPr>
                <w:rFonts w:ascii="Palatino Linotype" w:hAnsi="Palatino Linotype"/>
                <w:sz w:val="18"/>
                <w:szCs w:val="18"/>
                <w:lang w:val="en"/>
              </w:rPr>
              <w:t xml:space="preserve"> di </w:t>
            </w:r>
            <w:proofErr w:type="spellStart"/>
            <w:r w:rsidR="00682CC9" w:rsidRPr="00682CC9">
              <w:rPr>
                <w:rFonts w:ascii="Palatino Linotype" w:hAnsi="Palatino Linotype"/>
                <w:sz w:val="18"/>
                <w:szCs w:val="18"/>
                <w:lang w:val="en"/>
              </w:rPr>
              <w:t>bidang</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listrik</w:t>
            </w:r>
            <w:proofErr w:type="spellEnd"/>
            <w:r w:rsidR="00682CC9" w:rsidRPr="00682CC9">
              <w:rPr>
                <w:rFonts w:ascii="Palatino Linotype" w:hAnsi="Palatino Linotype"/>
                <w:sz w:val="18"/>
                <w:szCs w:val="18"/>
                <w:lang w:val="en"/>
              </w:rPr>
              <w:t xml:space="preserve"> dan </w:t>
            </w:r>
            <w:proofErr w:type="spellStart"/>
            <w:r w:rsidR="00682CC9" w:rsidRPr="00682CC9">
              <w:rPr>
                <w:rFonts w:ascii="Palatino Linotype" w:hAnsi="Palatino Linotype"/>
                <w:sz w:val="18"/>
                <w:szCs w:val="18"/>
                <w:lang w:val="en"/>
              </w:rPr>
              <w:t>mampu</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memasang</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instalasi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listrik</w:t>
            </w:r>
            <w:proofErr w:type="spellEnd"/>
            <w:r w:rsidR="00682CC9" w:rsidRPr="00682CC9">
              <w:rPr>
                <w:rFonts w:ascii="Palatino Linotype" w:hAnsi="Palatino Linotype"/>
                <w:sz w:val="18"/>
                <w:szCs w:val="18"/>
                <w:lang w:val="en"/>
              </w:rPr>
              <w:t xml:space="preserve"> dan PLTS pada </w:t>
            </w:r>
            <w:proofErr w:type="spellStart"/>
            <w:r w:rsidR="00682CC9" w:rsidRPr="00682CC9">
              <w:rPr>
                <w:rFonts w:ascii="Palatino Linotype" w:hAnsi="Palatino Linotype"/>
                <w:sz w:val="18"/>
                <w:szCs w:val="18"/>
                <w:lang w:val="en"/>
              </w:rPr>
              <w:t>rumah</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tangga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ataupun</w:t>
            </w:r>
            <w:proofErr w:type="spellEnd"/>
            <w:r w:rsidR="00682CC9" w:rsidRPr="00682CC9">
              <w:rPr>
                <w:rFonts w:ascii="Palatino Linotype" w:hAnsi="Palatino Linotype"/>
                <w:sz w:val="18"/>
                <w:szCs w:val="18"/>
                <w:lang w:val="en"/>
              </w:rPr>
              <w:t xml:space="preserve"> pada </w:t>
            </w:r>
            <w:proofErr w:type="spellStart"/>
            <w:r w:rsidR="00682CC9" w:rsidRPr="00682CC9">
              <w:rPr>
                <w:rFonts w:ascii="Palatino Linotype" w:hAnsi="Palatino Linotype"/>
                <w:sz w:val="18"/>
                <w:szCs w:val="18"/>
                <w:lang w:val="en"/>
              </w:rPr>
              <w:t>gedung</w:t>
            </w:r>
            <w:proofErr w:type="spellEnd"/>
            <w:r w:rsidR="00682CC9" w:rsidRPr="00682CC9">
              <w:rPr>
                <w:rFonts w:ascii="Palatino Linotype" w:hAnsi="Palatino Linotype"/>
                <w:sz w:val="18"/>
                <w:szCs w:val="18"/>
                <w:lang w:val="en"/>
              </w:rPr>
              <w:t xml:space="preserve"> – </w:t>
            </w:r>
            <w:proofErr w:type="spellStart"/>
            <w:r w:rsidR="00682CC9" w:rsidRPr="00682CC9">
              <w:rPr>
                <w:rFonts w:ascii="Palatino Linotype" w:hAnsi="Palatino Linotype"/>
                <w:sz w:val="18"/>
                <w:szCs w:val="18"/>
                <w:lang w:val="en"/>
              </w:rPr>
              <w:t>gedung</w:t>
            </w:r>
            <w:proofErr w:type="spellEnd"/>
            <w:r w:rsidR="00682CC9" w:rsidRPr="00682CC9">
              <w:rPr>
                <w:rFonts w:ascii="Palatino Linotype" w:hAnsi="Palatino Linotype"/>
                <w:sz w:val="18"/>
                <w:szCs w:val="18"/>
                <w:lang w:val="en"/>
              </w:rPr>
              <w:t xml:space="preserve"> yang </w:t>
            </w:r>
            <w:proofErr w:type="spellStart"/>
            <w:r w:rsidR="00682CC9" w:rsidRPr="00682CC9">
              <w:rPr>
                <w:rFonts w:ascii="Palatino Linotype" w:hAnsi="Palatino Linotype"/>
                <w:sz w:val="18"/>
                <w:szCs w:val="18"/>
                <w:lang w:val="en"/>
              </w:rPr>
              <w:t>besar</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Keterampilan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instalasi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listrik</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ini</w:t>
            </w:r>
            <w:proofErr w:type="spellEnd"/>
            <w:r w:rsidR="00682CC9" w:rsidRPr="00682CC9">
              <w:rPr>
                <w:rFonts w:ascii="Palatino Linotype" w:hAnsi="Palatino Linotype"/>
                <w:sz w:val="18"/>
                <w:szCs w:val="18"/>
                <w:lang w:val="en"/>
              </w:rPr>
              <w:t xml:space="preserve"> sangat </w:t>
            </w:r>
            <w:proofErr w:type="spellStart"/>
            <w:r w:rsidR="00682CC9" w:rsidRPr="00682CC9">
              <w:rPr>
                <w:rFonts w:ascii="Palatino Linotype" w:hAnsi="Palatino Linotype"/>
                <w:sz w:val="18"/>
                <w:szCs w:val="18"/>
                <w:lang w:val="en"/>
              </w:rPr>
              <w:t>banyak</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dibutuhkan</w:t>
            </w:r>
            <w:proofErr w:type="spellEnd"/>
            <w:r w:rsidR="00682CC9" w:rsidRPr="00682CC9">
              <w:rPr>
                <w:rFonts w:ascii="Palatino Linotype" w:hAnsi="Palatino Linotype"/>
                <w:sz w:val="18"/>
                <w:szCs w:val="18"/>
                <w:lang w:val="en"/>
              </w:rPr>
              <w:t xml:space="preserve"> pada </w:t>
            </w:r>
            <w:proofErr w:type="spellStart"/>
            <w:r w:rsidR="00682CC9" w:rsidRPr="00682CC9">
              <w:rPr>
                <w:rFonts w:ascii="Palatino Linotype" w:hAnsi="Palatino Linotype"/>
                <w:sz w:val="18"/>
                <w:szCs w:val="18"/>
                <w:lang w:val="en"/>
              </w:rPr>
              <w:t>transisi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energi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tak</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teerbarukan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ke</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energi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terbarukan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khususnya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pemasangan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instalasi</w:t>
            </w:r>
            <w:proofErr w:type="spellEnd"/>
            <w:r w:rsidR="00682CC9" w:rsidRPr="00682CC9">
              <w:rPr>
                <w:rFonts w:ascii="Palatino Linotype" w:hAnsi="Palatino Linotype"/>
                <w:sz w:val="18"/>
                <w:szCs w:val="18"/>
                <w:lang w:val="en"/>
              </w:rPr>
              <w:t xml:space="preserve"> panel </w:t>
            </w:r>
            <w:proofErr w:type="spellStart"/>
            <w:r w:rsidR="00682CC9" w:rsidRPr="00682CC9">
              <w:rPr>
                <w:rFonts w:ascii="Palatino Linotype" w:hAnsi="Palatino Linotype"/>
                <w:sz w:val="18"/>
                <w:szCs w:val="18"/>
                <w:lang w:val="en"/>
              </w:rPr>
              <w:t>surya</w:t>
            </w:r>
            <w:proofErr w:type="spellEnd"/>
            <w:r w:rsidR="00682CC9" w:rsidRPr="00682CC9">
              <w:rPr>
                <w:rFonts w:ascii="Palatino Linotype" w:hAnsi="Palatino Linotype"/>
                <w:sz w:val="18"/>
                <w:szCs w:val="18"/>
                <w:lang w:val="en"/>
              </w:rPr>
              <w:t>.</w:t>
            </w:r>
            <w:r w:rsidR="00A5058C" w:rsidRPr="00682CC9">
              <w:rPr>
                <w:rFonts w:ascii="Palatino Linotype" w:hAnsi="Palatino Linotype"/>
                <w:sz w:val="18"/>
                <w:szCs w:val="18"/>
                <w:lang w:val="en"/>
              </w:rPr>
              <w:t xml:space="preserve"> </w:t>
            </w:r>
            <w:r w:rsidRPr="00682CC9">
              <w:rPr>
                <w:rFonts w:ascii="Palatino Linotype" w:hAnsi="Palatino Linotype"/>
                <w:b/>
                <w:bCs/>
                <w:sz w:val="18"/>
                <w:szCs w:val="18"/>
                <w:lang w:val="en"/>
              </w:rPr>
              <w:t>Hasil:</w:t>
            </w:r>
            <w:r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Setelah</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dilakukan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presentasi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edukasi</w:t>
            </w:r>
            <w:proofErr w:type="spellEnd"/>
            <w:r w:rsidR="00682CC9" w:rsidRPr="00682CC9">
              <w:rPr>
                <w:rFonts w:ascii="Palatino Linotype" w:hAnsi="Palatino Linotype"/>
                <w:sz w:val="18"/>
                <w:szCs w:val="18"/>
                <w:lang w:val="en"/>
              </w:rPr>
              <w:t xml:space="preserve"> panel </w:t>
            </w:r>
            <w:proofErr w:type="spellStart"/>
            <w:r w:rsidR="00682CC9" w:rsidRPr="00682CC9">
              <w:rPr>
                <w:rFonts w:ascii="Palatino Linotype" w:hAnsi="Palatino Linotype"/>
                <w:sz w:val="18"/>
                <w:szCs w:val="18"/>
                <w:lang w:val="en"/>
              </w:rPr>
              <w:t>surya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tim</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pengabdi</w:t>
            </w:r>
            <w:proofErr w:type="spellEnd"/>
            <w:r w:rsidR="00682CC9" w:rsidRPr="00682CC9">
              <w:rPr>
                <w:rFonts w:ascii="Palatino Linotype" w:hAnsi="Palatino Linotype"/>
                <w:sz w:val="18"/>
                <w:szCs w:val="18"/>
                <w:lang w:val="en"/>
              </w:rPr>
              <w:t xml:space="preserve"> juga </w:t>
            </w:r>
            <w:proofErr w:type="spellStart"/>
            <w:r w:rsidR="00682CC9" w:rsidRPr="00682CC9">
              <w:rPr>
                <w:rFonts w:ascii="Palatino Linotype" w:hAnsi="Palatino Linotype"/>
                <w:sz w:val="18"/>
                <w:szCs w:val="18"/>
                <w:lang w:val="en"/>
              </w:rPr>
              <w:t>memberi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kuisioner</w:t>
            </w:r>
            <w:proofErr w:type="spellEnd"/>
            <w:r w:rsidR="00682CC9" w:rsidRPr="00682CC9">
              <w:rPr>
                <w:rFonts w:ascii="Palatino Linotype" w:hAnsi="Palatino Linotype"/>
                <w:sz w:val="18"/>
                <w:szCs w:val="18"/>
                <w:lang w:val="en"/>
              </w:rPr>
              <w:t xml:space="preserve"> yang </w:t>
            </w:r>
            <w:proofErr w:type="spellStart"/>
            <w:r w:rsidR="00682CC9" w:rsidRPr="00682CC9">
              <w:rPr>
                <w:rFonts w:ascii="Palatino Linotype" w:hAnsi="Palatino Linotype"/>
                <w:sz w:val="18"/>
                <w:szCs w:val="18"/>
                <w:lang w:val="en"/>
              </w:rPr>
              <w:t>berkaitan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dengan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Edukasi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Instalasi</w:t>
            </w:r>
            <w:proofErr w:type="spellEnd"/>
            <w:r w:rsidR="00682CC9" w:rsidRPr="00682CC9">
              <w:rPr>
                <w:rFonts w:ascii="Palatino Linotype" w:hAnsi="Palatino Linotype"/>
                <w:sz w:val="18"/>
                <w:szCs w:val="18"/>
                <w:lang w:val="en"/>
              </w:rPr>
              <w:t xml:space="preserve"> Listrik Dan </w:t>
            </w:r>
            <w:proofErr w:type="spellStart"/>
            <w:r w:rsidR="00682CC9" w:rsidRPr="00682CC9">
              <w:rPr>
                <w:rFonts w:ascii="Palatino Linotype" w:hAnsi="Palatino Linotype"/>
                <w:sz w:val="18"/>
                <w:szCs w:val="18"/>
                <w:lang w:val="en"/>
              </w:rPr>
              <w:t>pembangkit</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listrik</w:t>
            </w:r>
            <w:proofErr w:type="spellEnd"/>
            <w:r w:rsidR="00682CC9" w:rsidRPr="00682CC9">
              <w:rPr>
                <w:rFonts w:ascii="Palatino Linotype" w:hAnsi="Palatino Linotype"/>
                <w:sz w:val="18"/>
                <w:szCs w:val="18"/>
                <w:lang w:val="en"/>
              </w:rPr>
              <w:t xml:space="preserve"> panel </w:t>
            </w:r>
            <w:proofErr w:type="spellStart"/>
            <w:r w:rsidR="00682CC9" w:rsidRPr="00682CC9">
              <w:rPr>
                <w:rFonts w:ascii="Palatino Linotype" w:hAnsi="Palatino Linotype"/>
                <w:sz w:val="18"/>
                <w:szCs w:val="18"/>
                <w:lang w:val="en"/>
              </w:rPr>
              <w:t>surya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bagi</w:t>
            </w:r>
            <w:proofErr w:type="spellEnd"/>
            <w:r w:rsidR="00682CC9" w:rsidRPr="00682CC9">
              <w:rPr>
                <w:rFonts w:ascii="Palatino Linotype" w:hAnsi="Palatino Linotype"/>
                <w:sz w:val="18"/>
                <w:szCs w:val="18"/>
                <w:lang w:val="en"/>
              </w:rPr>
              <w:t xml:space="preserve"> Pemuda </w:t>
            </w:r>
            <w:proofErr w:type="spellStart"/>
            <w:r w:rsidR="00682CC9" w:rsidRPr="00682CC9">
              <w:rPr>
                <w:rFonts w:ascii="Palatino Linotype" w:hAnsi="Palatino Linotype"/>
                <w:sz w:val="18"/>
                <w:szCs w:val="18"/>
                <w:lang w:val="en"/>
              </w:rPr>
              <w:t>Pemuda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Putus</w:t>
            </w:r>
            <w:proofErr w:type="spellEnd"/>
            <w:r w:rsidR="00682CC9" w:rsidRPr="00682CC9">
              <w:rPr>
                <w:rFonts w:ascii="Palatino Linotype" w:hAnsi="Palatino Linotype"/>
                <w:sz w:val="18"/>
                <w:szCs w:val="18"/>
                <w:lang w:val="en"/>
              </w:rPr>
              <w:t xml:space="preserve"> Sekolah. Plot </w:t>
            </w:r>
            <w:proofErr w:type="spellStart"/>
            <w:r w:rsidR="00682CC9" w:rsidRPr="00682CC9">
              <w:rPr>
                <w:rFonts w:ascii="Palatino Linotype" w:hAnsi="Palatino Linotype"/>
                <w:sz w:val="18"/>
                <w:szCs w:val="18"/>
                <w:lang w:val="en"/>
              </w:rPr>
              <w:t>kurva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dari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hasil</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jawaban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sejumlah</w:t>
            </w:r>
            <w:proofErr w:type="spellEnd"/>
            <w:r w:rsidR="00682CC9" w:rsidRPr="00682CC9">
              <w:rPr>
                <w:rFonts w:ascii="Palatino Linotype" w:hAnsi="Palatino Linotype"/>
                <w:sz w:val="18"/>
                <w:szCs w:val="18"/>
                <w:lang w:val="en"/>
              </w:rPr>
              <w:t xml:space="preserve"> 20 </w:t>
            </w:r>
            <w:proofErr w:type="spellStart"/>
            <w:r w:rsidR="00682CC9" w:rsidRPr="00682CC9">
              <w:rPr>
                <w:rFonts w:ascii="Palatino Linotype" w:hAnsi="Palatino Linotype"/>
                <w:sz w:val="18"/>
                <w:szCs w:val="18"/>
                <w:lang w:val="en"/>
              </w:rPr>
              <w:t>pertanyaan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kuisioner</w:t>
            </w:r>
            <w:proofErr w:type="spellEnd"/>
            <w:r w:rsidR="00682CC9" w:rsidRPr="00682CC9">
              <w:rPr>
                <w:rFonts w:ascii="Palatino Linotype" w:hAnsi="Palatino Linotype"/>
                <w:sz w:val="18"/>
                <w:szCs w:val="18"/>
                <w:lang w:val="en"/>
              </w:rPr>
              <w:t xml:space="preserve"> yang </w:t>
            </w:r>
            <w:proofErr w:type="spellStart"/>
            <w:r w:rsidR="00682CC9" w:rsidRPr="00682CC9">
              <w:rPr>
                <w:rFonts w:ascii="Palatino Linotype" w:hAnsi="Palatino Linotype"/>
                <w:sz w:val="18"/>
                <w:szCs w:val="18"/>
                <w:lang w:val="en"/>
              </w:rPr>
              <w:t>merupakan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sistem</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penilaian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terhadap</w:t>
            </w:r>
            <w:proofErr w:type="spellEnd"/>
            <w:r w:rsidR="00682CC9" w:rsidRPr="00682CC9">
              <w:rPr>
                <w:rFonts w:ascii="Palatino Linotype" w:hAnsi="Palatino Linotype"/>
                <w:sz w:val="18"/>
                <w:szCs w:val="18"/>
                <w:lang w:val="en"/>
              </w:rPr>
              <w:t xml:space="preserve"> </w:t>
            </w:r>
            <w:proofErr w:type="spellStart"/>
            <w:proofErr w:type="gramStart"/>
            <w:r w:rsidR="00682CC9" w:rsidRPr="00682CC9">
              <w:rPr>
                <w:rFonts w:ascii="Palatino Linotype" w:hAnsi="Palatino Linotype"/>
                <w:sz w:val="18"/>
                <w:szCs w:val="18"/>
                <w:lang w:val="en"/>
              </w:rPr>
              <w:t>perbandingan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jawaban</w:t>
            </w:r>
            <w:proofErr w:type="spellEnd"/>
            <w:proofErr w:type="gramEnd"/>
            <w:r w:rsidR="00682CC9" w:rsidRPr="00682CC9">
              <w:rPr>
                <w:rFonts w:ascii="Palatino Linotype" w:hAnsi="Palatino Linotype"/>
                <w:sz w:val="18"/>
                <w:szCs w:val="18"/>
                <w:lang w:val="en"/>
              </w:rPr>
              <w:t xml:space="preserve"> yang </w:t>
            </w:r>
            <w:proofErr w:type="spellStart"/>
            <w:r w:rsidR="00682CC9" w:rsidRPr="00682CC9">
              <w:rPr>
                <w:rFonts w:ascii="Palatino Linotype" w:hAnsi="Palatino Linotype"/>
                <w:sz w:val="18"/>
                <w:szCs w:val="18"/>
                <w:lang w:val="en"/>
              </w:rPr>
              <w:t>benar</w:t>
            </w:r>
            <w:proofErr w:type="spellEnd"/>
            <w:r w:rsidR="00682CC9" w:rsidRPr="00682CC9">
              <w:rPr>
                <w:rFonts w:ascii="Palatino Linotype" w:hAnsi="Palatino Linotype"/>
                <w:sz w:val="18"/>
                <w:szCs w:val="18"/>
                <w:lang w:val="en"/>
              </w:rPr>
              <w:t xml:space="preserve"> dan salah </w:t>
            </w:r>
            <w:proofErr w:type="spellStart"/>
            <w:r w:rsidR="00682CC9" w:rsidRPr="00682CC9">
              <w:rPr>
                <w:rFonts w:ascii="Palatino Linotype" w:hAnsi="Palatino Linotype"/>
                <w:sz w:val="18"/>
                <w:szCs w:val="18"/>
                <w:lang w:val="en"/>
              </w:rPr>
              <w:t>sebelum</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serta</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sesudah</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mengikuti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Edukasi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dari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pertanyaan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setelah</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mengikuti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edukasi</w:t>
            </w:r>
            <w:proofErr w:type="spellEnd"/>
            <w:r w:rsidR="00682CC9" w:rsidRPr="00682CC9">
              <w:rPr>
                <w:rFonts w:ascii="Palatino Linotype" w:hAnsi="Palatino Linotype"/>
                <w:sz w:val="18"/>
                <w:szCs w:val="18"/>
                <w:lang w:val="en"/>
              </w:rPr>
              <w:t xml:space="preserve"> dan </w:t>
            </w:r>
            <w:proofErr w:type="spellStart"/>
            <w:r w:rsidR="00682CC9" w:rsidRPr="00682CC9">
              <w:rPr>
                <w:rFonts w:ascii="Palatino Linotype" w:hAnsi="Palatino Linotype"/>
                <w:sz w:val="18"/>
                <w:szCs w:val="18"/>
                <w:lang w:val="en"/>
              </w:rPr>
              <w:t>pelatihan</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instalasi</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listrik</w:t>
            </w:r>
            <w:proofErr w:type="spellEnd"/>
            <w:r w:rsidR="00682CC9" w:rsidRPr="00682CC9">
              <w:rPr>
                <w:rFonts w:ascii="Palatino Linotype" w:hAnsi="Palatino Linotype"/>
                <w:sz w:val="18"/>
                <w:szCs w:val="18"/>
                <w:lang w:val="en"/>
              </w:rPr>
              <w:t xml:space="preserve"> dan PLTS pada pemuda </w:t>
            </w:r>
            <w:proofErr w:type="spellStart"/>
            <w:r w:rsidR="00682CC9" w:rsidRPr="00682CC9">
              <w:rPr>
                <w:rFonts w:ascii="Palatino Linotype" w:hAnsi="Palatino Linotype"/>
                <w:sz w:val="18"/>
                <w:szCs w:val="18"/>
                <w:lang w:val="en"/>
              </w:rPr>
              <w:t>putus</w:t>
            </w:r>
            <w:proofErr w:type="spellEnd"/>
            <w:r w:rsidR="00682CC9" w:rsidRPr="00682CC9">
              <w:rPr>
                <w:rFonts w:ascii="Palatino Linotype" w:hAnsi="Palatino Linotype"/>
                <w:sz w:val="18"/>
                <w:szCs w:val="18"/>
                <w:lang w:val="en"/>
              </w:rPr>
              <w:t xml:space="preserve"> </w:t>
            </w:r>
            <w:proofErr w:type="spellStart"/>
            <w:r w:rsidR="00682CC9" w:rsidRPr="00682CC9">
              <w:rPr>
                <w:rFonts w:ascii="Palatino Linotype" w:hAnsi="Palatino Linotype"/>
                <w:sz w:val="18"/>
                <w:szCs w:val="18"/>
                <w:lang w:val="en"/>
              </w:rPr>
              <w:t>sekolah</w:t>
            </w:r>
            <w:proofErr w:type="spellEnd"/>
            <w:r w:rsidR="00682CC9" w:rsidRPr="00682CC9">
              <w:rPr>
                <w:rFonts w:ascii="Palatino Linotype" w:hAnsi="Palatino Linotype"/>
                <w:sz w:val="18"/>
                <w:szCs w:val="18"/>
                <w:lang w:val="en"/>
              </w:rPr>
              <w:t xml:space="preserve"> yang </w:t>
            </w:r>
            <w:proofErr w:type="spellStart"/>
            <w:r w:rsidR="00682CC9" w:rsidRPr="00682CC9">
              <w:rPr>
                <w:rFonts w:ascii="Palatino Linotype" w:hAnsi="Palatino Linotype"/>
                <w:sz w:val="18"/>
                <w:szCs w:val="18"/>
                <w:lang w:val="en"/>
              </w:rPr>
              <w:t>berjumlah</w:t>
            </w:r>
            <w:proofErr w:type="spellEnd"/>
            <w:r w:rsidR="00682CC9" w:rsidRPr="00682CC9">
              <w:rPr>
                <w:rFonts w:ascii="Palatino Linotype" w:hAnsi="Palatino Linotype"/>
                <w:sz w:val="18"/>
                <w:szCs w:val="18"/>
                <w:lang w:val="en"/>
              </w:rPr>
              <w:t xml:space="preserve"> 20 </w:t>
            </w:r>
            <w:proofErr w:type="spellStart"/>
            <w:r w:rsidR="00682CC9" w:rsidRPr="00682CC9">
              <w:rPr>
                <w:rFonts w:ascii="Palatino Linotype" w:hAnsi="Palatino Linotype"/>
                <w:sz w:val="18"/>
                <w:szCs w:val="18"/>
                <w:lang w:val="en"/>
              </w:rPr>
              <w:t>peserta</w:t>
            </w:r>
            <w:proofErr w:type="spellEnd"/>
            <w:r w:rsidR="00682CC9" w:rsidRPr="00682CC9">
              <w:rPr>
                <w:rFonts w:ascii="Palatino Linotype" w:hAnsi="Palatino Linotype"/>
                <w:sz w:val="18"/>
                <w:szCs w:val="18"/>
                <w:lang w:val="en"/>
              </w:rPr>
              <w:t xml:space="preserve">. </w:t>
            </w:r>
            <w:r w:rsidR="00682CC9" w:rsidRPr="00682CC9">
              <w:rPr>
                <w:rFonts w:ascii="Palatino Linotype" w:hAnsi="Palatino Linotype"/>
                <w:sz w:val="18"/>
                <w:szCs w:val="18"/>
                <w:lang w:val="sv-SE"/>
              </w:rPr>
              <w:t>Dari kurva batangan terlihat skor pemahaman peserta sebelum dan  sesudah mengikuti edukasi dan pratikal dengan jawaban benar 212</w:t>
            </w:r>
            <w:r w:rsidR="00A5058C" w:rsidRPr="00682CC9">
              <w:rPr>
                <w:rFonts w:ascii="Palatino Linotype" w:hAnsi="Palatino Linotype"/>
                <w:sz w:val="18"/>
                <w:szCs w:val="18"/>
                <w:lang w:val="sv-SE"/>
              </w:rPr>
              <w:t xml:space="preserve">. </w:t>
            </w:r>
            <w:r w:rsidRPr="00682CC9">
              <w:rPr>
                <w:rFonts w:ascii="Palatino Linotype" w:hAnsi="Palatino Linotype"/>
                <w:b/>
                <w:bCs/>
                <w:sz w:val="18"/>
                <w:szCs w:val="18"/>
                <w:lang w:val="sv-SE"/>
              </w:rPr>
              <w:t>Kesimpulan:</w:t>
            </w:r>
            <w:r w:rsidRPr="00682CC9">
              <w:rPr>
                <w:rFonts w:ascii="Palatino Linotype" w:hAnsi="Palatino Linotype"/>
                <w:sz w:val="18"/>
                <w:szCs w:val="18"/>
                <w:lang w:val="sv-SE"/>
              </w:rPr>
              <w:t xml:space="preserve"> </w:t>
            </w:r>
            <w:r w:rsidR="00682CC9" w:rsidRPr="00682CC9">
              <w:rPr>
                <w:rFonts w:ascii="Palatino Linotype" w:hAnsi="Palatino Linotype"/>
                <w:sz w:val="18"/>
                <w:szCs w:val="18"/>
                <w:lang w:val="sv-SE"/>
              </w:rPr>
              <w:t>Masyarakat terutama pemuda sudah paham cara instalasi rumah tangga  dan instalasi PLTS dan pengambungan ke listrik PLN.</w:t>
            </w:r>
          </w:p>
        </w:tc>
      </w:tr>
      <w:tr w:rsidR="00FA3F38" w:rsidRPr="00682CC9" w14:paraId="7AC8EFFC" w14:textId="77777777">
        <w:trPr>
          <w:trHeight w:val="1120"/>
        </w:trPr>
        <w:tc>
          <w:tcPr>
            <w:tcW w:w="2127" w:type="dxa"/>
            <w:gridSpan w:val="2"/>
            <w:tcBorders>
              <w:top w:val="single" w:sz="4" w:space="0" w:color="7F7F7F"/>
            </w:tcBorders>
            <w:shd w:val="clear" w:color="auto" w:fill="auto"/>
          </w:tcPr>
          <w:p w14:paraId="2F7928EC" w14:textId="77777777" w:rsidR="00FA3F38" w:rsidRPr="005412D2" w:rsidRDefault="00000000">
            <w:pPr>
              <w:pStyle w:val="6AbstractText"/>
              <w:ind w:right="-22"/>
              <w:jc w:val="left"/>
              <w:rPr>
                <w:rFonts w:ascii="Palatino Linotype" w:hAnsi="Palatino Linotype"/>
                <w:b/>
                <w:color w:val="000000"/>
                <w:szCs w:val="18"/>
                <w:lang w:val="sv-SE"/>
              </w:rPr>
            </w:pPr>
            <w:r w:rsidRPr="005412D2">
              <w:rPr>
                <w:rFonts w:ascii="Palatino Linotype" w:hAnsi="Palatino Linotype"/>
                <w:b/>
                <w:color w:val="000000"/>
                <w:szCs w:val="18"/>
                <w:lang w:val="sv-SE"/>
              </w:rPr>
              <w:t>Kata kunci:</w:t>
            </w:r>
          </w:p>
          <w:p w14:paraId="65641BE0" w14:textId="78B121AE" w:rsidR="003039BD" w:rsidRPr="00A5058C" w:rsidRDefault="00682CC9" w:rsidP="003039BD">
            <w:pPr>
              <w:rPr>
                <w:rFonts w:ascii="Palatino Linotype" w:hAnsi="Palatino Linotype"/>
                <w:sz w:val="18"/>
                <w:szCs w:val="18"/>
                <w:lang w:val="sv-SE"/>
              </w:rPr>
            </w:pPr>
            <w:r>
              <w:rPr>
                <w:rFonts w:ascii="Palatino Linotype" w:hAnsi="Palatino Linotype"/>
                <w:sz w:val="18"/>
                <w:szCs w:val="18"/>
                <w:lang w:val="sv-SE"/>
              </w:rPr>
              <w:t>Instalasi Listrik; PTS; SHS.</w:t>
            </w:r>
          </w:p>
          <w:p w14:paraId="7DE24909" w14:textId="4C8E5B08" w:rsidR="00FA3F38" w:rsidRPr="003039BD" w:rsidRDefault="00FA3F38">
            <w:pPr>
              <w:pStyle w:val="7Keyword"/>
              <w:spacing w:line="240" w:lineRule="auto"/>
              <w:rPr>
                <w:rFonts w:ascii="Palatino Linotype" w:hAnsi="Palatino Linotype"/>
                <w:lang w:val="sv-SE"/>
              </w:rPr>
            </w:pPr>
          </w:p>
          <w:p w14:paraId="343BE3D1" w14:textId="77777777" w:rsidR="00FA3F38" w:rsidRPr="003039BD" w:rsidRDefault="00FA3F38">
            <w:pPr>
              <w:pStyle w:val="7Keyword"/>
              <w:spacing w:line="240" w:lineRule="auto"/>
              <w:rPr>
                <w:rFonts w:ascii="Palatino Linotype" w:hAnsi="Palatino Linotype"/>
                <w:lang w:val="sv-SE"/>
              </w:rPr>
            </w:pPr>
          </w:p>
          <w:p w14:paraId="5BD03954" w14:textId="77777777" w:rsidR="00FA3F38" w:rsidRPr="003039BD" w:rsidRDefault="00FA3F38">
            <w:pPr>
              <w:pStyle w:val="7Keyword"/>
              <w:spacing w:line="240" w:lineRule="auto"/>
              <w:rPr>
                <w:rFonts w:ascii="Palatino Linotype" w:hAnsi="Palatino Linotype"/>
                <w:szCs w:val="18"/>
                <w:lang w:val="sv-SE"/>
              </w:rPr>
            </w:pPr>
          </w:p>
        </w:tc>
        <w:tc>
          <w:tcPr>
            <w:tcW w:w="284" w:type="dxa"/>
            <w:vMerge/>
            <w:shd w:val="clear" w:color="auto" w:fill="auto"/>
          </w:tcPr>
          <w:p w14:paraId="1DB92F85" w14:textId="77777777" w:rsidR="00FA3F38" w:rsidRPr="003039BD" w:rsidRDefault="00FA3F38">
            <w:pPr>
              <w:pStyle w:val="6AbstractText"/>
              <w:ind w:right="-22"/>
              <w:jc w:val="left"/>
              <w:rPr>
                <w:rFonts w:ascii="Palatino Linotype" w:hAnsi="Palatino Linotype"/>
                <w:color w:val="008080"/>
                <w:szCs w:val="18"/>
                <w:lang w:val="sv-SE"/>
              </w:rPr>
            </w:pPr>
          </w:p>
        </w:tc>
        <w:tc>
          <w:tcPr>
            <w:tcW w:w="7228" w:type="dxa"/>
            <w:vMerge/>
            <w:tcBorders>
              <w:bottom w:val="single" w:sz="4" w:space="0" w:color="7F7F7F"/>
            </w:tcBorders>
            <w:shd w:val="clear" w:color="auto" w:fill="auto"/>
          </w:tcPr>
          <w:p w14:paraId="0181A2A6" w14:textId="77777777" w:rsidR="00FA3F38" w:rsidRPr="003039BD" w:rsidRDefault="00FA3F38">
            <w:pPr>
              <w:pStyle w:val="6AbstractText"/>
              <w:ind w:right="-22"/>
              <w:rPr>
                <w:rFonts w:ascii="Palatino Linotype" w:hAnsi="Palatino Linotype"/>
                <w:b/>
                <w:szCs w:val="18"/>
                <w:lang w:val="sv-SE"/>
              </w:rPr>
            </w:pPr>
          </w:p>
        </w:tc>
      </w:tr>
      <w:tr w:rsidR="00FA3F38" w14:paraId="3E41B52A" w14:textId="77777777">
        <w:trPr>
          <w:trHeight w:val="200"/>
        </w:trPr>
        <w:tc>
          <w:tcPr>
            <w:tcW w:w="2127" w:type="dxa"/>
            <w:gridSpan w:val="2"/>
            <w:tcBorders>
              <w:bottom w:val="single" w:sz="4" w:space="0" w:color="7F7F7F"/>
            </w:tcBorders>
            <w:shd w:val="clear" w:color="auto" w:fill="auto"/>
            <w:vAlign w:val="center"/>
          </w:tcPr>
          <w:p w14:paraId="64BE3662" w14:textId="77777777" w:rsidR="00FA3F38" w:rsidRPr="003039BD" w:rsidRDefault="00FA3F38">
            <w:pPr>
              <w:pStyle w:val="4INFO"/>
              <w:spacing w:line="240" w:lineRule="auto"/>
              <w:rPr>
                <w:rFonts w:ascii="Palatino Linotype" w:hAnsi="Palatino Linotype"/>
                <w:bCs/>
                <w:iCs/>
                <w:szCs w:val="18"/>
                <w:lang w:val="sv-SE"/>
              </w:rPr>
            </w:pPr>
          </w:p>
        </w:tc>
        <w:tc>
          <w:tcPr>
            <w:tcW w:w="284" w:type="dxa"/>
            <w:vMerge/>
            <w:shd w:val="clear" w:color="auto" w:fill="auto"/>
          </w:tcPr>
          <w:p w14:paraId="3AFAEE48" w14:textId="77777777" w:rsidR="00FA3F38" w:rsidRPr="003039BD" w:rsidRDefault="00FA3F38">
            <w:pPr>
              <w:pStyle w:val="6AbstractText"/>
              <w:ind w:right="-22"/>
              <w:jc w:val="left"/>
              <w:rPr>
                <w:rFonts w:ascii="Palatino Linotype" w:hAnsi="Palatino Linotype"/>
                <w:bCs/>
                <w:iCs/>
                <w:color w:val="008080"/>
                <w:szCs w:val="18"/>
                <w:lang w:val="sv-SE"/>
              </w:rPr>
            </w:pPr>
          </w:p>
        </w:tc>
        <w:tc>
          <w:tcPr>
            <w:tcW w:w="7228" w:type="dxa"/>
            <w:shd w:val="clear" w:color="auto" w:fill="EDEDED"/>
            <w:vAlign w:val="center"/>
          </w:tcPr>
          <w:p w14:paraId="06EFE6F7" w14:textId="77777777" w:rsidR="00FA3F38" w:rsidRDefault="00000000">
            <w:pPr>
              <w:pStyle w:val="6AbstractText"/>
              <w:spacing w:after="0"/>
              <w:ind w:right="-22"/>
              <w:jc w:val="left"/>
              <w:rPr>
                <w:rFonts w:ascii="Palatino Linotype" w:hAnsi="Palatino Linotype"/>
                <w:b/>
                <w:iCs/>
                <w:color w:val="000000"/>
                <w:szCs w:val="18"/>
              </w:rPr>
            </w:pPr>
            <w:r>
              <w:rPr>
                <w:rFonts w:ascii="Palatino Linotype" w:hAnsi="Palatino Linotype"/>
                <w:b/>
                <w:iCs/>
                <w:color w:val="000000"/>
                <w:szCs w:val="18"/>
              </w:rPr>
              <w:t>A B S T R A C T</w:t>
            </w:r>
          </w:p>
        </w:tc>
      </w:tr>
      <w:tr w:rsidR="00FA3F38" w14:paraId="57731077" w14:textId="77777777">
        <w:trPr>
          <w:trHeight w:val="1002"/>
        </w:trPr>
        <w:tc>
          <w:tcPr>
            <w:tcW w:w="2127" w:type="dxa"/>
            <w:gridSpan w:val="2"/>
            <w:tcBorders>
              <w:top w:val="single" w:sz="4" w:space="0" w:color="7F7F7F"/>
              <w:bottom w:val="single" w:sz="4" w:space="0" w:color="7F7F7F"/>
            </w:tcBorders>
            <w:shd w:val="clear" w:color="auto" w:fill="auto"/>
          </w:tcPr>
          <w:p w14:paraId="10F3A4B6" w14:textId="77777777" w:rsidR="00FA3F38" w:rsidRPr="005412D2" w:rsidRDefault="00000000">
            <w:pPr>
              <w:pStyle w:val="6AbstractText"/>
              <w:ind w:right="-22"/>
              <w:jc w:val="left"/>
              <w:rPr>
                <w:rFonts w:ascii="Palatino Linotype" w:hAnsi="Palatino Linotype"/>
                <w:b/>
                <w:color w:val="000000"/>
                <w:szCs w:val="18"/>
                <w:lang w:val="en-GB"/>
              </w:rPr>
            </w:pPr>
            <w:r w:rsidRPr="005412D2">
              <w:rPr>
                <w:rFonts w:ascii="Palatino Linotype" w:hAnsi="Palatino Linotype"/>
                <w:b/>
                <w:color w:val="000000"/>
                <w:szCs w:val="18"/>
                <w:lang w:val="en-GB"/>
              </w:rPr>
              <w:t>Keywords:</w:t>
            </w:r>
          </w:p>
          <w:p w14:paraId="023CB0E6" w14:textId="3EA6FFAD" w:rsidR="00FA3F38" w:rsidRPr="003039BD" w:rsidRDefault="00461A56">
            <w:pPr>
              <w:rPr>
                <w:rFonts w:ascii="Palatino Linotype" w:hAnsi="Palatino Linotype"/>
                <w:sz w:val="18"/>
                <w:szCs w:val="18"/>
                <w:lang w:val="en-GB"/>
              </w:rPr>
            </w:pPr>
            <w:r>
              <w:rPr>
                <w:rFonts w:ascii="Palatino Linotype" w:hAnsi="Palatino Linotype"/>
                <w:sz w:val="18"/>
                <w:szCs w:val="18"/>
                <w:lang w:val="en-GB"/>
              </w:rPr>
              <w:t>Electrical Installation</w:t>
            </w:r>
            <w:r w:rsidR="00C97DC4">
              <w:rPr>
                <w:rFonts w:ascii="Palatino Linotype" w:hAnsi="Palatino Linotype"/>
                <w:sz w:val="18"/>
                <w:szCs w:val="18"/>
                <w:lang w:val="en-GB"/>
              </w:rPr>
              <w:t>;</w:t>
            </w:r>
            <w:r>
              <w:rPr>
                <w:rFonts w:ascii="Palatino Linotype" w:hAnsi="Palatino Linotype"/>
                <w:sz w:val="18"/>
                <w:szCs w:val="18"/>
                <w:lang w:val="en-GB"/>
              </w:rPr>
              <w:t xml:space="preserve"> PTS</w:t>
            </w:r>
            <w:r w:rsidR="00C97DC4">
              <w:rPr>
                <w:rFonts w:ascii="Palatino Linotype" w:hAnsi="Palatino Linotype"/>
                <w:sz w:val="18"/>
                <w:szCs w:val="18"/>
                <w:lang w:val="en-GB"/>
              </w:rPr>
              <w:t>;</w:t>
            </w:r>
            <w:r>
              <w:rPr>
                <w:rFonts w:ascii="Palatino Linotype" w:hAnsi="Palatino Linotype"/>
                <w:sz w:val="18"/>
                <w:szCs w:val="18"/>
                <w:lang w:val="en-GB"/>
              </w:rPr>
              <w:t xml:space="preserve"> SHS.</w:t>
            </w:r>
          </w:p>
          <w:p w14:paraId="5045BF95" w14:textId="77777777" w:rsidR="00FA3F38" w:rsidRPr="003039BD" w:rsidRDefault="00FA3F38">
            <w:pPr>
              <w:pStyle w:val="6AbstractText"/>
              <w:ind w:right="-22"/>
              <w:jc w:val="left"/>
              <w:rPr>
                <w:rFonts w:ascii="Palatino Linotype" w:hAnsi="Palatino Linotype"/>
                <w:szCs w:val="18"/>
                <w:lang w:val="en-GB"/>
              </w:rPr>
            </w:pPr>
          </w:p>
        </w:tc>
        <w:tc>
          <w:tcPr>
            <w:tcW w:w="284" w:type="dxa"/>
            <w:vMerge/>
            <w:tcBorders>
              <w:bottom w:val="single" w:sz="4" w:space="0" w:color="7F7F7F"/>
            </w:tcBorders>
            <w:shd w:val="clear" w:color="auto" w:fill="auto"/>
          </w:tcPr>
          <w:p w14:paraId="6C594CC8" w14:textId="77777777" w:rsidR="00FA3F38" w:rsidRPr="003039BD" w:rsidRDefault="00FA3F38">
            <w:pPr>
              <w:pStyle w:val="6AbstractText"/>
              <w:ind w:right="-22"/>
              <w:rPr>
                <w:rFonts w:ascii="Palatino Linotype" w:hAnsi="Palatino Linotype"/>
                <w:b/>
                <w:iCs/>
                <w:szCs w:val="18"/>
                <w:lang w:val="en-GB"/>
              </w:rPr>
            </w:pPr>
          </w:p>
        </w:tc>
        <w:tc>
          <w:tcPr>
            <w:tcW w:w="7228" w:type="dxa"/>
            <w:tcBorders>
              <w:bottom w:val="single" w:sz="4" w:space="0" w:color="7F7F7F"/>
            </w:tcBorders>
            <w:shd w:val="clear" w:color="auto" w:fill="auto"/>
          </w:tcPr>
          <w:p w14:paraId="714CADD5" w14:textId="0FA1FFA1" w:rsidR="00FA3F38" w:rsidRPr="00A5058C" w:rsidRDefault="003039BD">
            <w:pPr>
              <w:jc w:val="both"/>
              <w:rPr>
                <w:rFonts w:ascii="Palatino Linotype" w:hAnsi="Palatino Linotype"/>
                <w:sz w:val="18"/>
                <w:lang w:val="en-GB"/>
              </w:rPr>
            </w:pPr>
            <w:r>
              <w:rPr>
                <w:rFonts w:ascii="Palatino Linotype" w:hAnsi="Palatino Linotype"/>
                <w:b/>
                <w:bCs/>
                <w:sz w:val="18"/>
                <w:szCs w:val="18"/>
                <w:lang w:val="en-GB"/>
              </w:rPr>
              <w:t xml:space="preserve">Background: </w:t>
            </w:r>
            <w:r w:rsidR="00682CC9" w:rsidRPr="00682CC9">
              <w:rPr>
                <w:rFonts w:ascii="Palatino Linotype" w:hAnsi="Palatino Linotype"/>
                <w:sz w:val="18"/>
                <w:szCs w:val="18"/>
                <w:lang w:val="en-GB"/>
              </w:rPr>
              <w:t>With the rapid population growth and inadequate and unstructured education for the community, people are unable to master the advancements in renewable energy technology, especially in its utilization. Field observations show that there are still many young people who have dropped out of school, leading to social disruptions in the village and a lack of harmony between human resource development and overall community progress. The benefit of this activity is to provide work experience in electrical installations and Solar Power Systems (PLTS), so that participants can find employment in electrical and PLTS installation work.</w:t>
            </w:r>
            <w:r>
              <w:rPr>
                <w:rFonts w:ascii="Palatino Linotype" w:hAnsi="Palatino Linotype"/>
                <w:sz w:val="18"/>
                <w:szCs w:val="18"/>
                <w:lang w:val="en-GB"/>
              </w:rPr>
              <w:t xml:space="preserve"> </w:t>
            </w:r>
            <w:r>
              <w:rPr>
                <w:rFonts w:ascii="Palatino Linotype" w:hAnsi="Palatino Linotype"/>
                <w:b/>
                <w:bCs/>
                <w:sz w:val="18"/>
                <w:szCs w:val="18"/>
                <w:lang w:val="en-GB"/>
              </w:rPr>
              <w:t>Methods:</w:t>
            </w:r>
            <w:r w:rsidR="00A5058C" w:rsidRPr="00A5058C">
              <w:rPr>
                <w:rFonts w:ascii="Palatino Linotype" w:hAnsi="Palatino Linotype"/>
                <w:sz w:val="18"/>
                <w:szCs w:val="18"/>
                <w:lang w:val="en-GB"/>
              </w:rPr>
              <w:t xml:space="preserve"> </w:t>
            </w:r>
            <w:r w:rsidR="00682CC9" w:rsidRPr="00682CC9">
              <w:rPr>
                <w:rFonts w:ascii="Palatino Linotype" w:hAnsi="Palatino Linotype"/>
                <w:sz w:val="18"/>
                <w:szCs w:val="18"/>
                <w:lang w:val="en-GB"/>
              </w:rPr>
              <w:t xml:space="preserve">With the rapid population growth and inadequate and unstructured education for the community, people are unable to master the advancements in renewable energy technology, especially in its utilization. Field observations show that there are still many young </w:t>
            </w:r>
            <w:r w:rsidR="00682CC9" w:rsidRPr="00682CC9">
              <w:rPr>
                <w:rFonts w:ascii="Palatino Linotype" w:hAnsi="Palatino Linotype"/>
                <w:sz w:val="18"/>
                <w:szCs w:val="18"/>
                <w:lang w:val="en-GB"/>
              </w:rPr>
              <w:lastRenderedPageBreak/>
              <w:t>people who have dropped out of school, leading to social disruptions in the village and a lack of harmony between human resource development and overall community progress. The benefit of this activity is to provide work experience in electrical installations and Solar Power Systems (PLTS), so that participants can find employment in electrical and PLTS installation work</w:t>
            </w:r>
            <w:r w:rsidR="00A5058C" w:rsidRPr="00A5058C">
              <w:rPr>
                <w:rFonts w:ascii="Palatino Linotype" w:hAnsi="Palatino Linotype"/>
                <w:sz w:val="18"/>
                <w:szCs w:val="18"/>
                <w:lang w:val="en-GB"/>
              </w:rPr>
              <w:t xml:space="preserve">. </w:t>
            </w:r>
            <w:r>
              <w:rPr>
                <w:rFonts w:ascii="Palatino Linotype" w:hAnsi="Palatino Linotype"/>
                <w:b/>
                <w:bCs/>
                <w:sz w:val="18"/>
                <w:szCs w:val="18"/>
                <w:lang w:val="en-GB"/>
              </w:rPr>
              <w:t xml:space="preserve">Results: </w:t>
            </w:r>
            <w:r w:rsidR="004B0E9A" w:rsidRPr="004B0E9A">
              <w:rPr>
                <w:rFonts w:ascii="Palatino Linotype" w:hAnsi="Palatino Linotype"/>
                <w:sz w:val="18"/>
                <w:szCs w:val="18"/>
                <w:lang w:val="en-GB"/>
              </w:rPr>
              <w:t>After conducting a solar panel education session, the service team also distributed a questionnaire related to Electrical Installation Education and Solar Power Plants to the young people who had dropped out of school. The data from the 20 questions in the questionnaire, which assessed the participants' knowledge before and after the education, were plotted into a bar graph. The graph shows the comparison between correct and incorrect answers before and after attending the training. The total score of correct answers after education and practical training was 212</w:t>
            </w:r>
            <w:r w:rsidR="00A5058C" w:rsidRPr="00A5058C">
              <w:rPr>
                <w:rFonts w:ascii="Palatino Linotype" w:hAnsi="Palatino Linotype"/>
                <w:sz w:val="18"/>
                <w:szCs w:val="18"/>
                <w:lang w:val="en-GB"/>
              </w:rPr>
              <w:t xml:space="preserve">. </w:t>
            </w:r>
            <w:r>
              <w:rPr>
                <w:rFonts w:ascii="Palatino Linotype" w:hAnsi="Palatino Linotype"/>
                <w:b/>
                <w:bCs/>
                <w:sz w:val="18"/>
                <w:szCs w:val="18"/>
                <w:lang w:val="en-GB"/>
              </w:rPr>
              <w:t xml:space="preserve">Conclusion: </w:t>
            </w:r>
            <w:r w:rsidR="004B0E9A" w:rsidRPr="004B0E9A">
              <w:rPr>
                <w:rFonts w:ascii="Palatino Linotype" w:hAnsi="Palatino Linotype"/>
                <w:sz w:val="18"/>
                <w:szCs w:val="18"/>
                <w:lang w:val="en-GB"/>
              </w:rPr>
              <w:t>The community, particularly the youth, now understands how to install household electrical systems, PLTS, and how to integrate them with the national electricity grid (PLN)</w:t>
            </w:r>
            <w:r w:rsidR="00A5058C" w:rsidRPr="00A5058C">
              <w:rPr>
                <w:rFonts w:ascii="Palatino Linotype" w:hAnsi="Palatino Linotype"/>
                <w:sz w:val="18"/>
                <w:szCs w:val="18"/>
                <w:lang w:val="en-GB"/>
              </w:rPr>
              <w:t>.</w:t>
            </w:r>
          </w:p>
        </w:tc>
      </w:tr>
      <w:tr w:rsidR="00FA3F38" w14:paraId="478C63DC" w14:textId="77777777">
        <w:tc>
          <w:tcPr>
            <w:tcW w:w="1526" w:type="dxa"/>
            <w:tcBorders>
              <w:top w:val="single" w:sz="4" w:space="0" w:color="7F7F7F"/>
            </w:tcBorders>
            <w:shd w:val="clear" w:color="auto" w:fill="auto"/>
          </w:tcPr>
          <w:p w14:paraId="5950EE6D" w14:textId="77777777" w:rsidR="00FA3F38" w:rsidRDefault="00000000">
            <w:pPr>
              <w:pStyle w:val="11CC"/>
              <w:spacing w:before="240" w:after="0"/>
              <w:ind w:left="-81" w:right="-104"/>
              <w:rPr>
                <w:sz w:val="18"/>
                <w:szCs w:val="18"/>
              </w:rPr>
            </w:pPr>
            <w:r>
              <w:rPr>
                <w:noProof/>
                <w:sz w:val="18"/>
                <w:szCs w:val="18"/>
              </w:rPr>
              <w:lastRenderedPageBreak/>
              <w:drawing>
                <wp:anchor distT="0" distB="0" distL="114300" distR="114300" simplePos="0" relativeHeight="251659264" behindDoc="0" locked="0" layoutInCell="1" allowOverlap="1" wp14:anchorId="3CB09FB4" wp14:editId="5EEB9E8C">
                  <wp:simplePos x="0" y="0"/>
                  <wp:positionH relativeFrom="column">
                    <wp:posOffset>-635</wp:posOffset>
                  </wp:positionH>
                  <wp:positionV relativeFrom="paragraph">
                    <wp:posOffset>27940</wp:posOffset>
                  </wp:positionV>
                  <wp:extent cx="812165" cy="224790"/>
                  <wp:effectExtent l="0" t="0" r="6985" b="3810"/>
                  <wp:wrapNone/>
                  <wp:docPr id="1"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6"/>
                          <pic:cNvPicPr>
                            <a:picLocks noChangeAspect="1"/>
                          </pic:cNvPicPr>
                        </pic:nvPicPr>
                        <pic:blipFill>
                          <a:blip r:embed="rId8"/>
                          <a:stretch>
                            <a:fillRect/>
                          </a:stretch>
                        </pic:blipFill>
                        <pic:spPr>
                          <a:xfrm>
                            <a:off x="0" y="0"/>
                            <a:ext cx="812165" cy="224790"/>
                          </a:xfrm>
                          <a:prstGeom prst="rect">
                            <a:avLst/>
                          </a:prstGeom>
                          <a:noFill/>
                          <a:ln>
                            <a:noFill/>
                          </a:ln>
                        </pic:spPr>
                      </pic:pic>
                    </a:graphicData>
                  </a:graphic>
                </wp:anchor>
              </w:drawing>
            </w:r>
          </w:p>
        </w:tc>
        <w:tc>
          <w:tcPr>
            <w:tcW w:w="8113" w:type="dxa"/>
            <w:gridSpan w:val="3"/>
            <w:tcBorders>
              <w:top w:val="single" w:sz="4" w:space="0" w:color="7F7F7F"/>
            </w:tcBorders>
            <w:shd w:val="clear" w:color="auto" w:fill="auto"/>
          </w:tcPr>
          <w:p w14:paraId="64011148" w14:textId="77777777" w:rsidR="00FA3F38" w:rsidRDefault="00000000">
            <w:pPr>
              <w:pStyle w:val="11CC"/>
              <w:spacing w:after="0"/>
              <w:ind w:left="-81" w:right="-104"/>
              <w:jc w:val="both"/>
              <w:rPr>
                <w:sz w:val="14"/>
                <w:szCs w:val="14"/>
              </w:rPr>
            </w:pPr>
            <w:r>
              <w:rPr>
                <w:sz w:val="14"/>
                <w:szCs w:val="14"/>
              </w:rPr>
              <w:t xml:space="preserve">© 2025 by authors. </w:t>
            </w:r>
            <w:proofErr w:type="spellStart"/>
            <w:r>
              <w:rPr>
                <w:sz w:val="14"/>
                <w:szCs w:val="14"/>
              </w:rPr>
              <w:t>Lisensi</w:t>
            </w:r>
            <w:proofErr w:type="spellEnd"/>
            <w:r>
              <w:rPr>
                <w:sz w:val="14"/>
                <w:szCs w:val="14"/>
              </w:rPr>
              <w:t xml:space="preserve"> </w:t>
            </w:r>
            <w:bookmarkStart w:id="0" w:name="_Hlk51106204"/>
            <w:proofErr w:type="spellStart"/>
            <w:r>
              <w:rPr>
                <w:sz w:val="14"/>
                <w:szCs w:val="14"/>
              </w:rPr>
              <w:t>Jurnal</w:t>
            </w:r>
            <w:proofErr w:type="spellEnd"/>
            <w:r>
              <w:rPr>
                <w:sz w:val="14"/>
                <w:szCs w:val="14"/>
              </w:rPr>
              <w:t xml:space="preserve"> </w:t>
            </w:r>
            <w:proofErr w:type="spellStart"/>
            <w:r>
              <w:rPr>
                <w:sz w:val="14"/>
                <w:szCs w:val="14"/>
              </w:rPr>
              <w:t>Solma</w:t>
            </w:r>
            <w:bookmarkEnd w:id="0"/>
            <w:proofErr w:type="spellEnd"/>
            <w:r>
              <w:rPr>
                <w:sz w:val="14"/>
                <w:szCs w:val="14"/>
              </w:rPr>
              <w:t xml:space="preserve">, UHAMKA, Jakarta. Artikel </w:t>
            </w:r>
            <w:proofErr w:type="spellStart"/>
            <w:r>
              <w:rPr>
                <w:sz w:val="14"/>
                <w:szCs w:val="14"/>
              </w:rPr>
              <w:t>ini</w:t>
            </w:r>
            <w:proofErr w:type="spellEnd"/>
            <w:r>
              <w:rPr>
                <w:sz w:val="14"/>
                <w:szCs w:val="14"/>
              </w:rPr>
              <w:t xml:space="preserve"> </w:t>
            </w:r>
            <w:proofErr w:type="spellStart"/>
            <w:r>
              <w:rPr>
                <w:sz w:val="14"/>
                <w:szCs w:val="14"/>
              </w:rPr>
              <w:t>bersifat</w:t>
            </w:r>
            <w:proofErr w:type="spellEnd"/>
            <w:r>
              <w:rPr>
                <w:sz w:val="14"/>
                <w:szCs w:val="14"/>
              </w:rPr>
              <w:t xml:space="preserve"> open access yang </w:t>
            </w:r>
            <w:proofErr w:type="spellStart"/>
            <w:r>
              <w:rPr>
                <w:sz w:val="14"/>
                <w:szCs w:val="14"/>
              </w:rPr>
              <w:t>didistribusikan</w:t>
            </w:r>
            <w:proofErr w:type="spellEnd"/>
            <w:r>
              <w:rPr>
                <w:sz w:val="14"/>
                <w:szCs w:val="14"/>
              </w:rPr>
              <w:t xml:space="preserve"> di </w:t>
            </w:r>
            <w:proofErr w:type="spellStart"/>
            <w:r>
              <w:rPr>
                <w:sz w:val="14"/>
                <w:szCs w:val="14"/>
              </w:rPr>
              <w:t>bawah</w:t>
            </w:r>
            <w:proofErr w:type="spellEnd"/>
            <w:r>
              <w:rPr>
                <w:sz w:val="14"/>
                <w:szCs w:val="14"/>
              </w:rPr>
              <w:t xml:space="preserve"> </w:t>
            </w:r>
            <w:proofErr w:type="spellStart"/>
            <w:r>
              <w:rPr>
                <w:sz w:val="14"/>
                <w:szCs w:val="14"/>
              </w:rPr>
              <w:t>syarat</w:t>
            </w:r>
            <w:proofErr w:type="spellEnd"/>
            <w:r>
              <w:rPr>
                <w:sz w:val="14"/>
                <w:szCs w:val="14"/>
              </w:rPr>
              <w:t xml:space="preserve"> dan </w:t>
            </w:r>
            <w:proofErr w:type="spellStart"/>
            <w:r>
              <w:rPr>
                <w:sz w:val="14"/>
                <w:szCs w:val="14"/>
              </w:rPr>
              <w:t>ketentuan</w:t>
            </w:r>
            <w:proofErr w:type="spellEnd"/>
            <w:r>
              <w:rPr>
                <w:sz w:val="14"/>
                <w:szCs w:val="14"/>
              </w:rPr>
              <w:t xml:space="preserve"> Creative Commons Attribution (</w:t>
            </w:r>
            <w:hyperlink r:id="rId9" w:history="1">
              <w:r w:rsidR="00FA3F38">
                <w:rPr>
                  <w:rStyle w:val="Hyperlink"/>
                  <w:sz w:val="14"/>
                  <w:szCs w:val="14"/>
                </w:rPr>
                <w:t>CC-BY</w:t>
              </w:r>
            </w:hyperlink>
            <w:r>
              <w:rPr>
                <w:sz w:val="14"/>
                <w:szCs w:val="14"/>
              </w:rPr>
              <w:t xml:space="preserve">) license. </w:t>
            </w:r>
          </w:p>
        </w:tc>
      </w:tr>
    </w:tbl>
    <w:p w14:paraId="2B0199EB" w14:textId="77777777" w:rsidR="00FA3F38" w:rsidRDefault="00FA3F38">
      <w:pPr>
        <w:pStyle w:val="BODYPARAGRAP"/>
        <w:ind w:firstLine="0"/>
        <w:rPr>
          <w:b/>
        </w:rPr>
      </w:pPr>
    </w:p>
    <w:p w14:paraId="59137A1E" w14:textId="77777777" w:rsidR="00FA3F38" w:rsidRDefault="00000000" w:rsidP="004B0E9A">
      <w:pPr>
        <w:pStyle w:val="BODYPARAGRAP"/>
        <w:spacing w:before="240"/>
        <w:ind w:firstLine="0"/>
        <w:rPr>
          <w:b/>
        </w:rPr>
      </w:pPr>
      <w:r>
        <w:rPr>
          <w:b/>
        </w:rPr>
        <w:t xml:space="preserve">PENDAHULUAN </w:t>
      </w:r>
    </w:p>
    <w:p w14:paraId="610D84D9" w14:textId="75595B2B" w:rsidR="004B0E9A" w:rsidRPr="004B0E9A" w:rsidRDefault="00000000" w:rsidP="004B0E9A">
      <w:pPr>
        <w:spacing w:after="0" w:line="276" w:lineRule="auto"/>
        <w:ind w:right="66" w:firstLine="567"/>
        <w:jc w:val="both"/>
        <w:rPr>
          <w:rFonts w:ascii="Palatino Linotype" w:hAnsi="Palatino Linotype"/>
          <w:color w:val="000000"/>
          <w:szCs w:val="24"/>
          <w:lang w:val="fi-FI"/>
        </w:rPr>
      </w:pPr>
      <w:r>
        <w:rPr>
          <w:rFonts w:ascii="Palatino Linotype" w:hAnsi="Palatino Linotype"/>
        </w:rPr>
        <w:t>Di</w:t>
      </w:r>
      <w:bookmarkStart w:id="1" w:name="_Hlk179358201"/>
      <w:r w:rsidR="004B0E9A" w:rsidRPr="004B0E9A">
        <w:rPr>
          <w:rFonts w:ascii="Palatino Linotype" w:hAnsi="Palatino Linotype"/>
          <w:color w:val="000000"/>
          <w:szCs w:val="24"/>
          <w:lang w:val="id-ID"/>
        </w:rPr>
        <w:t xml:space="preserve"> </w:t>
      </w:r>
      <w:r w:rsidR="004B0E9A" w:rsidRPr="005B70AB">
        <w:rPr>
          <w:rFonts w:ascii="Palatino Linotype" w:hAnsi="Palatino Linotype"/>
          <w:color w:val="000000"/>
          <w:szCs w:val="24"/>
          <w:lang w:val="id-ID"/>
        </w:rPr>
        <w:t xml:space="preserve">Dewasa ini sangat boros pengunaan energi listrik oleh konsumen listrik seperti beban listrik industri skala besar, industri menengah, industri kecil dan perumahan, Maka diperlukan sumber daya alam terbarukan yang dimanfaatkan untuk kebutuhan manusia di muka bumi ini. Pengembangan teknologi listrik semakin pesat dengan pemanfaatan  energi terbarukan yang sudah banyak digunakan daerah – daerah yang terletak di pulau Jawa dan beberapa di pulau Sumatera. Namun dengan tidak adanya diiringi dengan sumber daya manusia (SDM)  maka teknologi itu tidak bisa di manfaatkan seutuhnya. </w:t>
      </w:r>
      <w:r w:rsidR="004B0E9A" w:rsidRPr="004B0E9A">
        <w:rPr>
          <w:rFonts w:ascii="Palatino Linotype" w:hAnsi="Palatino Linotype"/>
          <w:color w:val="000000"/>
          <w:szCs w:val="24"/>
          <w:lang w:val="id-ID"/>
        </w:rPr>
        <w:t xml:space="preserve">Dengan pertumbuhan pendudukan semakin cepat dan pendidikan yang tidak memadai dan tidak terarah bagi masyarakat sehingga masyarakat tidak dapat menguasai kemajuan teknologi teeutama  energi terbarukan dalam hal pemanfaatan dan pemasangan atau instalasi listrik panel surya dan instalasi PLN serta managemen energi PLTS </w:t>
      </w:r>
      <w:r w:rsidR="004B0E9A">
        <w:rPr>
          <w:rFonts w:ascii="Palatino Linotype" w:hAnsi="Palatino Linotype"/>
          <w:color w:val="000000"/>
          <w:szCs w:val="24"/>
        </w:rPr>
        <w:fldChar w:fldCharType="begin" w:fldLock="1"/>
      </w:r>
      <w:r w:rsidR="004B0E9A">
        <w:rPr>
          <w:rFonts w:ascii="Palatino Linotype" w:hAnsi="Palatino Linotype"/>
          <w:color w:val="000000"/>
          <w:szCs w:val="24"/>
          <w:lang w:val="id-ID"/>
        </w:rPr>
        <w:instrText>ADDIN CSL_CITATION {"citationItems":[{"id":"ITEM-1","itemData":{"author":[{"dropping-particle":"","family":"Meliala","given":"Selamat","non-dropping-particle":"","parse-names":false,"suffix":""},{"dropping-particle":"","family":"Rosdiana","given":"","non-dropping-particle":"","parse-names":false,"suffix":""},{"dropping-particle":"","family":"Amani","given":"Yasir","non-dropping-particle":"","parse-names":false,"suffix":""},{"dropping-particle":"","family":"Asran","given":"","non-dropping-particle":"","parse-names":false,"suffix":""},{"dropping-particle":"","family":"Asri","given":"","non-dropping-particle":"","parse-names":false,"suffix":""}],"container-title":"Jurnal Solusi Masyarakat Dikara (JSMD)","id":"ITEM-1","issue":"1","issued":{"date-parts":[["2024"]]},"page":"45-50","title":"Sosialisasi Optimal Pengaturan Konsumsi Listrik Menggunakan Smarthome Sistem di Balai Desa Paloh Lada","type":"article-journal","volume":"4"},"uris":["http://www.mendeley.com/documents/?uuid=a2120f78-2265-45a7-bd3a-56bf0c2b6b6f","http://www.mendeley.com/documents/?uuid=fc11aa58-62d7-4058-b712-bfd6c3a5ef14"]}],"mendeley":{"formattedCitation":"(Meliala, Rosdiana, Amani, et al., 2024)","plainTextFormattedCitation":"(Meliala, Rosdiana, Amani, et al., 2024)","previouslyFormattedCitation":"(Meliala, Rosdiana, Amani, et al., 2024)"},"properties":{"noteIndex":0},"schema":"https://github.com/citation-style-language/schema/raw/master/csl-citation.json"}</w:instrText>
      </w:r>
      <w:r w:rsidR="004B0E9A">
        <w:rPr>
          <w:rFonts w:ascii="Palatino Linotype" w:hAnsi="Palatino Linotype"/>
          <w:color w:val="000000"/>
          <w:szCs w:val="24"/>
        </w:rPr>
        <w:fldChar w:fldCharType="separate"/>
      </w:r>
      <w:r w:rsidR="004B0E9A" w:rsidRPr="004B0E9A">
        <w:rPr>
          <w:rFonts w:ascii="Palatino Linotype" w:hAnsi="Palatino Linotype"/>
          <w:noProof/>
          <w:color w:val="000000"/>
          <w:szCs w:val="24"/>
          <w:lang w:val="id-ID"/>
        </w:rPr>
        <w:t>(Meliala, Rosdiana, Amani, et al., 2024)</w:t>
      </w:r>
      <w:r w:rsidR="004B0E9A">
        <w:rPr>
          <w:rFonts w:ascii="Palatino Linotype" w:hAnsi="Palatino Linotype"/>
          <w:color w:val="000000"/>
          <w:szCs w:val="24"/>
        </w:rPr>
        <w:fldChar w:fldCharType="end"/>
      </w:r>
      <w:r w:rsidR="004B0E9A" w:rsidRPr="004B0E9A">
        <w:rPr>
          <w:rFonts w:ascii="Palatino Linotype" w:hAnsi="Palatino Linotype"/>
          <w:color w:val="000000"/>
          <w:szCs w:val="24"/>
          <w:lang w:val="id-ID"/>
        </w:rPr>
        <w:t>,</w:t>
      </w:r>
      <w:r w:rsidR="004B0E9A">
        <w:rPr>
          <w:rFonts w:ascii="Palatino Linotype" w:hAnsi="Palatino Linotype"/>
          <w:color w:val="000000"/>
          <w:szCs w:val="24"/>
        </w:rPr>
        <w:fldChar w:fldCharType="begin" w:fldLock="1"/>
      </w:r>
      <w:r w:rsidR="004B0E9A">
        <w:rPr>
          <w:rFonts w:ascii="Palatino Linotype" w:hAnsi="Palatino Linotype"/>
          <w:color w:val="000000"/>
          <w:szCs w:val="24"/>
          <w:lang w:val="id-ID"/>
        </w:rPr>
        <w:instrText>ADDIN CSL_CITATION {"citationItems":[{"id":"ITEM-1","itemData":{"author":[{"dropping-particle":"","family":"Meliala","given":"Selamat","non-dropping-particle":"","parse-names":false,"suffix":""},{"dropping-particle":"","family":"Manurung","given":"Faisal","non-dropping-particle":"","parse-names":false,"suffix":""},{"dropping-particle":"","family":"Putri","given":"Raihan","non-dropping-particle":"","parse-names":false,"suffix":""},{"dropping-particle":"","family":"Multazam","given":"Teuku","non-dropping-particle":"","parse-names":false,"suffix":""}],"id":"ITEM-1","issue":"1","issued":{"date-parts":[["2023"]]},"page":"4747-4759","title":"Desain Model Parameter dan Monitoring Panel Surya Menggunakan IOT","type":"article-journal","volume":"VIII"},"uris":["http://www.mendeley.com/documents/?uuid=902d4147-6fd9-414c-b615-192a95ae0578","http://www.mendeley.com/documents/?uuid=10d87f38-9441-4d96-9ce9-ebfc251c3251"]}],"mendeley":{"formattedCitation":"(Meliala, Manurung, et al., 2023)","plainTextFormattedCitation":"(Meliala, Manurung, et al., 2023)","previouslyFormattedCitation":"(Meliala, Manurung, et al., 2023)"},"properties":{"noteIndex":0},"schema":"https://github.com/citation-style-language/schema/raw/master/csl-citation.json"}</w:instrText>
      </w:r>
      <w:r w:rsidR="004B0E9A">
        <w:rPr>
          <w:rFonts w:ascii="Palatino Linotype" w:hAnsi="Palatino Linotype"/>
          <w:color w:val="000000"/>
          <w:szCs w:val="24"/>
        </w:rPr>
        <w:fldChar w:fldCharType="separate"/>
      </w:r>
      <w:r w:rsidR="004B0E9A" w:rsidRPr="004B0E9A">
        <w:rPr>
          <w:rFonts w:ascii="Palatino Linotype" w:hAnsi="Palatino Linotype"/>
          <w:noProof/>
          <w:color w:val="000000"/>
          <w:szCs w:val="24"/>
          <w:lang w:val="fi-FI"/>
        </w:rPr>
        <w:t>(Meliala, Manurung, et al., 2023)</w:t>
      </w:r>
      <w:r w:rsidR="004B0E9A">
        <w:rPr>
          <w:rFonts w:ascii="Palatino Linotype" w:hAnsi="Palatino Linotype"/>
          <w:color w:val="000000"/>
          <w:szCs w:val="24"/>
        </w:rPr>
        <w:fldChar w:fldCharType="end"/>
      </w:r>
      <w:r w:rsidR="004B0E9A" w:rsidRPr="004B0E9A">
        <w:rPr>
          <w:rFonts w:ascii="Palatino Linotype" w:hAnsi="Palatino Linotype"/>
          <w:color w:val="000000"/>
          <w:szCs w:val="24"/>
          <w:lang w:val="fi-FI"/>
        </w:rPr>
        <w:t xml:space="preserve">, </w:t>
      </w:r>
      <w:r w:rsidR="004B0E9A">
        <w:rPr>
          <w:rFonts w:ascii="Palatino Linotype" w:hAnsi="Palatino Linotype"/>
          <w:color w:val="000000"/>
          <w:szCs w:val="24"/>
        </w:rPr>
        <w:fldChar w:fldCharType="begin" w:fldLock="1"/>
      </w:r>
      <w:r w:rsidR="004B0E9A">
        <w:rPr>
          <w:rFonts w:ascii="Palatino Linotype" w:hAnsi="Palatino Linotype"/>
          <w:color w:val="000000"/>
          <w:szCs w:val="24"/>
          <w:lang w:val="fi-FI"/>
        </w:rPr>
        <w:instrText>ADDIN CSL_CITATION {"citationItems":[{"id":"ITEM-1","itemData":{"abstract":"Currently using electrical energy is very large and electrical energy security continues to be studied by government. Developments starts from using and managing of renewable energy sources. Energy sources will not be run out. One of which is using heat energy from sunlight. Using The use of the concept of renewable energy utilization strategy is still 17%. The energy management method is to use a smart system where if the room is during the day, the LDR sensor will signal to the microcontroller so that the room lights will turn off and if there is heat the DHT22 sensor detects the room temperature of 300 C. Then the fan turns on and cools the room so that it will cool down and the load that is not needed by the grid will not function so that energy consumption will be reduced according to calculated needs. This working system is based on IOT derived from ESP 8266 to store solar energy consumed by the house room. The smart method used in the research is to place 3 DHT22 sensors for optimal heat temperature. Average temperature sensor data, LDR data is stored in the data logger in the form of xls files on Gdrive. xls files then for 15 days. From the results of the date per 15 days on 13-11-2023, the design obtained an average temperature of 30.90 with a consumption of 5.83 kWH at a cost of 7882.16 rupiah.","author":[{"dropping-particle":"","family":"Akmal","given":"Syarifah","non-dropping-particle":"","parse-names":false,"suffix":""},{"dropping-particle":"","family":"Meliala","given":"Selamat","non-dropping-particle":"","parse-names":false,"suffix":""},{"dropping-particle":"","family":"Amani","given":"Yasir","non-dropping-particle":"","parse-names":false,"suffix":""},{"dropping-particle":"","family":"Jalil","given":"Saifuddin Muhammad","non-dropping-particle":"","parse-names":false,"suffix":""}],"container-title":"Journal of Renewable Energy, Electrical, and Computer Engineering","id":"ITEM-1","issue":"1","issued":{"date-parts":[["2024"]]},"page":"1-9","title":"Solar Energy Management in Electricity Load Application of Household Room Based on IoT","type":"article-journal","volume":"4"},"uris":["http://www.mendeley.com/documents/?uuid=c7dfcba3-6617-4e1d-9912-a2e86c5df427","http://www.mendeley.com/documents/?uuid=165d123b-016a-4983-b49c-787f4c3af6bb"]}],"mendeley":{"formattedCitation":"(Akmal et al., 2024)","plainTextFormattedCitation":"(Akmal et al., 2024)","previouslyFormattedCitation":"(Akmal et al., 2024)"},"properties":{"noteIndex":0},"schema":"https://github.com/citation-style-language/schema/raw/master/csl-citation.json"}</w:instrText>
      </w:r>
      <w:r w:rsidR="004B0E9A">
        <w:rPr>
          <w:rFonts w:ascii="Palatino Linotype" w:hAnsi="Palatino Linotype"/>
          <w:color w:val="000000"/>
          <w:szCs w:val="24"/>
        </w:rPr>
        <w:fldChar w:fldCharType="separate"/>
      </w:r>
      <w:r w:rsidR="004B0E9A" w:rsidRPr="004B0E9A">
        <w:rPr>
          <w:rFonts w:ascii="Palatino Linotype" w:hAnsi="Palatino Linotype"/>
          <w:noProof/>
          <w:color w:val="000000"/>
          <w:szCs w:val="24"/>
          <w:lang w:val="fi-FI"/>
        </w:rPr>
        <w:t>(Akmal et al., 2024)</w:t>
      </w:r>
      <w:r w:rsidR="004B0E9A">
        <w:rPr>
          <w:rFonts w:ascii="Palatino Linotype" w:hAnsi="Palatino Linotype"/>
          <w:color w:val="000000"/>
          <w:szCs w:val="24"/>
        </w:rPr>
        <w:fldChar w:fldCharType="end"/>
      </w:r>
      <w:r w:rsidR="004B0E9A" w:rsidRPr="004B0E9A">
        <w:rPr>
          <w:rFonts w:ascii="Palatino Linotype" w:hAnsi="Palatino Linotype"/>
          <w:color w:val="000000"/>
          <w:szCs w:val="24"/>
          <w:lang w:val="fi-FI"/>
        </w:rPr>
        <w:t xml:space="preserve">. Dari tinjauan ke lapangan terlihat masyarakat masih ada terdapat  pemuda putus sekolah. sehingga menyebabkan terganggu kehidupan sosial desa yang tidak harmonis antara pembangunan dan sumber daya manusia. Untuk menangani hal ini diperlukan pengabdian masyarakat yang sesuai dengan bidang ahli tim pengabdi, dalam hal ini membuat kegiatan </w:t>
      </w:r>
      <w:r w:rsidR="004B0E9A" w:rsidRPr="004B0E9A">
        <w:rPr>
          <w:rFonts w:ascii="Palatino Linotype" w:hAnsi="Palatino Linotype"/>
          <w:iCs/>
          <w:spacing w:val="-2"/>
          <w:szCs w:val="24"/>
          <w:lang w:val="fi-FI"/>
        </w:rPr>
        <w:t>Edukasi Instalasi Listrik</w:t>
      </w:r>
      <w:r w:rsidR="004B0E9A" w:rsidRPr="004B0E9A">
        <w:rPr>
          <w:rFonts w:ascii="Palatino Linotype" w:hAnsi="Palatino Linotype"/>
          <w:i/>
          <w:spacing w:val="-2"/>
          <w:szCs w:val="24"/>
          <w:lang w:val="fi-FI"/>
        </w:rPr>
        <w:t xml:space="preserve"> </w:t>
      </w:r>
      <w:r w:rsidR="004B0E9A" w:rsidRPr="004B0E9A">
        <w:rPr>
          <w:rFonts w:ascii="Palatino Linotype" w:hAnsi="Palatino Linotype"/>
          <w:iCs/>
          <w:spacing w:val="-2"/>
          <w:szCs w:val="24"/>
          <w:lang w:val="fi-FI"/>
        </w:rPr>
        <w:t>Dan PLTS Bagi Pemuda Pemuda Putus Sekolah Untuk Meningkatkan Keterampilan Bekerja Di Desa Padang Sakti</w:t>
      </w:r>
      <w:r w:rsidR="004B0E9A" w:rsidRPr="006E30EF">
        <w:rPr>
          <w:rFonts w:ascii="Palatino Linotype" w:hAnsi="Palatino Linotype"/>
          <w:i/>
          <w:spacing w:val="-2"/>
          <w:szCs w:val="24"/>
        </w:rPr>
        <w:fldChar w:fldCharType="begin" w:fldLock="1"/>
      </w:r>
      <w:r w:rsidR="004B0E9A">
        <w:rPr>
          <w:rFonts w:ascii="Palatino Linotype" w:hAnsi="Palatino Linotype"/>
          <w:i/>
          <w:spacing w:val="-2"/>
          <w:szCs w:val="24"/>
          <w:lang w:val="fi-FI"/>
        </w:rPr>
        <w:instrText>ADDIN CSL_CITATION {"citationItems":[{"id":"ITEM-1","itemData":{"author":[{"dropping-particle":"","family":"Meliala","given":"Selamat","non-dropping-particle":"","parse-names":false,"suffix":""},{"dropping-particle":"","family":"Akmal","given":"Syarifah","non-dropping-particle":"","parse-names":false,"suffix":""},{"dropping-particle":"","family":"Amani","given":"Yasir","non-dropping-particle":"","parse-names":false,"suffix":""},{"dropping-particle":"","family":"Putri","given":"Raihan","non-dropping-particle":"","parse-names":false,"suffix":""}],"id":"ITEM-1","issue":"3","issued":{"date-parts":[["2023"]]},"page":"1438-1449","title":"Edukasi Penerapan Sistem ATS Antara PLN dan PLTS di SMA Negeri 2 Kesuma Bangsa","type":"article-journal","volume":"12"},"uris":["http://www.mendeley.com/documents/?uuid=fa037cf8-3168-471a-865c-39770ed11680","http://www.mendeley.com/documents/?uuid=0bf289a4-b897-4b8d-a2d6-3baa63da0f0a","http://www.mendeley.com/documents/?uuid=4b361e28-c58b-4bf9-8488-ff8b357c8a7e","http://www.mendeley.com/documents/?uuid=e5ad7140-a42b-49a7-8b67-fd567c4c4a90"]}],"mendeley":{"formattedCitation":"(Meliala, Akmal, et al., 2023)","plainTextFormattedCitation":"(Meliala, Akmal, et al., 2023)","previouslyFormattedCitation":"(Meliala, Akmal, et al., 2023)"},"properties":{"noteIndex":0},"schema":"https://github.com/citation-style-language/schema/raw/master/csl-citation.json"}</w:instrText>
      </w:r>
      <w:r w:rsidR="004B0E9A" w:rsidRPr="006E30EF">
        <w:rPr>
          <w:rFonts w:ascii="Palatino Linotype" w:hAnsi="Palatino Linotype"/>
          <w:i/>
          <w:spacing w:val="-2"/>
          <w:szCs w:val="24"/>
        </w:rPr>
        <w:fldChar w:fldCharType="separate"/>
      </w:r>
      <w:r w:rsidR="004B0E9A" w:rsidRPr="004B0E9A">
        <w:rPr>
          <w:rFonts w:ascii="Palatino Linotype" w:hAnsi="Palatino Linotype"/>
          <w:noProof/>
          <w:spacing w:val="-2"/>
          <w:szCs w:val="24"/>
          <w:lang w:val="fi-FI"/>
        </w:rPr>
        <w:t>(Meliala, Akmal, et al., 2023)</w:t>
      </w:r>
      <w:r w:rsidR="004B0E9A" w:rsidRPr="006E30EF">
        <w:rPr>
          <w:rFonts w:ascii="Palatino Linotype" w:hAnsi="Palatino Linotype"/>
          <w:i/>
          <w:spacing w:val="-2"/>
          <w:szCs w:val="24"/>
        </w:rPr>
        <w:fldChar w:fldCharType="end"/>
      </w:r>
      <w:r w:rsidR="004B0E9A" w:rsidRPr="006E30EF">
        <w:rPr>
          <w:rFonts w:ascii="Palatino Linotype" w:hAnsi="Palatino Linotype"/>
          <w:i/>
          <w:spacing w:val="-2"/>
          <w:szCs w:val="24"/>
        </w:rPr>
        <w:fldChar w:fldCharType="begin" w:fldLock="1"/>
      </w:r>
      <w:r w:rsidR="004B0E9A">
        <w:rPr>
          <w:rFonts w:ascii="Palatino Linotype" w:hAnsi="Palatino Linotype"/>
          <w:i/>
          <w:spacing w:val="-2"/>
          <w:szCs w:val="24"/>
          <w:lang w:val="fi-FI"/>
        </w:rPr>
        <w:instrText>ADDIN CSL_CITATION {"citationItems":[{"id":"ITEM-1","itemData":{"DOI":"10.30811/litek.v17i2.1902","ISSN":"1693-8097","abstract":"… Dalam penelitian ini dirancang sebuah model yang dapat mengurangi arus beban listrik menggunakan grid inverter yang dihubungkan ke instalasi rumah tangga masyarakat kurang … Rancangan model grid inverter ini disimulasikan pada sebuah komputer stand alone …","author":[{"dropping-particle":"","family":"Meliala","given":"Selamat","non-dropping-particle":"","parse-names":false,"suffix":""}],"container-title":"Jurnal Litek : Jurnal Listrik Telekomunikasi Elektronika","id":"ITEM-1","issue":"2","issued":{"date-parts":[["2020"]]},"page":"47","title":"Implementasi On Grid Inverter pada Instalasi Rumah Tangga untuk Masyarakat Pedesaan dalam Rangka Antisipasi Krisis Energi Listrik","type":"article","volume":"17"},"uris":["http://www.mendeley.com/documents/?uuid=ef9f5fd3-da20-4cc5-aef3-3b182fa210ea","http://www.mendeley.com/documents/?uuid=ee6fe0c9-39f8-4d63-9555-8e3cfda2dd23"]}],"mendeley":{"formattedCitation":"(Meliala, 2020)","plainTextFormattedCitation":"(Meliala, 2020)","previouslyFormattedCitation":"(Meliala, 2020)"},"properties":{"noteIndex":0},"schema":"https://github.com/citation-style-language/schema/raw/master/csl-citation.json"}</w:instrText>
      </w:r>
      <w:r w:rsidR="004B0E9A" w:rsidRPr="006E30EF">
        <w:rPr>
          <w:rFonts w:ascii="Palatino Linotype" w:hAnsi="Palatino Linotype"/>
          <w:i/>
          <w:spacing w:val="-2"/>
          <w:szCs w:val="24"/>
        </w:rPr>
        <w:fldChar w:fldCharType="separate"/>
      </w:r>
      <w:r w:rsidR="004B0E9A" w:rsidRPr="004B0E9A">
        <w:rPr>
          <w:rFonts w:ascii="Palatino Linotype" w:hAnsi="Palatino Linotype"/>
          <w:noProof/>
          <w:spacing w:val="-2"/>
          <w:szCs w:val="24"/>
          <w:lang w:val="fi-FI"/>
        </w:rPr>
        <w:t>(Meliala, 2020)</w:t>
      </w:r>
      <w:r w:rsidR="004B0E9A" w:rsidRPr="006E30EF">
        <w:rPr>
          <w:rFonts w:ascii="Palatino Linotype" w:hAnsi="Palatino Linotype"/>
          <w:i/>
          <w:spacing w:val="-2"/>
          <w:szCs w:val="24"/>
        </w:rPr>
        <w:fldChar w:fldCharType="end"/>
      </w:r>
      <w:r w:rsidR="004B0E9A" w:rsidRPr="004B0E9A">
        <w:rPr>
          <w:rFonts w:ascii="Palatino Linotype" w:hAnsi="Palatino Linotype"/>
          <w:i/>
          <w:spacing w:val="-2"/>
          <w:szCs w:val="24"/>
          <w:lang w:val="fi-FI"/>
        </w:rPr>
        <w:t xml:space="preserve">. </w:t>
      </w:r>
      <w:r w:rsidR="004B0E9A" w:rsidRPr="004B0E9A">
        <w:rPr>
          <w:rFonts w:ascii="Palatino Linotype" w:hAnsi="Palatino Linotype"/>
          <w:color w:val="000000"/>
          <w:spacing w:val="-2"/>
          <w:szCs w:val="24"/>
          <w:lang w:val="fi-FI"/>
        </w:rPr>
        <w:t>Hal</w:t>
      </w:r>
      <w:r w:rsidR="004B0E9A" w:rsidRPr="004B0E9A">
        <w:rPr>
          <w:rFonts w:ascii="Palatino Linotype" w:hAnsi="Palatino Linotype"/>
          <w:i/>
          <w:color w:val="000000"/>
          <w:szCs w:val="24"/>
          <w:lang w:val="fi-FI"/>
        </w:rPr>
        <w:t xml:space="preserve"> </w:t>
      </w:r>
      <w:r w:rsidR="004B0E9A" w:rsidRPr="004B0E9A">
        <w:rPr>
          <w:rFonts w:ascii="Palatino Linotype" w:hAnsi="Palatino Linotype"/>
          <w:color w:val="000000"/>
          <w:szCs w:val="24"/>
          <w:lang w:val="fi-FI"/>
        </w:rPr>
        <w:t>ini masyarakat akan merasakan pemanfaatan  pembangkit listrik tenaga surya,</w:t>
      </w:r>
      <w:r w:rsidR="004B0E9A" w:rsidRPr="004B0E9A">
        <w:rPr>
          <w:rFonts w:ascii="Palatino Linotype" w:hAnsi="Palatino Linotype"/>
          <w:color w:val="FF0000"/>
          <w:szCs w:val="24"/>
          <w:lang w:val="fi-FI"/>
        </w:rPr>
        <w:t xml:space="preserve">  </w:t>
      </w:r>
      <w:r w:rsidR="004B0E9A" w:rsidRPr="004B0E9A">
        <w:rPr>
          <w:rFonts w:ascii="Palatino Linotype" w:hAnsi="Palatino Linotype"/>
          <w:color w:val="000000"/>
          <w:szCs w:val="24"/>
          <w:lang w:val="fi-FI"/>
        </w:rPr>
        <w:t xml:space="preserve">untuk kebutuhan pemakaian listrik mandiri  ataupun pemakaian listrik tenaga surya secara kolosal dalam rangka penghematan energi listrik </w:t>
      </w:r>
      <w:r w:rsidR="004B0E9A" w:rsidRPr="008557B9">
        <w:rPr>
          <w:rFonts w:ascii="Palatino Linotype" w:hAnsi="Palatino Linotype"/>
          <w:color w:val="000000"/>
          <w:szCs w:val="24"/>
        </w:rPr>
        <w:fldChar w:fldCharType="begin" w:fldLock="1"/>
      </w:r>
      <w:r w:rsidR="004B0E9A">
        <w:rPr>
          <w:rFonts w:ascii="Palatino Linotype" w:hAnsi="Palatino Linotype"/>
          <w:color w:val="000000"/>
          <w:szCs w:val="24"/>
          <w:lang w:val="fi-FI"/>
        </w:rPr>
        <w:instrText>ADDIN CSL_CITATION {"citationItems":[{"id":"ITEM-1","itemData":{"DOI":"10.30811/litek.v17i2.1902","ISSN":"1693-8097","abstract":"… Dalam penelitian ini dirancang sebuah model yang dapat mengurangi arus beban listrik menggunakan grid inverter yang dihubungkan ke instalasi rumah tangga masyarakat kurang … Rancangan model grid inverter ini disimulasikan pada sebuah komputer stand alone …","author":[{"dropping-particle":"","family":"Meliala","given":"Selamat","non-dropping-particle":"","parse-names":false,"suffix":""}],"container-title":"Jurnal Litek : Jurnal Listrik Telekomunikasi Elektronika","id":"ITEM-1","issue":"2","issued":{"date-parts":[["2020"]]},"page":"47","title":"Implementasi On Grid Inverter pada Instalasi Rumah Tangga untuk Masyarakat Pedesaan dalam Rangka Antisipasi Krisis Energi Listrik","type":"article","volume":"17"},"uris":["http://www.mendeley.com/documents/?uuid=ee6fe0c9-39f8-4d63-9555-8e3cfda2dd23","http://www.mendeley.com/documents/?uuid=ef9f5fd3-da20-4cc5-aef3-3b182fa210ea"]}],"mendeley":{"formattedCitation":"(Meliala, 2020)","plainTextFormattedCitation":"(Meliala, 2020)","previouslyFormattedCitation":"(Meliala, 2020)"},"properties":{"noteIndex":0},"schema":"https://github.com/citation-style-language/schema/raw/master/csl-citation.json"}</w:instrText>
      </w:r>
      <w:r w:rsidR="004B0E9A" w:rsidRPr="008557B9">
        <w:rPr>
          <w:rFonts w:ascii="Palatino Linotype" w:hAnsi="Palatino Linotype"/>
          <w:color w:val="000000"/>
          <w:szCs w:val="24"/>
        </w:rPr>
        <w:fldChar w:fldCharType="separate"/>
      </w:r>
      <w:r w:rsidR="004B0E9A" w:rsidRPr="004B0E9A">
        <w:rPr>
          <w:rFonts w:ascii="Palatino Linotype" w:hAnsi="Palatino Linotype"/>
          <w:noProof/>
          <w:color w:val="000000"/>
          <w:szCs w:val="24"/>
          <w:lang w:val="fi-FI"/>
        </w:rPr>
        <w:t>(Meliala, 2020)</w:t>
      </w:r>
      <w:r w:rsidR="004B0E9A" w:rsidRPr="008557B9">
        <w:rPr>
          <w:rFonts w:ascii="Palatino Linotype" w:hAnsi="Palatino Linotype"/>
          <w:color w:val="000000"/>
          <w:szCs w:val="24"/>
        </w:rPr>
        <w:fldChar w:fldCharType="end"/>
      </w:r>
      <w:r w:rsidR="004B0E9A" w:rsidRPr="008557B9">
        <w:rPr>
          <w:rFonts w:ascii="Palatino Linotype" w:hAnsi="Palatino Linotype"/>
          <w:color w:val="000000"/>
          <w:szCs w:val="24"/>
        </w:rPr>
        <w:fldChar w:fldCharType="begin" w:fldLock="1"/>
      </w:r>
      <w:r w:rsidR="004B0E9A">
        <w:rPr>
          <w:rFonts w:ascii="Palatino Linotype" w:hAnsi="Palatino Linotype"/>
          <w:color w:val="000000"/>
          <w:szCs w:val="24"/>
          <w:lang w:val="fi-FI"/>
        </w:rPr>
        <w:instrText>ADDIN CSL_CITATION {"citationItems":[{"id":"ITEM-1","itemData":{"author":[{"dropping-particle":"","family":"Putri","given":"Raihan","non-dropping-particle":"","parse-names":false,"suffix":""},{"dropping-particle":"","family":"Meliala","given":"Selamat","non-dropping-particle":"","parse-names":false,"suffix":""}],"id":"ITEM-1","issued":{"date-parts":[["2020"]]},"page":"117-120","title":"Penerapan Instalasi Panel Surya Off Grid Menuju Energi Mandiri Di Yayasan Pendidikan Islam Dayah Miftahul Jannah","type":"article-journal","volume":"1099"},"uris":["http://www.mendeley.com/documents/?uuid=5792850c-89c9-4fb9-b957-95225df40d22","http://www.mendeley.com/documents/?uuid=eaa49ef5-cd88-47e5-b556-8664d71ab897","http://www.mendeley.com/documents/?uuid=31084f1d-effd-48fa-a744-f88d46e1b177","http://www.mendeley.com/documents/?uuid=7acec965-3270-474e-b95b-c60d75b5c5ca"]}],"mendeley":{"formattedCitation":"(Putri &amp; Meliala, 2020)","plainTextFormattedCitation":"(Putri &amp; Meliala, 2020)","previouslyFormattedCitation":"(Putri &amp; Meliala, 2020)"},"properties":{"noteIndex":0},"schema":"https://github.com/citation-style-language/schema/raw/master/csl-citation.json"}</w:instrText>
      </w:r>
      <w:r w:rsidR="004B0E9A" w:rsidRPr="008557B9">
        <w:rPr>
          <w:rFonts w:ascii="Palatino Linotype" w:hAnsi="Palatino Linotype"/>
          <w:color w:val="000000"/>
          <w:szCs w:val="24"/>
        </w:rPr>
        <w:fldChar w:fldCharType="separate"/>
      </w:r>
      <w:r w:rsidR="004B0E9A" w:rsidRPr="004B0E9A">
        <w:rPr>
          <w:rFonts w:ascii="Palatino Linotype" w:hAnsi="Palatino Linotype"/>
          <w:noProof/>
          <w:color w:val="000000"/>
          <w:szCs w:val="24"/>
          <w:lang w:val="fi-FI"/>
        </w:rPr>
        <w:t>(Putri &amp; Meliala, 2020)</w:t>
      </w:r>
      <w:r w:rsidR="004B0E9A" w:rsidRPr="008557B9">
        <w:rPr>
          <w:rFonts w:ascii="Palatino Linotype" w:hAnsi="Palatino Linotype"/>
          <w:color w:val="000000"/>
          <w:szCs w:val="24"/>
        </w:rPr>
        <w:fldChar w:fldCharType="end"/>
      </w:r>
      <w:r w:rsidR="004B0E9A" w:rsidRPr="004B0E9A">
        <w:rPr>
          <w:rFonts w:ascii="Palatino Linotype" w:hAnsi="Palatino Linotype"/>
          <w:color w:val="000000"/>
          <w:szCs w:val="24"/>
          <w:lang w:val="fi-FI"/>
        </w:rPr>
        <w:t xml:space="preserve">. </w:t>
      </w:r>
    </w:p>
    <w:p w14:paraId="5EAE73A3" w14:textId="678DC70D" w:rsidR="004B0E9A" w:rsidRPr="004B0E9A" w:rsidRDefault="004B0E9A" w:rsidP="004B0E9A">
      <w:pPr>
        <w:spacing w:before="240" w:after="0" w:line="276" w:lineRule="auto"/>
        <w:ind w:right="66" w:firstLine="567"/>
        <w:jc w:val="both"/>
        <w:rPr>
          <w:rFonts w:ascii="Palatino Linotype" w:hAnsi="Palatino Linotype"/>
          <w:color w:val="FF0000"/>
          <w:spacing w:val="-2"/>
          <w:szCs w:val="24"/>
          <w:lang w:val="fi-FI"/>
        </w:rPr>
      </w:pPr>
      <w:r w:rsidRPr="004B0E9A">
        <w:rPr>
          <w:rFonts w:ascii="Palatino Linotype" w:hAnsi="Palatino Linotype"/>
          <w:color w:val="000000"/>
          <w:szCs w:val="24"/>
          <w:lang w:val="fi-FI"/>
        </w:rPr>
        <w:t xml:space="preserve">Indonesia adalah  daerah tropis yang mempunyai kemampuan  energi cahaya matahri yang besar dengan tingkat insolasi harian rata-rata 4,5 - 4,8 KWh/m²/ hari. Sehingga energi cahaya matahari  menjadi salah satu bentuk energi terbarukan yang potensial untuk </w:t>
      </w:r>
      <w:r w:rsidRPr="004B0E9A">
        <w:rPr>
          <w:rFonts w:ascii="Palatino Linotype" w:hAnsi="Palatino Linotype"/>
          <w:color w:val="000000"/>
          <w:szCs w:val="24"/>
          <w:lang w:val="fi-FI"/>
        </w:rPr>
        <w:lastRenderedPageBreak/>
        <w:t>dikembangkan</w:t>
      </w:r>
      <w:r w:rsidRPr="006E30EF">
        <w:rPr>
          <w:rFonts w:ascii="Palatino Linotype" w:hAnsi="Palatino Linotype"/>
          <w:color w:val="000000"/>
          <w:szCs w:val="24"/>
        </w:rPr>
        <w:fldChar w:fldCharType="begin" w:fldLock="1"/>
      </w:r>
      <w:r w:rsidRPr="004B0E9A">
        <w:rPr>
          <w:rFonts w:ascii="Palatino Linotype" w:hAnsi="Palatino Linotype"/>
          <w:color w:val="000000"/>
          <w:szCs w:val="24"/>
          <w:lang w:val="fi-FI"/>
        </w:rPr>
        <w:instrText>ADDIN CSL_CITATION {"citationItems":[{"id":"ITEM-1","itemData":{"author":[{"dropping-particle":"","family":"Meliala","given":"Selamat","non-dropping-particle":"","parse-names":false,"suffix":""},{"dropping-particle":"","family":"Jalil","given":"Saifuddin Muhammad","non-dropping-particle":"","parse-names":false,"suffix":""},{"dropping-particle":"","family":"Fuadi","given":"Wahyu","non-dropping-particle":"","parse-names":false,"suffix":""}],"id":"ITEM-1","issue":"1","issued":{"date-parts":[["2022"]]},"page":"30-37","title":"Application of Off-Grid Solar Panels System for Household Electricity Consumptions in Facing Electric Energy Crisis","type":"article-journal","volume":"2"},"uris":["http://www.mendeley.com/documents/?uuid=a690c3b6-900a-42c5-855c-efc71b2613da","http://www.mendeley.com/documents/?uuid=347ac5f6-3bd0-4dda-89a9-ac764e52e1f4"]}],"mendeley":{"formattedCitation":"(Meliala et al., 2022)","plainTextFormattedCitation":"(Meliala et al., 2022)","previouslyFormattedCitation":"(Meliala et al., 2022)"},"properties":{"noteIndex":0},"schema":"https://github.com/citation-style-language/schema/raw/master/csl-citation.json"}</w:instrText>
      </w:r>
      <w:r w:rsidRPr="006E30EF">
        <w:rPr>
          <w:rFonts w:ascii="Palatino Linotype" w:hAnsi="Palatino Linotype"/>
          <w:color w:val="000000"/>
          <w:szCs w:val="24"/>
        </w:rPr>
        <w:fldChar w:fldCharType="separate"/>
      </w:r>
      <w:r w:rsidRPr="004B0E9A">
        <w:rPr>
          <w:rFonts w:ascii="Palatino Linotype" w:hAnsi="Palatino Linotype"/>
          <w:noProof/>
          <w:color w:val="000000"/>
          <w:szCs w:val="24"/>
          <w:lang w:val="fi-FI"/>
        </w:rPr>
        <w:t>(Meliala et al., 2022)</w:t>
      </w:r>
      <w:r w:rsidRPr="006E30EF">
        <w:rPr>
          <w:rFonts w:ascii="Palatino Linotype" w:hAnsi="Palatino Linotype"/>
          <w:color w:val="000000"/>
          <w:szCs w:val="24"/>
        </w:rPr>
        <w:fldChar w:fldCharType="end"/>
      </w:r>
      <w:r>
        <w:rPr>
          <w:rFonts w:ascii="Palatino Linotype" w:hAnsi="Palatino Linotype"/>
          <w:color w:val="000000"/>
          <w:szCs w:val="24"/>
        </w:rPr>
        <w:fldChar w:fldCharType="begin" w:fldLock="1"/>
      </w:r>
      <w:r w:rsidRPr="004B0E9A">
        <w:rPr>
          <w:rFonts w:ascii="Palatino Linotype" w:hAnsi="Palatino Linotype"/>
          <w:color w:val="000000"/>
          <w:szCs w:val="24"/>
          <w:lang w:val="fi-FI"/>
        </w:rPr>
        <w:instrText>ADDIN CSL_CITATION {"citationItems":[{"id":"ITEM-1","itemData":{"DOI":"10.1109/EEEIC/ICPSEurope49358.2020.9160692","ISBN":"9781728174532","abstract":"Today, with the increase in electrical energy costs and the necessity to observe environmental issues, the development of solar energy can be observed. Currently, some urban and rural residential buildings use on-grid or off-grid Photovoltaic (PV) systems to supply electrical energy. The development of electrical industry technologies also leads to the capability of using Battery Energy Storage Systems (BESSs) in on-grid hybrid homes. One of the major advantages of the hybrid homes with a BESS system is the capability of hybrid inverter planning for equilibrium control of power exchange between generation, consumption, and storage, and preventing the return of surplus energy to the distribution and load shift network. However, the load and energy management in hybrid homes is so difficult and depends on many parameters. The demand profile, duration of the PV system, and BESS are among the most important factors affecting the inverter behavior of hybrid homes. The main strategy of hybrid homes with BESS is an uninterruptible power supply with minimum power exchange from the distribution network. Therefore, the control and equilibrium of power between load, PV system, and BESS require accurate planning, for having a stable system load supply, in addition to providing the BESS restrictions. In this paper, using Matlab/Simulink software, a model of on-grid hybrid buildings with the BESS is simulated.","author":[{"dropping-particle":"","family":"Noshahr","given":"Javad Behkesh","non-dropping-particle":"","parse-names":false,"suffix":""},{"dropping-particle":"","family":"Mohamadi","given":"Babak","non-dropping-particle":"","parse-names":false,"suffix":""},{"dropping-particle":"","family":"Kermani","given":"Morteza","non-dropping-particle":"","parse-names":false,"suffix":""},{"dropping-particle":"","family":"Kermani","given":"Mostafa","non-dropping-particle":"","parse-names":false,"suffix":""}],"container-title":"Proceedings - 2020 IEEE International Conference on Environment and Electrical Engineering and 2020 IEEE Industrial and Commercial Power Systems Europe, EEEIC / I and CPS Europe 2020","id":"ITEM-1","issued":{"date-parts":[["2020"]]},"title":"Operational Planning of Inverter Control in a grid connected Microgrid with hybrid PV and BESS","type":"article-journal"},"uris":["http://www.mendeley.com/documents/?uuid=5d8ced26-1c8c-4b3d-99ac-b4cb80d32589","http://www.mendeley.com/documents/?uuid=a461689c-78da-478e-9263-ac946f79119d"]}],"mendeley":{"formattedCitation":"(Noshahr et al., 2020)","plainTextFormattedCitation":"(Noshahr et al., 2020)","previouslyFormattedCitation":"(Noshahr et al., 2020)"},"properties":{"noteIndex":0},"schema":"https://github.com/citation-style-language/schema/raw/master/csl-citation.json"}</w:instrText>
      </w:r>
      <w:r>
        <w:rPr>
          <w:rFonts w:ascii="Palatino Linotype" w:hAnsi="Palatino Linotype"/>
          <w:color w:val="000000"/>
          <w:szCs w:val="24"/>
        </w:rPr>
        <w:fldChar w:fldCharType="separate"/>
      </w:r>
      <w:r w:rsidRPr="004B0E9A">
        <w:rPr>
          <w:rFonts w:ascii="Palatino Linotype" w:hAnsi="Palatino Linotype"/>
          <w:noProof/>
          <w:color w:val="000000"/>
          <w:szCs w:val="24"/>
          <w:lang w:val="fi-FI"/>
        </w:rPr>
        <w:t>(Noshahr et al., 2020)</w:t>
      </w:r>
      <w:r>
        <w:rPr>
          <w:rFonts w:ascii="Palatino Linotype" w:hAnsi="Palatino Linotype"/>
          <w:color w:val="000000"/>
          <w:szCs w:val="24"/>
        </w:rPr>
        <w:fldChar w:fldCharType="end"/>
      </w:r>
      <w:r>
        <w:rPr>
          <w:rFonts w:ascii="Palatino Linotype" w:hAnsi="Palatino Linotype"/>
          <w:color w:val="000000"/>
          <w:szCs w:val="24"/>
        </w:rPr>
        <w:fldChar w:fldCharType="begin" w:fldLock="1"/>
      </w:r>
      <w:r>
        <w:rPr>
          <w:rFonts w:ascii="Palatino Linotype" w:hAnsi="Palatino Linotype"/>
          <w:color w:val="000000"/>
          <w:szCs w:val="24"/>
          <w:lang w:val="fi-FI"/>
        </w:rPr>
        <w:instrText>ADDIN CSL_CITATION {"citationItems":[{"id":"ITEM-1","itemData":{"DOI":"10.11591/ijpeds.v9.i4.pp1799-1803","ISSN":"20888694","abstract":"This research describes the performance of maximum power point tracking as a solar collector of PV system integration for agriculture product drying system. The system comprises of solar collector, tracking PV array, the battery bank, the micro controller and the DC converter. This system is design to enhance the work of solar collector in drying process.. This design is hoped to be an appropriate system in order to ensure the maximum result by providing solar radiation energy. This paper shows the experiment data of the voltage and power response in positioning the PV to yield a maximum photovoltaic array output power of solar drying system device.","author":[{"dropping-particle":"","family":"Jalil","given":"Saifuddin M.","non-dropping-particle":"","parse-names":false,"suffix":""},{"dropping-particle":"","family":"Abdurrahman","given":"Faizar","non-dropping-particle":"","parse-names":false,"suffix":""},{"dropping-particle":"","family":"Meliala","given":"Selamat","non-dropping-particle":"","parse-names":false,"suffix":""},{"dropping-particle":"","family":"Rosdiana","given":"","non-dropping-particle":"","parse-names":false,"suffix":""}],"container-title":"International Journal of Power Electronics and Drive Systems","id":"ITEM-1","issue":"4","issued":{"date-parts":[["2018"]]},"page":"1799-1803","title":"Design of maximum power point tracking for solar collector drying system: An experimental study","type":"article-journal","volume":"9"},"uris":["http://www.mendeley.com/documents/?uuid=ddf1eda0-96a4-4715-8552-00ad1fa9ae4d","http://www.mendeley.com/documents/?uuid=837368a3-d779-4181-b05d-bf162d61dd15"]}],"mendeley":{"formattedCitation":"(Jalil et al., 2018)","plainTextFormattedCitation":"(Jalil et al., 2018)","previouslyFormattedCitation":"(Jalil et al., 2018)"},"properties":{"noteIndex":0},"schema":"https://github.com/citation-style-language/schema/raw/master/csl-citation.json"}</w:instrText>
      </w:r>
      <w:r>
        <w:rPr>
          <w:rFonts w:ascii="Palatino Linotype" w:hAnsi="Palatino Linotype"/>
          <w:color w:val="000000"/>
          <w:szCs w:val="24"/>
        </w:rPr>
        <w:fldChar w:fldCharType="separate"/>
      </w:r>
      <w:r w:rsidRPr="004B0E9A">
        <w:rPr>
          <w:rFonts w:ascii="Palatino Linotype" w:hAnsi="Palatino Linotype"/>
          <w:noProof/>
          <w:color w:val="000000"/>
          <w:szCs w:val="24"/>
          <w:lang w:val="fi-FI"/>
        </w:rPr>
        <w:t>(Jalil et al., 2018)</w:t>
      </w:r>
      <w:r>
        <w:rPr>
          <w:rFonts w:ascii="Palatino Linotype" w:hAnsi="Palatino Linotype"/>
          <w:color w:val="000000"/>
          <w:szCs w:val="24"/>
        </w:rPr>
        <w:fldChar w:fldCharType="end"/>
      </w:r>
      <w:r w:rsidRPr="004B0E9A">
        <w:rPr>
          <w:rFonts w:ascii="Palatino Linotype" w:hAnsi="Palatino Linotype"/>
          <w:color w:val="000000"/>
          <w:szCs w:val="24"/>
          <w:lang w:val="fi-FI"/>
        </w:rPr>
        <w:t>. Pembangkit listrik tenaga surya  tidak menghasilkan   polusi dan sifatnya lebih ramah lingkungan (go green) dari pada pembangkit yang berasal dari fosil</w:t>
      </w:r>
      <w:r w:rsidRPr="006E30EF">
        <w:rPr>
          <w:rFonts w:ascii="Palatino Linotype" w:hAnsi="Palatino Linotype"/>
          <w:color w:val="000000"/>
          <w:szCs w:val="24"/>
        </w:rPr>
        <w:fldChar w:fldCharType="begin" w:fldLock="1"/>
      </w:r>
      <w:r>
        <w:rPr>
          <w:rFonts w:ascii="Palatino Linotype" w:hAnsi="Palatino Linotype"/>
          <w:color w:val="000000"/>
          <w:szCs w:val="24"/>
          <w:lang w:val="fi-FI"/>
        </w:rPr>
        <w:instrText>ADDIN CSL_CITATION {"citationItems":[{"id":"ITEM-1","itemData":{"DOI":"10.30811/litek.v17i2.1902","ISSN":"1693-8097","abstract":"… Dalam penelitian ini dirancang sebuah model yang dapat mengurangi arus beban listrik menggunakan grid inverter yang dihubungkan ke instalasi rumah tangga masyarakat kurang … Rancangan model grid inverter ini disimulasikan pada sebuah komputer stand alone …","author":[{"dropping-particle":"","family":"Meliala","given":"Selamat","non-dropping-particle":"","parse-names":false,"suffix":""}],"container-title":"Jurnal Litek : Jurnal Listrik Telekomunikasi Elektronika","id":"ITEM-1","issue":"2","issued":{"date-parts":[["2020"]]},"page":"47","title":"Implementasi On Grid Inverter pada Instalasi Rumah Tangga untuk Masyarakat Pedesaan dalam Rangka Antisipasi Krisis Energi Listrik","type":"article","volume":"17"},"uris":["http://www.mendeley.com/documents/?uuid=ee6fe0c9-39f8-4d63-9555-8e3cfda2dd23","http://www.mendeley.com/documents/?uuid=ef9f5fd3-da20-4cc5-aef3-3b182fa210ea"]}],"mendeley":{"formattedCitation":"(Meliala, 2020)","plainTextFormattedCitation":"(Meliala, 2020)","previouslyFormattedCitation":"(Meliala, 2020)"},"properties":{"noteIndex":0},"schema":"https://github.com/citation-style-language/schema/raw/master/csl-citation.json"}</w:instrText>
      </w:r>
      <w:r w:rsidRPr="006E30EF">
        <w:rPr>
          <w:rFonts w:ascii="Palatino Linotype" w:hAnsi="Palatino Linotype"/>
          <w:color w:val="000000"/>
          <w:szCs w:val="24"/>
        </w:rPr>
        <w:fldChar w:fldCharType="separate"/>
      </w:r>
      <w:r w:rsidRPr="004B0E9A">
        <w:rPr>
          <w:rFonts w:ascii="Palatino Linotype" w:hAnsi="Palatino Linotype"/>
          <w:noProof/>
          <w:color w:val="000000"/>
          <w:szCs w:val="24"/>
          <w:lang w:val="fi-FI"/>
        </w:rPr>
        <w:t>(Meliala, 2020)</w:t>
      </w:r>
      <w:r w:rsidRPr="006E30EF">
        <w:rPr>
          <w:rFonts w:ascii="Palatino Linotype" w:hAnsi="Palatino Linotype"/>
          <w:color w:val="000000"/>
          <w:szCs w:val="24"/>
        </w:rPr>
        <w:fldChar w:fldCharType="end"/>
      </w:r>
      <w:r w:rsidRPr="004B0E9A">
        <w:rPr>
          <w:rFonts w:ascii="Palatino Linotype" w:hAnsi="Palatino Linotype"/>
          <w:color w:val="000000"/>
          <w:szCs w:val="24"/>
          <w:lang w:val="fi-FI"/>
        </w:rPr>
        <w:t xml:space="preserve">. PLTS lebih sesuai diterapkan pada atap bangunan (rooftop) ataupun rooftop tempat Gedung perkantora </w:t>
      </w:r>
      <w:r w:rsidRPr="006E30EF">
        <w:rPr>
          <w:rFonts w:ascii="Palatino Linotype" w:hAnsi="Palatino Linotype"/>
          <w:color w:val="000000"/>
          <w:szCs w:val="24"/>
        </w:rPr>
        <w:fldChar w:fldCharType="begin" w:fldLock="1"/>
      </w:r>
      <w:r>
        <w:rPr>
          <w:rFonts w:ascii="Palatino Linotype" w:hAnsi="Palatino Linotype"/>
          <w:color w:val="000000"/>
          <w:szCs w:val="24"/>
          <w:lang w:val="fi-FI"/>
        </w:rPr>
        <w:instrText>ADDIN CSL_CITATION {"citationItems":[{"id":"ITEM-1","itemData":{"ISBN":"9781728188690","author":[{"dropping-particle":"","family":"Mubarak","given":"Husni","non-dropping-particle":"","parse-names":false,"suffix":""},{"dropping-particle":"","family":"Hasibuan","given":"Arnawan","non-dropping-particle":"","parse-names":false,"suffix":""},{"dropping-particle":"","family":"Setiawan","given":"Adi","non-dropping-particle":"","parse-names":false,"suffix":""},{"dropping-particle":"","family":"Daud","given":"Muhammad","non-dropping-particle":"","parse-names":false,"suffix":""}],"id":"ITEM-1","issued":{"date-parts":[["2020"]]},"page":"44-47","title":"Optimal Power Analysis for the Installation of On-Grid Rooftop Photovoltaic Solar Systems ( RPVSS ) in the Industrial Engineering Laboraturiom Building , Bukit Indah Universitas Malikussaleh Lhokseumawe Aceh","type":"article-journal"},"uris":["http://www.mendeley.com/documents/?uuid=75984fed-f7c9-46ea-beb3-b307230cef89","http://www.mendeley.com/documents/?uuid=2e24066f-3ab2-4a59-bc82-d6d131fd0e12","http://www.mendeley.com/documents/?uuid=76e38061-eb91-4460-8e37-783eea9b3c66","http://www.mendeley.com/documents/?uuid=12bfe246-5cda-41dc-8e1c-a47aad4fb2ea"]}],"mendeley":{"formattedCitation":"(Mubarak et al., 2020)","manualFormatting":"(M ubarak et al., 2020)","plainTextFormattedCitation":"(Mubarak et al., 2020)","previouslyFormattedCitation":"(Mubarak et al., 2020)"},"properties":{"noteIndex":0},"schema":"https://github.com/citation-style-language/schema/raw/master/csl-citation.json"}</w:instrText>
      </w:r>
      <w:r w:rsidRPr="006E30EF">
        <w:rPr>
          <w:rFonts w:ascii="Palatino Linotype" w:hAnsi="Palatino Linotype"/>
          <w:color w:val="000000"/>
          <w:szCs w:val="24"/>
        </w:rPr>
        <w:fldChar w:fldCharType="separate"/>
      </w:r>
      <w:r w:rsidRPr="004B0E9A">
        <w:rPr>
          <w:rFonts w:ascii="Palatino Linotype" w:hAnsi="Palatino Linotype"/>
          <w:noProof/>
          <w:color w:val="000000"/>
          <w:szCs w:val="24"/>
          <w:lang w:val="fi-FI"/>
        </w:rPr>
        <w:t>(M ubarak et al., 2020)</w:t>
      </w:r>
      <w:r w:rsidRPr="006E30EF">
        <w:rPr>
          <w:rFonts w:ascii="Palatino Linotype" w:hAnsi="Palatino Linotype"/>
          <w:color w:val="000000"/>
          <w:szCs w:val="24"/>
        </w:rPr>
        <w:fldChar w:fldCharType="end"/>
      </w:r>
      <w:r w:rsidRPr="004B0E9A">
        <w:rPr>
          <w:rFonts w:ascii="Palatino Linotype" w:hAnsi="Palatino Linotype"/>
          <w:color w:val="000000"/>
          <w:szCs w:val="24"/>
          <w:lang w:val="fi-FI"/>
        </w:rPr>
        <w:t>. Kebanyakan  panel surya rooftop sudah umum di gunakan di rumah masyarakat di didaerah pulau  Jawa untuk memenuhi konsumsi energi listrik pada rumah tangga atau disebut pembangkit listrik mandiri</w:t>
      </w:r>
      <w:r w:rsidRPr="006E30EF">
        <w:rPr>
          <w:rFonts w:ascii="Palatino Linotype" w:hAnsi="Palatino Linotype"/>
          <w:color w:val="000000"/>
          <w:szCs w:val="24"/>
        </w:rPr>
        <w:fldChar w:fldCharType="begin" w:fldLock="1"/>
      </w:r>
      <w:r>
        <w:rPr>
          <w:rFonts w:ascii="Palatino Linotype" w:hAnsi="Palatino Linotype"/>
          <w:color w:val="000000"/>
          <w:szCs w:val="24"/>
          <w:lang w:val="fi-FI"/>
        </w:rPr>
        <w:instrText>ADDIN CSL_CITATION {"citationItems":[{"id":"ITEM-1","itemData":{"author":[{"dropping-particle":"","family":"Putri","given":"Raihan","non-dropping-particle":"","parse-names":false,"suffix":""},{"dropping-particle":"","family":"Meliala","given":"Selamat","non-dropping-particle":"","parse-names":false,"suffix":""}],"id":"ITEM-1","issued":{"date-parts":[["2020"]]},"page":"117-120","title":"Penerapan Instalasi Panel Surya Off Grid Menuju Energi Mandiri Di Yayasan Pendidikan Islam Dayah Miftahul Jannah","type":"article-journal","volume":"1099"},"uris":["http://www.mendeley.com/documents/?uuid=7acec965-3270-474e-b95b-c60d75b5c5ca","http://www.mendeley.com/documents/?uuid=31084f1d-effd-48fa-a744-f88d46e1b177","http://www.mendeley.com/documents/?uuid=eaa49ef5-cd88-47e5-b556-8664d71ab897","http://www.mendeley.com/documents/?uuid=5792850c-89c9-4fb9-b957-95225df40d22"]}],"mendeley":{"formattedCitation":"(Putri &amp; Meliala, 2020)","plainTextFormattedCitation":"(Putri &amp; Meliala, 2020)","previouslyFormattedCitation":"(Putri &amp; Meliala, 2020)"},"properties":{"noteIndex":0},"schema":"https://github.com/citation-style-language/schema/raw/master/csl-citation.json"}</w:instrText>
      </w:r>
      <w:r w:rsidRPr="006E30EF">
        <w:rPr>
          <w:rFonts w:ascii="Palatino Linotype" w:hAnsi="Palatino Linotype"/>
          <w:color w:val="000000"/>
          <w:szCs w:val="24"/>
        </w:rPr>
        <w:fldChar w:fldCharType="separate"/>
      </w:r>
      <w:r w:rsidRPr="004B0E9A">
        <w:rPr>
          <w:rFonts w:ascii="Palatino Linotype" w:hAnsi="Palatino Linotype"/>
          <w:noProof/>
          <w:color w:val="000000"/>
          <w:szCs w:val="24"/>
          <w:lang w:val="fi-FI"/>
        </w:rPr>
        <w:t>(Putri &amp; Meliala, 2020)</w:t>
      </w:r>
      <w:r w:rsidRPr="006E30EF">
        <w:rPr>
          <w:rFonts w:ascii="Palatino Linotype" w:hAnsi="Palatino Linotype"/>
          <w:color w:val="000000"/>
          <w:szCs w:val="24"/>
        </w:rPr>
        <w:fldChar w:fldCharType="end"/>
      </w:r>
      <w:r>
        <w:rPr>
          <w:rFonts w:ascii="Palatino Linotype" w:hAnsi="Palatino Linotype"/>
          <w:color w:val="000000"/>
          <w:szCs w:val="24"/>
        </w:rPr>
        <w:fldChar w:fldCharType="begin" w:fldLock="1"/>
      </w:r>
      <w:r>
        <w:rPr>
          <w:rFonts w:ascii="Palatino Linotype" w:hAnsi="Palatino Linotype"/>
          <w:color w:val="000000"/>
          <w:szCs w:val="24"/>
          <w:lang w:val="fi-FI"/>
        </w:rPr>
        <w:instrText>ADDIN CSL_CITATION {"citationItems":[{"id":"ITEM-1","itemData":{"author":[{"dropping-particle":"","family":"Meliala","given":"S","non-dropping-particle":"","parse-names":false,"suffix":""},{"dropping-particle":"","family":"Rosdiana","given":"","non-dropping-particle":"","parse-names":false,"suffix":""},{"dropping-particle":"","family":"Asran","given":"","non-dropping-particle":"","parse-names":false,"suffix":""},{"dropping-particle":"","family":"Asri","given":"","non-dropping-particle":"","parse-names":false,"suffix":""}],"container-title":"Solma","id":"ITEM-1","issue":"3","issued":{"date-parts":[["2024"]]},"page":"2271-2278","title":"Sosialisasi Penggunaan Teknologi Smartroom dan IOT pada Balai Desa Keude Krueng Geukeuh","type":"article-journal","volume":"13"},"uris":["http://www.mendeley.com/documents/?uuid=d1d1a2fe-aace-4643-bb94-c3328963bfab","http://www.mendeley.com/documents/?uuid=663e694a-a989-4380-8081-e5f91fd894e9"]}],"mendeley":{"formattedCitation":"(Meliala, Rosdiana, Asran, et al., 2024)","plainTextFormattedCitation":"(Meliala, Rosdiana, Asran, et al., 2024)","previouslyFormattedCitation":"(Meliala, Rosdiana, Asran, et al., 2024)"},"properties":{"noteIndex":0},"schema":"https://github.com/citation-style-language/schema/raw/master/csl-citation.json"}</w:instrText>
      </w:r>
      <w:r>
        <w:rPr>
          <w:rFonts w:ascii="Palatino Linotype" w:hAnsi="Palatino Linotype"/>
          <w:color w:val="000000"/>
          <w:szCs w:val="24"/>
        </w:rPr>
        <w:fldChar w:fldCharType="separate"/>
      </w:r>
      <w:r w:rsidRPr="004B0E9A">
        <w:rPr>
          <w:rFonts w:ascii="Palatino Linotype" w:hAnsi="Palatino Linotype"/>
          <w:noProof/>
          <w:color w:val="000000"/>
          <w:szCs w:val="24"/>
          <w:lang w:val="fi-FI"/>
        </w:rPr>
        <w:t>(Meliala, Rosdiana, Asran, et al., 2024)</w:t>
      </w:r>
      <w:r>
        <w:rPr>
          <w:rFonts w:ascii="Palatino Linotype" w:hAnsi="Palatino Linotype"/>
          <w:color w:val="000000"/>
          <w:szCs w:val="24"/>
        </w:rPr>
        <w:fldChar w:fldCharType="end"/>
      </w:r>
      <w:r w:rsidRPr="004B0E9A">
        <w:rPr>
          <w:rFonts w:ascii="Palatino Linotype" w:hAnsi="Palatino Linotype"/>
          <w:color w:val="000000"/>
          <w:szCs w:val="24"/>
          <w:lang w:val="fi-FI"/>
        </w:rPr>
        <w:t xml:space="preserve">. </w:t>
      </w:r>
    </w:p>
    <w:p w14:paraId="65972940" w14:textId="465ED914" w:rsidR="004B0E9A" w:rsidRDefault="004B0E9A" w:rsidP="004B0E9A">
      <w:pPr>
        <w:pStyle w:val="BODYPARAGRAP"/>
        <w:spacing w:before="240"/>
        <w:rPr>
          <w:lang w:val="id-ID"/>
        </w:rPr>
      </w:pPr>
      <w:r w:rsidRPr="004B0E9A">
        <w:rPr>
          <w:lang w:val="fi-FI"/>
        </w:rPr>
        <w:t xml:space="preserve">Pembangkit Listrik Tenaga Surya (PLTS) adalah  suatu teknologi yang mampu untuk membangkitkan tenaga listrik tanpa menggunakan bahan bakar dan biaya operasional pembangkitan yang relatif tinggi, maka PLTS merupakan solusi masalah  suatu model alternatif untuk diterapkan pada wilayah terpencil yang tidak tersentuh kemampuan energi listrik lainnya atau wilayah kota yang cukup iluminasi cahaya matahari </w:t>
      </w:r>
      <w:r w:rsidRPr="006E30EF">
        <w:fldChar w:fldCharType="begin" w:fldLock="1"/>
      </w:r>
      <w:r>
        <w:rPr>
          <w:lang w:val="fi-FI"/>
        </w:rPr>
        <w:instrText>ADDIN CSL_CITATION {"citationItems":[{"id":"ITEM-1","itemData":{"author":[{"dropping-particle":"","family":"Putri","given":"Raihan","non-dropping-particle":"","parse-names":false,"suffix":""},{"dropping-particle":"","family":"Meliala","given":"Selamat","non-dropping-particle":"","parse-names":false,"suffix":""}],"id":"ITEM-1","issued":{"date-parts":[["2020"]]},"page":"117-120","title":"Penerapan Instalasi Panel Surya Off Grid Menuju Energi Mandiri Di Yayasan Pendidikan Islam Dayah Miftahul Jannah","type":"article-journal","volume":"1099"},"uris":["http://www.mendeley.com/documents/?uuid=7acec965-3270-474e-b95b-c60d75b5c5ca","http://www.mendeley.com/documents/?uuid=31084f1d-effd-48fa-a744-f88d46e1b177","http://www.mendeley.com/documents/?uuid=eaa49ef5-cd88-47e5-b556-8664d71ab897","http://www.mendeley.com/documents/?uuid=5792850c-89c9-4fb9-b957-95225df40d22"]}],"mendeley":{"formattedCitation":"(Putri &amp; Meliala, 2020)","plainTextFormattedCitation":"(Putri &amp; Meliala, 2020)","previouslyFormattedCitation":"(Putri &amp; Meliala, 2020)"},"properties":{"noteIndex":0},"schema":"https://github.com/citation-style-language/schema/raw/master/csl-citation.json"}</w:instrText>
      </w:r>
      <w:r w:rsidRPr="006E30EF">
        <w:fldChar w:fldCharType="separate"/>
      </w:r>
      <w:r w:rsidRPr="004B0E9A">
        <w:rPr>
          <w:noProof/>
          <w:lang w:val="fi-FI"/>
        </w:rPr>
        <w:t>(Putri &amp; Meliala, 2020)</w:t>
      </w:r>
      <w:r w:rsidRPr="006E30EF">
        <w:fldChar w:fldCharType="end"/>
      </w:r>
      <w:r>
        <w:rPr>
          <w:lang w:val="id-ID"/>
        </w:rPr>
        <w:t>.</w:t>
      </w:r>
    </w:p>
    <w:p w14:paraId="731671CF" w14:textId="4EAAFF15" w:rsidR="004B0E9A" w:rsidRPr="004B0E9A" w:rsidRDefault="004B0E9A" w:rsidP="004B0E9A">
      <w:pPr>
        <w:pStyle w:val="BODYPARAGRAP"/>
        <w:spacing w:before="240"/>
        <w:rPr>
          <w:spacing w:val="-5"/>
          <w:lang w:val="fi-FI"/>
        </w:rPr>
      </w:pPr>
      <w:r w:rsidRPr="005B70AB">
        <w:rPr>
          <w:lang w:val="id-ID"/>
        </w:rPr>
        <w:t xml:space="preserve">Dalam menghadapi masalah kesejangan sosial pada masyarakat dan pemuda putus sekolah dilingkungan desa Padang Sakti,  yaitu  memberi pelatihan instalasi listrik pada pemuda putus sekolah dengan  memberi pengetahuan serta meningkatkan keterampilan dengan memberi edukasi dan pratikal  instalasi listrik dan PLTS sehingga dalam hal ini mareka sudah ada pengalaman dan keterampilan di bidang listrik untuk mencari pekerjaan. Pembangkit Listrik Tenaga Surya adalah pembangkit listrik yang merupakan salah satu dari teknologi renewable energi yang berasal dari cahaya matahari yang mudah dipasangkan ke beban listrik baik DC maupun AC. </w:t>
      </w:r>
      <w:r w:rsidRPr="005B70AB">
        <w:rPr>
          <w:lang w:val="sv-SE"/>
        </w:rPr>
        <w:t xml:space="preserve">PLTS pada masa akan datang akan siap untuk menggantikan listrik yang bersumber dari energi tak terbarukan </w:t>
      </w:r>
      <w:r>
        <w:fldChar w:fldCharType="begin" w:fldLock="1"/>
      </w:r>
      <w:r>
        <w:rPr>
          <w:lang w:val="sv-SE"/>
        </w:rPr>
        <w:instrText>ADDIN CSL_CITATION {"citationItems":[{"id":"ITEM-1","itemData":{"DOI":"10.11591/ijpeds.v9.i4.pp1799-1803","ISSN":"20888694","abstract":"This research describes the performance of maximum power point tracking as a solar collector of PV system integration for agriculture product drying system. The system comprises of solar collector, tracking PV array, the battery bank, the micro controller and the DC converter. This system is design to enhance the work of solar collector in drying process.. This design is hoped to be an appropriate system in order to ensure the maximum result by providing solar radiation energy. This paper shows the experiment data of the voltage and power response in positioning the PV to yield a maximum photovoltaic array output power of solar drying system device.","author":[{"dropping-particle":"","family":"Jalil","given":"Saifuddin M.","non-dropping-particle":"","parse-names":false,"suffix":""},{"dropping-particle":"","family":"Abdurrahman","given":"Faizar","non-dropping-particle":"","parse-names":false,"suffix":""},{"dropping-particle":"","family":"Meliala","given":"Selamat","non-dropping-particle":"","parse-names":false,"suffix":""},{"dropping-particle":"","family":"Rosdiana","given":"","non-dropping-particle":"","parse-names":false,"suffix":""}],"container-title":"International Journal of Power Electronics and Drive Systems","id":"ITEM-1","issue":"4","issued":{"date-parts":[["2018"]]},"page":"1799-1803","title":"Design of maximum power point tracking for solar collector drying system: An experimental study","type":"article-journal","volume":"9"},"uris":["http://www.mendeley.com/documents/?uuid=837368a3-d779-4181-b05d-bf162d61dd15","http://www.mendeley.com/documents/?uuid=ddf1eda0-96a4-4715-8552-00ad1fa9ae4d"]}],"mendeley":{"formattedCitation":"(Jalil et al., 2018)","plainTextFormattedCitation":"(Jalil et al., 2018)","previouslyFormattedCitation":"(Jalil et al., 2018)"},"properties":{"noteIndex":0},"schema":"https://github.com/citation-style-language/schema/raw/master/csl-citation.json"}</w:instrText>
      </w:r>
      <w:r>
        <w:fldChar w:fldCharType="separate"/>
      </w:r>
      <w:r w:rsidRPr="005B70AB">
        <w:rPr>
          <w:noProof/>
          <w:lang w:val="sv-SE"/>
        </w:rPr>
        <w:t>(Jalil et al., 2018)</w:t>
      </w:r>
      <w:r>
        <w:fldChar w:fldCharType="end"/>
      </w:r>
      <w:r w:rsidRPr="005B70AB">
        <w:rPr>
          <w:lang w:val="sv-SE"/>
        </w:rPr>
        <w:t xml:space="preserve">. Dikarenakan sumber yang berasal dari Unrenewable energi </w:t>
      </w:r>
      <w:r w:rsidRPr="005B70AB">
        <w:rPr>
          <w:spacing w:val="-5"/>
          <w:lang w:val="sv-SE"/>
        </w:rPr>
        <w:t>seperti gas, minyak, batubara dan lain – lainya akan habis</w:t>
      </w:r>
      <w:r>
        <w:rPr>
          <w:spacing w:val="-5"/>
        </w:rPr>
        <w:fldChar w:fldCharType="begin" w:fldLock="1"/>
      </w:r>
      <w:r>
        <w:rPr>
          <w:spacing w:val="-5"/>
          <w:lang w:val="sv-SE"/>
        </w:rPr>
        <w:instrText>ADDIN CSL_CITATION {"citationItems":[{"id":"ITEM-1","itemData":{"DOI":"10.1109/ENERGYCon48941.2020.9236485","ISBN":"9781728129563","abstract":"Reliable and sustainable electricity supply is critical at all levels of health care service provision. Provision of such a service in both private and public sectors carries the burden of accumulating high electricity costs and the cost of energy consumption is surely to increase by a significant margin in the coming years. Green energy technologies require little maintenance when installed and this can be for an extensive period. These are quite robust since there is no equipment part wearing off, no fuel cost, and it is easy to increase the plant size to meet growing energy demand when needed. It provides a sustainable and reliable renewable energy investment that will result in savings returns for the user. The solution is premised on the integration of solar photovoltaic based renewable energy source installation with the main electrical supply grid of the building, thereby establishing a hybrid system that will provide secure and cheaper energy supply. The hybrid system will consist of an energy storage component and a 240V solar module PV plant installation to supply 40 kW AC power to augment the existing utility power supply and the standby diesel-powered generator. The AC inverter output power from the plant is fed to the critical load of the hospital during the day and it maintains a constant supply of hybrid renewable energy supply of PV with grid or PV with battery, when the embedded generator is no longer sufficient. This will ensure that there is security in power supply to the critical load, particularly between 6 AM and 5 PM when the system is active.","author":[{"dropping-particle":"","family":"Mnisi","given":"Jacob","non-dropping-particle":"","parse-names":false,"suffix":""},{"dropping-particle":"","family":"Chowdhury","given":"S. P.Daniel","non-dropping-particle":"","parse-names":false,"suffix":""},{"dropping-particle":"","family":"Ngoma","given":"Louwrance","non-dropping-particle":"","parse-names":false,"suffix":""}],"container-title":"6th IEEE International Energy Conference, ENERGYCon 2020","id":"ITEM-1","issued":{"date-parts":[["2020"]]},"page":"782-786","title":"Grid integration of solar PV for green energy","type":"article-journal"},"uris":["http://www.mendeley.com/documents/?uuid=4ed3061f-e2c5-4f99-a0bb-681ef609f314","http://www.mendeley.com/documents/?uuid=0cd939fc-f84a-4de2-8bc4-b29ecf00b1a8"]}],"mendeley":{"formattedCitation":"(Mnisi et al., 2020)","plainTextFormattedCitation":"(Mnisi et al., 2020)","previouslyFormattedCitation":"(Mnisi et al., 2020)"},"properties":{"noteIndex":0},"schema":"https://github.com/citation-style-language/schema/raw/master/csl-citation.json"}</w:instrText>
      </w:r>
      <w:r>
        <w:rPr>
          <w:spacing w:val="-5"/>
        </w:rPr>
        <w:fldChar w:fldCharType="separate"/>
      </w:r>
      <w:r w:rsidRPr="004B0E9A">
        <w:rPr>
          <w:noProof/>
          <w:spacing w:val="-5"/>
          <w:lang w:val="sv-SE"/>
        </w:rPr>
        <w:t>(Mnisi et al., 2020)</w:t>
      </w:r>
      <w:r>
        <w:rPr>
          <w:spacing w:val="-5"/>
        </w:rPr>
        <w:fldChar w:fldCharType="end"/>
      </w:r>
      <w:r w:rsidRPr="004B0E9A">
        <w:rPr>
          <w:spacing w:val="-5"/>
          <w:lang w:val="sv-SE"/>
        </w:rPr>
        <w:t>.  Kerugian pembangkit unrenewable  banyak menghasilkan polusi dan menimbulkan pencemaran terhadap lingkungan dan kesehatan</w:t>
      </w:r>
      <w:r>
        <w:rPr>
          <w:spacing w:val="-5"/>
        </w:rPr>
        <w:fldChar w:fldCharType="begin" w:fldLock="1"/>
      </w:r>
      <w:r>
        <w:rPr>
          <w:spacing w:val="-5"/>
          <w:lang w:val="sv-SE"/>
        </w:rPr>
        <w:instrText>ADDIN CSL_CITATION {"citat</w:instrText>
      </w:r>
      <w:r w:rsidRPr="006B26C1">
        <w:rPr>
          <w:spacing w:val="-5"/>
          <w:lang w:val="sv-SE"/>
        </w:rPr>
        <w:instrText>ionItems":[{"i</w:instrText>
      </w:r>
      <w:r w:rsidRPr="006B26C1">
        <w:rPr>
          <w:spacing w:val="-5"/>
          <w:lang w:val="fi-FI"/>
        </w:rPr>
        <w:instrText>d":"ITEM-1","itemData":{"ISBN":"9781538650417","author":[{"dropping-particle":"","family":"Shin","given":"Cheol-ho","non-dropping-particle":"","parse-names":false,"suffix":""},{"dropping-particle":"","family":"Lee","given":"Sekjin","non-dropping-particle":"","parse-names":false,"suffix":""},{"dropping-particle":"","family":"Kim","given":"Jaeyoung","non-dropping-particle":"","parse-names":false,"suffix":""},{"dropping-particle":"","family":"Nam","given":"Hong-soon","non-dropping-particle":"","parse-names":false,"suffix":""},{"dropping-particle":"","family":"Jeong","given":"Youn Kwae","non-dropping-particle":"","parse-names":false,"suffix":""}],"container-title":"2018 International Conference on Information and Communication Technology Convergence (ICTC)","id":"ITEM-1","issued":{"date-parts":[["2018"]]},"page":"1305-1309","publisher":"IEEE","title":"A Study on the Implementation of Economic Zero Energy Building according to Korea ’ s Renewable Energy Support Policies and Energy Consumption Patterns","type":"article-journal"},"uris":["http://www.mendeley.com/documents/?uuid=9fbc7f16-68fd-46b5-ad4c-8fc1fb263939","http://www.mendeley.com/documents/?uuid=234b5fa0-a986-4f57-a56a-9588a33347ac"]}],"mendeley":{"formattedCitation":"(Shin et al., 2018)","plainTextFormattedCitation":"(Shin et al., 2018)","previouslyFormattedCitati</w:instrText>
      </w:r>
      <w:r w:rsidRPr="004B0E9A">
        <w:rPr>
          <w:spacing w:val="-5"/>
          <w:lang w:val="fi-FI"/>
        </w:rPr>
        <w:instrText>on":"(Shin et al., 2018)"},"properties":{"noteIndex":0},"schema":"https://github.com/citation-style-language/schema/raw/master/csl-citation.json"}</w:instrText>
      </w:r>
      <w:r>
        <w:rPr>
          <w:spacing w:val="-5"/>
        </w:rPr>
        <w:fldChar w:fldCharType="separate"/>
      </w:r>
      <w:r w:rsidRPr="004B0E9A">
        <w:rPr>
          <w:noProof/>
          <w:spacing w:val="-5"/>
          <w:lang w:val="fi-FI"/>
        </w:rPr>
        <w:t>(Shin et al., 2018)</w:t>
      </w:r>
      <w:r>
        <w:rPr>
          <w:spacing w:val="-5"/>
        </w:rPr>
        <w:fldChar w:fldCharType="end"/>
      </w:r>
      <w:r w:rsidRPr="004B0E9A">
        <w:rPr>
          <w:spacing w:val="-5"/>
          <w:lang w:val="fi-FI"/>
        </w:rPr>
        <w:t xml:space="preserve">n </w:t>
      </w:r>
      <w:r>
        <w:rPr>
          <w:spacing w:val="-5"/>
        </w:rPr>
        <w:fldChar w:fldCharType="begin" w:fldLock="1"/>
      </w:r>
      <w:r w:rsidRPr="004B0E9A">
        <w:rPr>
          <w:spacing w:val="-5"/>
          <w:lang w:val="fi-FI"/>
        </w:rPr>
        <w:instrText>ADDIN CSL_CITATION {"citationItems":[{"id":"ITEM-1","itemData":{"DOI":"10.1109/ENERGYCon48941.2020.9236485","ISBN":"9781728129563","abstract":"Reliable and sustainable electricity supply is critical at all levels of health care service provision. Provision of such a service in both private and public sectors carries the burden of accumulating high electricity costs and the cost of energy consumption is surely to increase by a significant margin in the coming years. Green energy technologies require little maintenance when installed and this can be for an extensive period. These are quite robust since there is no equipment part wearing off, no fuel cost, and it is easy to increase the plant size to meet growing energy demand when needed. It provides a sustainable and reliable renewable energy investment that will result in savings returns for the user. The solution is premised on the integration of solar photovoltaic based renewable energy source installation with the main electrical supply grid of the building, thereby establishing a hybrid system that will provide secure and cheaper energy supply. The hybrid system will consist of an energy storage component and a 240V solar module PV plant installation to supply 40 kW AC power to augment the existing utility power supply and the standby diesel-powered generator. The AC inverter output power from the plant is fed to the critical load of the hospital during the day and it maintains a constant supply of hybrid renewable energy supply of PV with grid or PV with battery, when the embedded generator is no longer sufficient. This will ensure that there is security in power supply to the critical load, particularly between 6 AM and 5 PM when the system is active.","author":[{"dropping-particle":"","family":"Mnisi","given":"Jacob","non-dropping-particle":"","parse-names":false,"suffix":""},{"dropping-particle":"","family":"Chowdhury","given":"S. P.Daniel","non-dropping-particle":"","parse-names":false,"suffix":""},{"dropping-particle":"","family":"Ngoma","given":"Louwrance","non-dropping-particle":"","parse-names":false,"suffix":""}],"container-title":"6th IEEE International Energy Conference, ENERGYCon 2020","id":"ITEM-1","issued":{"date-parts":[["2020"]]},"page":"782-786","title":"Grid integration of solar PV for green energy","type":"article-journal"},"uris":["http://www.mendeley.com/documents/?uuid=0cd939fc-f84a-4de2-8bc4-b29ecf00b1a8","http://www.mendeley.com/documents/?uuid=4ed3061f-e2c5-4f99-a0bb-681ef609f314"]}],"mendeley":{"formattedCitation":"(Mnisi et al., 2020)","plainTextFormattedCitation":"(Mnisi et al., 2020)","previouslyFormattedCitation":"(Mnisi et al., 2020)"},"properties":{"noteIndex":0},"schema":"https://github.com/citation-style-language/schema/raw/master/csl-citation.json"}</w:instrText>
      </w:r>
      <w:r>
        <w:rPr>
          <w:spacing w:val="-5"/>
        </w:rPr>
        <w:fldChar w:fldCharType="separate"/>
      </w:r>
      <w:r w:rsidRPr="004B0E9A">
        <w:rPr>
          <w:noProof/>
          <w:spacing w:val="-5"/>
          <w:lang w:val="fi-FI"/>
        </w:rPr>
        <w:t>(Mnisi et al., 2020)</w:t>
      </w:r>
      <w:r>
        <w:rPr>
          <w:spacing w:val="-5"/>
        </w:rPr>
        <w:fldChar w:fldCharType="end"/>
      </w:r>
      <w:r w:rsidRPr="004B0E9A">
        <w:rPr>
          <w:spacing w:val="-5"/>
          <w:lang w:val="fi-FI"/>
        </w:rPr>
        <w:t>.</w:t>
      </w:r>
    </w:p>
    <w:p w14:paraId="3F19122D" w14:textId="77777777" w:rsidR="004B0E9A" w:rsidRDefault="004B0E9A" w:rsidP="004B0E9A">
      <w:pPr>
        <w:pStyle w:val="BODYPARAGRAP"/>
        <w:spacing w:before="240"/>
        <w:rPr>
          <w:lang w:val="id-ID"/>
        </w:rPr>
      </w:pPr>
      <w:r w:rsidRPr="004B0E9A">
        <w:rPr>
          <w:color w:val="FF0000"/>
          <w:spacing w:val="-5"/>
          <w:lang w:val="fi-FI"/>
        </w:rPr>
        <w:t xml:space="preserve"> </w:t>
      </w:r>
      <w:r w:rsidRPr="004B0E9A">
        <w:rPr>
          <w:color w:val="auto"/>
          <w:spacing w:val="-5"/>
          <w:lang w:val="fi-FI"/>
        </w:rPr>
        <w:t>Tujuan kegiatan pengabdian ini</w:t>
      </w:r>
      <w:r w:rsidRPr="004B0E9A">
        <w:rPr>
          <w:color w:val="FF0000"/>
          <w:spacing w:val="-5"/>
          <w:lang w:val="fi-FI"/>
        </w:rPr>
        <w:t xml:space="preserve"> </w:t>
      </w:r>
      <w:r w:rsidRPr="004B0E9A">
        <w:rPr>
          <w:lang w:val="fi-FI"/>
        </w:rPr>
        <w:t>untuk memberikan  pengalamam kerja</w:t>
      </w:r>
      <w:r w:rsidRPr="004B0E9A">
        <w:rPr>
          <w:rFonts w:eastAsia="Arial"/>
          <w:lang w:val="fi-FI"/>
        </w:rPr>
        <w:t xml:space="preserve"> pada bidang instalasi listrik dan PLTS sehingga dapat digunakan untuk mencari kerja dalam pemasangan instalasi listrik dan instalasi PLTS.</w:t>
      </w:r>
      <w:r w:rsidRPr="004B0E9A">
        <w:rPr>
          <w:spacing w:val="-5"/>
          <w:lang w:val="fi-FI"/>
        </w:rPr>
        <w:t xml:space="preserve"> </w:t>
      </w:r>
      <w:bookmarkEnd w:id="1"/>
    </w:p>
    <w:p w14:paraId="55826A51" w14:textId="77777777" w:rsidR="00FA3F38" w:rsidRPr="004B0E9A" w:rsidRDefault="00000000">
      <w:pPr>
        <w:pStyle w:val="3METODE"/>
        <w:rPr>
          <w:rFonts w:ascii="Palatino Linotype" w:hAnsi="Palatino Linotype"/>
          <w:sz w:val="22"/>
          <w:szCs w:val="22"/>
          <w:lang w:val="id-ID"/>
        </w:rPr>
      </w:pPr>
      <w:r w:rsidRPr="004B0E9A">
        <w:rPr>
          <w:rFonts w:ascii="Palatino Linotype" w:hAnsi="Palatino Linotype"/>
          <w:sz w:val="22"/>
          <w:szCs w:val="22"/>
          <w:lang w:val="id-ID"/>
        </w:rPr>
        <w:t>METODE PELAKSANAAN</w:t>
      </w:r>
    </w:p>
    <w:p w14:paraId="2F801E18" w14:textId="62D52AF2" w:rsidR="004B0E9A" w:rsidRPr="005B70AB" w:rsidRDefault="004B0E9A" w:rsidP="004B0E9A">
      <w:pPr>
        <w:spacing w:line="276" w:lineRule="auto"/>
        <w:ind w:right="-36" w:firstLine="567"/>
        <w:jc w:val="both"/>
        <w:rPr>
          <w:rFonts w:ascii="Palatino Linotype" w:hAnsi="Palatino Linotype"/>
          <w:color w:val="FF0000"/>
          <w:spacing w:val="-4"/>
          <w:lang w:val="sv-SE"/>
        </w:rPr>
      </w:pPr>
      <w:r w:rsidRPr="00A93534">
        <w:rPr>
          <w:rFonts w:ascii="Palatino Linotype" w:hAnsi="Palatino Linotype"/>
          <w:color w:val="000000"/>
          <w:spacing w:val="1"/>
          <w:lang w:val="id-ID"/>
        </w:rPr>
        <w:t>M</w:t>
      </w:r>
      <w:r w:rsidRPr="00A93534">
        <w:rPr>
          <w:rFonts w:ascii="Palatino Linotype" w:hAnsi="Palatino Linotype"/>
          <w:color w:val="000000"/>
          <w:spacing w:val="-4"/>
          <w:lang w:val="id-ID"/>
        </w:rPr>
        <w:t>e</w:t>
      </w:r>
      <w:r w:rsidRPr="00A93534">
        <w:rPr>
          <w:rFonts w:ascii="Palatino Linotype" w:hAnsi="Palatino Linotype"/>
          <w:color w:val="000000"/>
          <w:spacing w:val="3"/>
          <w:lang w:val="id-ID"/>
        </w:rPr>
        <w:t>t</w:t>
      </w:r>
      <w:r w:rsidRPr="00A93534">
        <w:rPr>
          <w:rFonts w:ascii="Palatino Linotype" w:hAnsi="Palatino Linotype"/>
          <w:color w:val="000000"/>
          <w:spacing w:val="-2"/>
          <w:lang w:val="id-ID"/>
        </w:rPr>
        <w:t>o</w:t>
      </w:r>
      <w:r w:rsidRPr="00A93534">
        <w:rPr>
          <w:rFonts w:ascii="Palatino Linotype" w:hAnsi="Palatino Linotype"/>
          <w:color w:val="000000"/>
          <w:spacing w:val="3"/>
          <w:lang w:val="id-ID"/>
        </w:rPr>
        <w:t>d</w:t>
      </w:r>
      <w:r w:rsidRPr="00A93534">
        <w:rPr>
          <w:rFonts w:ascii="Palatino Linotype" w:hAnsi="Palatino Linotype"/>
          <w:color w:val="000000"/>
          <w:lang w:val="id-ID"/>
        </w:rPr>
        <w:t>e</w:t>
      </w:r>
      <w:r w:rsidRPr="00A93534">
        <w:rPr>
          <w:rFonts w:ascii="Palatino Linotype" w:hAnsi="Palatino Linotype"/>
          <w:color w:val="000000"/>
          <w:spacing w:val="-5"/>
          <w:lang w:val="id-ID"/>
        </w:rPr>
        <w:t xml:space="preserve"> </w:t>
      </w:r>
      <w:r w:rsidRPr="00A93534">
        <w:rPr>
          <w:rFonts w:ascii="Palatino Linotype" w:hAnsi="Palatino Linotype"/>
          <w:color w:val="000000"/>
          <w:spacing w:val="1"/>
          <w:lang w:val="id-ID"/>
        </w:rPr>
        <w:t>pendekatan</w:t>
      </w:r>
      <w:r w:rsidRPr="00A93534">
        <w:rPr>
          <w:rFonts w:ascii="Palatino Linotype" w:hAnsi="Palatino Linotype"/>
          <w:color w:val="000000"/>
          <w:spacing w:val="-7"/>
          <w:lang w:val="id-ID"/>
        </w:rPr>
        <w:t xml:space="preserve"> </w:t>
      </w:r>
      <w:r w:rsidRPr="00A93534">
        <w:rPr>
          <w:rFonts w:ascii="Palatino Linotype" w:hAnsi="Palatino Linotype"/>
          <w:color w:val="000000"/>
          <w:spacing w:val="3"/>
          <w:lang w:val="id-ID"/>
        </w:rPr>
        <w:t>p</w:t>
      </w:r>
      <w:r w:rsidRPr="00A93534">
        <w:rPr>
          <w:rFonts w:ascii="Palatino Linotype" w:hAnsi="Palatino Linotype"/>
          <w:color w:val="000000"/>
          <w:lang w:val="id-ID"/>
        </w:rPr>
        <w:t>e</w:t>
      </w:r>
      <w:r w:rsidRPr="00A93534">
        <w:rPr>
          <w:rFonts w:ascii="Palatino Linotype" w:hAnsi="Palatino Linotype"/>
          <w:color w:val="000000"/>
          <w:spacing w:val="-2"/>
          <w:lang w:val="id-ID"/>
        </w:rPr>
        <w:t>n</w:t>
      </w:r>
      <w:r w:rsidRPr="00A93534">
        <w:rPr>
          <w:rFonts w:ascii="Palatino Linotype" w:hAnsi="Palatino Linotype"/>
          <w:color w:val="000000"/>
          <w:spacing w:val="-4"/>
          <w:lang w:val="id-ID"/>
        </w:rPr>
        <w:t>gabdian</w:t>
      </w:r>
      <w:r w:rsidRPr="00A93534">
        <w:rPr>
          <w:rFonts w:ascii="Palatino Linotype" w:hAnsi="Palatino Linotype"/>
          <w:color w:val="000000"/>
          <w:spacing w:val="6"/>
          <w:lang w:val="id-ID"/>
        </w:rPr>
        <w:t xml:space="preserve"> </w:t>
      </w:r>
      <w:r w:rsidRPr="00A93534">
        <w:rPr>
          <w:rFonts w:ascii="Palatino Linotype" w:hAnsi="Palatino Linotype"/>
          <w:color w:val="000000"/>
          <w:spacing w:val="-7"/>
          <w:lang w:val="id-ID"/>
        </w:rPr>
        <w:t>i</w:t>
      </w:r>
      <w:r w:rsidRPr="00A93534">
        <w:rPr>
          <w:rFonts w:ascii="Palatino Linotype" w:hAnsi="Palatino Linotype"/>
          <w:color w:val="000000"/>
          <w:spacing w:val="3"/>
          <w:lang w:val="id-ID"/>
        </w:rPr>
        <w:t>n</w:t>
      </w:r>
      <w:r w:rsidRPr="00A93534">
        <w:rPr>
          <w:rFonts w:ascii="Palatino Linotype" w:hAnsi="Palatino Linotype"/>
          <w:color w:val="000000"/>
          <w:lang w:val="id-ID"/>
        </w:rPr>
        <w:t>i</w:t>
      </w:r>
      <w:r>
        <w:rPr>
          <w:rFonts w:ascii="Palatino Linotype" w:hAnsi="Palatino Linotype"/>
          <w:color w:val="000000"/>
          <w:lang w:val="id-ID"/>
        </w:rPr>
        <w:t xml:space="preserve"> yaitu</w:t>
      </w:r>
      <w:r w:rsidRPr="00A93534">
        <w:rPr>
          <w:rFonts w:ascii="Palatino Linotype" w:hAnsi="Palatino Linotype"/>
          <w:color w:val="000000"/>
          <w:lang w:val="id-ID"/>
        </w:rPr>
        <w:t xml:space="preserve"> memberi edukasi dan p</w:t>
      </w:r>
      <w:r w:rsidRPr="005B70AB">
        <w:rPr>
          <w:rFonts w:ascii="Palatino Linotype" w:hAnsi="Palatino Linotype"/>
          <w:color w:val="000000"/>
          <w:lang w:val="id-ID"/>
        </w:rPr>
        <w:t>ratikal</w:t>
      </w:r>
      <w:r w:rsidRPr="00A93534">
        <w:rPr>
          <w:rFonts w:ascii="Palatino Linotype" w:hAnsi="Palatino Linotype"/>
          <w:color w:val="000000"/>
          <w:lang w:val="id-ID"/>
        </w:rPr>
        <w:t xml:space="preserve">   kepada pemuda putus </w:t>
      </w:r>
      <w:r w:rsidRPr="00A93534">
        <w:rPr>
          <w:rFonts w:ascii="Palatino Linotype" w:hAnsi="Palatino Linotype"/>
          <w:color w:val="FF0000"/>
          <w:lang w:val="id-ID"/>
        </w:rPr>
        <w:t xml:space="preserve"> </w:t>
      </w:r>
      <w:r w:rsidRPr="00A93534">
        <w:rPr>
          <w:rFonts w:ascii="Palatino Linotype" w:hAnsi="Palatino Linotype"/>
          <w:color w:val="000000"/>
          <w:lang w:val="id-ID"/>
        </w:rPr>
        <w:t>sekolah</w:t>
      </w:r>
      <w:r w:rsidRPr="00A93534">
        <w:rPr>
          <w:rFonts w:ascii="Palatino Linotype" w:hAnsi="Palatino Linotype"/>
          <w:color w:val="FF0000"/>
          <w:lang w:val="id-ID"/>
        </w:rPr>
        <w:t xml:space="preserve"> </w:t>
      </w:r>
      <w:r w:rsidRPr="00A93534">
        <w:rPr>
          <w:rFonts w:ascii="Palatino Linotype" w:hAnsi="Palatino Linotype"/>
          <w:color w:val="000000"/>
          <w:lang w:val="id-ID"/>
        </w:rPr>
        <w:t>sehingga mareka mempunyai keterampilan di bidang listrik</w:t>
      </w:r>
      <w:r w:rsidRPr="005B70AB">
        <w:rPr>
          <w:rFonts w:ascii="Palatino Linotype" w:hAnsi="Palatino Linotype"/>
          <w:color w:val="000000"/>
          <w:lang w:val="id-ID"/>
        </w:rPr>
        <w:t>.</w:t>
      </w:r>
      <w:r w:rsidRPr="00A93534">
        <w:rPr>
          <w:rFonts w:ascii="Palatino Linotype" w:hAnsi="Palatino Linotype"/>
          <w:color w:val="000000"/>
          <w:lang w:val="id-ID"/>
        </w:rPr>
        <w:t xml:space="preserve"> </w:t>
      </w:r>
      <w:r w:rsidRPr="005B70AB">
        <w:rPr>
          <w:rFonts w:ascii="Palatino Linotype" w:hAnsi="Palatino Linotype"/>
          <w:color w:val="000000"/>
          <w:lang w:val="sv-SE"/>
        </w:rPr>
        <w:t>Serta</w:t>
      </w:r>
      <w:r w:rsidRPr="00A93534">
        <w:rPr>
          <w:rFonts w:ascii="Palatino Linotype" w:hAnsi="Palatino Linotype"/>
          <w:color w:val="000000"/>
          <w:lang w:val="id-ID"/>
        </w:rPr>
        <w:t xml:space="preserve"> mampu memasang instalasi listrik dan PLTS pada rumah tangga ataupun pada gedung – gedung  yang besar.</w:t>
      </w:r>
      <w:r w:rsidRPr="00A93534">
        <w:rPr>
          <w:rFonts w:ascii="Palatino Linotype" w:hAnsi="Palatino Linotype"/>
          <w:color w:val="FF0000"/>
          <w:lang w:val="id-ID"/>
        </w:rPr>
        <w:t xml:space="preserve"> </w:t>
      </w:r>
      <w:r w:rsidRPr="005B70AB">
        <w:rPr>
          <w:rFonts w:ascii="Palatino Linotype" w:hAnsi="Palatino Linotype"/>
          <w:color w:val="000000"/>
          <w:lang w:val="id-ID"/>
        </w:rPr>
        <w:t xml:space="preserve">Keterampilan instalasi listrik untuk tenaga kerja ini sangat  banyak dibutuhkan pada transisi energi tak teerbarukan ke energi terbarukan khususnya pemasangan instalasi panel surya. </w:t>
      </w:r>
      <w:r w:rsidRPr="005B70AB">
        <w:rPr>
          <w:rFonts w:ascii="Palatino Linotype" w:hAnsi="Palatino Linotype"/>
          <w:color w:val="000000"/>
          <w:lang w:val="sv-SE"/>
        </w:rPr>
        <w:t xml:space="preserve">Tim pengabdi akan mengambil syarat peserta berupa KTP dan ijazah SMP. Serta para pemuda putus sekolah ijazah SD, SMA ataupun tidak mempunyai ijazah.   </w:t>
      </w:r>
      <w:r w:rsidRPr="005B70AB">
        <w:rPr>
          <w:rFonts w:ascii="Palatino Linotype" w:hAnsi="Palatino Linotype"/>
          <w:color w:val="FF0000"/>
          <w:lang w:val="sv-SE"/>
        </w:rPr>
        <w:t xml:space="preserve"> </w:t>
      </w:r>
      <w:r w:rsidRPr="005B70AB">
        <w:rPr>
          <w:rFonts w:ascii="Palatino Linotype" w:hAnsi="Palatino Linotype"/>
          <w:color w:val="000000"/>
          <w:lang w:val="sv-SE"/>
        </w:rPr>
        <w:t xml:space="preserve">Oleh karena itu kepada pesarta mengikuti syarat dapat membaca dan menulis sehingga petanyaan dapat di jawab dalam </w:t>
      </w:r>
      <w:r w:rsidRPr="005B70AB">
        <w:rPr>
          <w:rFonts w:ascii="Palatino Linotype" w:hAnsi="Palatino Linotype"/>
          <w:color w:val="000000"/>
          <w:lang w:val="sv-SE"/>
        </w:rPr>
        <w:lastRenderedPageBreak/>
        <w:t>pertanyaan kuisioner</w:t>
      </w:r>
      <w:r w:rsidRPr="005B70AB">
        <w:rPr>
          <w:rFonts w:ascii="Palatino Linotype" w:hAnsi="Palatino Linotype"/>
          <w:color w:val="FF0000"/>
          <w:lang w:val="sv-SE"/>
        </w:rPr>
        <w:t>.</w:t>
      </w:r>
      <w:r w:rsidRPr="005B70AB">
        <w:rPr>
          <w:rFonts w:ascii="Palatino Linotype" w:hAnsi="Palatino Linotype"/>
          <w:color w:val="FF0000"/>
          <w:spacing w:val="-8"/>
          <w:lang w:val="sv-SE"/>
        </w:rPr>
        <w:t xml:space="preserve">  </w:t>
      </w:r>
      <w:r w:rsidRPr="005B70AB">
        <w:rPr>
          <w:rFonts w:ascii="Palatino Linotype" w:hAnsi="Palatino Linotype"/>
          <w:color w:val="000000"/>
          <w:spacing w:val="-4"/>
          <w:lang w:val="sv-SE"/>
        </w:rPr>
        <w:t>Dalam pengabdian ini peserta diharapkan dapat melakukan instalasi listrik, dan menghitung kapasitas  beban listrik yang diperlukan  untuk rancangan panel PLTS sebagai berikut :</w:t>
      </w:r>
    </w:p>
    <w:p w14:paraId="610F5DE0" w14:textId="77777777" w:rsidR="004B0E9A" w:rsidRPr="004B0E9A" w:rsidRDefault="004B0E9A" w:rsidP="004B0E9A">
      <w:pPr>
        <w:pStyle w:val="ListParagraph"/>
        <w:numPr>
          <w:ilvl w:val="0"/>
          <w:numId w:val="5"/>
        </w:numPr>
        <w:spacing w:after="0" w:line="276" w:lineRule="auto"/>
        <w:ind w:right="-36"/>
        <w:jc w:val="both"/>
        <w:rPr>
          <w:rFonts w:ascii="Palatino Linotype" w:hAnsi="Palatino Linotype"/>
          <w:color w:val="FF0000"/>
          <w:lang w:val="sv-SE"/>
        </w:rPr>
      </w:pPr>
      <w:r w:rsidRPr="005B70AB">
        <w:rPr>
          <w:rFonts w:ascii="Palatino Linotype" w:hAnsi="Palatino Linotype"/>
          <w:color w:val="000000"/>
          <w:spacing w:val="-2"/>
          <w:lang w:val="sv-SE"/>
        </w:rPr>
        <w:t xml:space="preserve">Konsumsi </w:t>
      </w:r>
      <w:r w:rsidRPr="004B0E9A">
        <w:rPr>
          <w:rFonts w:ascii="Palatino Linotype" w:hAnsi="Palatino Linotype"/>
          <w:color w:val="000000"/>
          <w:lang w:val="sv-SE"/>
        </w:rPr>
        <w:t xml:space="preserve"> beban listrik</w:t>
      </w:r>
      <w:r w:rsidRPr="005B70AB">
        <w:rPr>
          <w:rFonts w:ascii="Palatino Linotype" w:hAnsi="Palatino Linotype"/>
          <w:color w:val="000000"/>
          <w:lang w:val="sv-SE"/>
        </w:rPr>
        <w:t xml:space="preserve"> yang umum </w:t>
      </w:r>
      <w:r w:rsidRPr="004B0E9A">
        <w:rPr>
          <w:rFonts w:ascii="Palatino Linotype" w:hAnsi="Palatino Linotype"/>
          <w:color w:val="000000"/>
          <w:lang w:val="sv-SE"/>
        </w:rPr>
        <w:t xml:space="preserve"> </w:t>
      </w:r>
      <w:r w:rsidRPr="005B70AB">
        <w:rPr>
          <w:rFonts w:ascii="Palatino Linotype" w:hAnsi="Palatino Linotype"/>
          <w:color w:val="000000"/>
          <w:lang w:val="sv-SE"/>
        </w:rPr>
        <w:t xml:space="preserve">digunakan </w:t>
      </w:r>
      <w:r w:rsidRPr="004B0E9A">
        <w:rPr>
          <w:rFonts w:ascii="Palatino Linotype" w:hAnsi="Palatino Linotype"/>
          <w:color w:val="000000"/>
          <w:lang w:val="sv-SE"/>
        </w:rPr>
        <w:t xml:space="preserve">pada </w:t>
      </w:r>
      <w:r w:rsidRPr="005B70AB">
        <w:rPr>
          <w:rFonts w:ascii="Palatino Linotype" w:hAnsi="Palatino Linotype"/>
          <w:color w:val="000000"/>
          <w:lang w:val="sv-SE"/>
        </w:rPr>
        <w:t xml:space="preserve">beban </w:t>
      </w:r>
      <w:r w:rsidRPr="004B0E9A">
        <w:rPr>
          <w:rFonts w:ascii="Palatino Linotype" w:hAnsi="Palatino Linotype"/>
          <w:color w:val="000000"/>
          <w:lang w:val="sv-SE"/>
        </w:rPr>
        <w:t xml:space="preserve">listrik rumah tangga berupa dispencer, kipas angin,  </w:t>
      </w:r>
      <w:r w:rsidRPr="005B70AB">
        <w:rPr>
          <w:rFonts w:ascii="Palatino Linotype" w:hAnsi="Palatino Linotype"/>
          <w:color w:val="000000"/>
          <w:lang w:val="sv-SE"/>
        </w:rPr>
        <w:t xml:space="preserve">kulkas, </w:t>
      </w:r>
      <w:r w:rsidRPr="004B0E9A">
        <w:rPr>
          <w:rFonts w:ascii="Palatino Linotype" w:hAnsi="Palatino Linotype"/>
          <w:color w:val="000000"/>
          <w:lang w:val="sv-SE"/>
        </w:rPr>
        <w:t xml:space="preserve">lampu, rice cooker, setrika dengan maksud untuk menguji arus yang mengalir pada pengawatan instalasi listrik dan </w:t>
      </w:r>
      <w:r w:rsidRPr="005B70AB">
        <w:rPr>
          <w:rFonts w:ascii="Palatino Linotype" w:hAnsi="Palatino Linotype"/>
          <w:color w:val="000000"/>
          <w:lang w:val="sv-SE"/>
        </w:rPr>
        <w:t xml:space="preserve">daya puncak </w:t>
      </w:r>
      <w:r w:rsidRPr="004B0E9A">
        <w:rPr>
          <w:rFonts w:ascii="Palatino Linotype" w:hAnsi="Palatino Linotype"/>
          <w:color w:val="000000"/>
          <w:lang w:val="sv-SE"/>
        </w:rPr>
        <w:t xml:space="preserve">intalasi PLTS. </w:t>
      </w:r>
    </w:p>
    <w:p w14:paraId="25914E71" w14:textId="77777777" w:rsidR="004B0E9A" w:rsidRPr="004B0E9A" w:rsidRDefault="004B0E9A" w:rsidP="004B0E9A">
      <w:pPr>
        <w:pStyle w:val="ListParagraph"/>
        <w:numPr>
          <w:ilvl w:val="0"/>
          <w:numId w:val="5"/>
        </w:numPr>
        <w:spacing w:after="0" w:line="276" w:lineRule="auto"/>
        <w:ind w:right="69"/>
        <w:jc w:val="both"/>
        <w:rPr>
          <w:rFonts w:ascii="Palatino Linotype" w:hAnsi="Palatino Linotype"/>
          <w:color w:val="000000"/>
          <w:lang w:val="sv-SE"/>
        </w:rPr>
      </w:pPr>
      <w:r w:rsidRPr="004B0E9A">
        <w:rPr>
          <w:rFonts w:ascii="Palatino Linotype" w:hAnsi="Palatino Linotype"/>
          <w:lang w:val="sv-SE"/>
        </w:rPr>
        <w:t>Pe</w:t>
      </w:r>
      <w:r w:rsidRPr="004B0E9A">
        <w:rPr>
          <w:rFonts w:ascii="Palatino Linotype" w:hAnsi="Palatino Linotype"/>
          <w:spacing w:val="-2"/>
          <w:lang w:val="sv-SE"/>
        </w:rPr>
        <w:t>n</w:t>
      </w:r>
      <w:r w:rsidRPr="004B0E9A">
        <w:rPr>
          <w:rFonts w:ascii="Palatino Linotype" w:hAnsi="Palatino Linotype"/>
          <w:spacing w:val="-6"/>
          <w:lang w:val="sv-SE"/>
        </w:rPr>
        <w:t>y</w:t>
      </w:r>
      <w:r w:rsidRPr="005B70AB">
        <w:rPr>
          <w:rFonts w:ascii="Palatino Linotype" w:hAnsi="Palatino Linotype"/>
          <w:spacing w:val="5"/>
          <w:lang w:val="id-ID"/>
        </w:rPr>
        <w:t>ampaian data beban listrik dengan maksud supaya</w:t>
      </w:r>
      <w:r w:rsidRPr="005B70AB">
        <w:rPr>
          <w:rFonts w:ascii="Palatino Linotype" w:hAnsi="Palatino Linotype"/>
          <w:color w:val="FF0000"/>
          <w:spacing w:val="5"/>
          <w:lang w:val="id-ID"/>
        </w:rPr>
        <w:t xml:space="preserve"> </w:t>
      </w:r>
      <w:r w:rsidRPr="004B0E9A">
        <w:rPr>
          <w:rFonts w:ascii="Palatino Linotype" w:hAnsi="Palatino Linotype"/>
          <w:color w:val="000000"/>
          <w:spacing w:val="-4"/>
          <w:lang w:val="sv-SE"/>
        </w:rPr>
        <w:t>mem</w:t>
      </w:r>
      <w:r w:rsidRPr="004B0E9A">
        <w:rPr>
          <w:rFonts w:ascii="Palatino Linotype" w:hAnsi="Palatino Linotype"/>
          <w:color w:val="000000"/>
          <w:spacing w:val="3"/>
          <w:lang w:val="sv-SE"/>
        </w:rPr>
        <w:t>u</w:t>
      </w:r>
      <w:r w:rsidRPr="004B0E9A">
        <w:rPr>
          <w:rFonts w:ascii="Palatino Linotype" w:hAnsi="Palatino Linotype"/>
          <w:color w:val="000000"/>
          <w:spacing w:val="-2"/>
          <w:lang w:val="sv-SE"/>
        </w:rPr>
        <w:t>d</w:t>
      </w:r>
      <w:r w:rsidRPr="004B0E9A">
        <w:rPr>
          <w:rFonts w:ascii="Palatino Linotype" w:hAnsi="Palatino Linotype"/>
          <w:color w:val="000000"/>
          <w:spacing w:val="5"/>
          <w:lang w:val="sv-SE"/>
        </w:rPr>
        <w:t>a</w:t>
      </w:r>
      <w:r w:rsidRPr="004B0E9A">
        <w:rPr>
          <w:rFonts w:ascii="Palatino Linotype" w:hAnsi="Palatino Linotype"/>
          <w:color w:val="000000"/>
          <w:spacing w:val="-2"/>
          <w:lang w:val="sv-SE"/>
        </w:rPr>
        <w:t>hk</w:t>
      </w:r>
      <w:r w:rsidRPr="004B0E9A">
        <w:rPr>
          <w:rFonts w:ascii="Palatino Linotype" w:hAnsi="Palatino Linotype"/>
          <w:color w:val="000000"/>
          <w:spacing w:val="5"/>
          <w:lang w:val="sv-SE"/>
        </w:rPr>
        <w:t>a</w:t>
      </w:r>
      <w:r w:rsidRPr="004B0E9A">
        <w:rPr>
          <w:rFonts w:ascii="Palatino Linotype" w:hAnsi="Palatino Linotype"/>
          <w:color w:val="000000"/>
          <w:lang w:val="sv-SE"/>
        </w:rPr>
        <w:t>n</w:t>
      </w:r>
      <w:r w:rsidRPr="004B0E9A">
        <w:rPr>
          <w:rFonts w:ascii="Palatino Linotype" w:hAnsi="Palatino Linotype"/>
          <w:color w:val="000000"/>
          <w:spacing w:val="17"/>
          <w:lang w:val="sv-SE"/>
        </w:rPr>
        <w:t xml:space="preserve"> </w:t>
      </w:r>
      <w:r w:rsidRPr="005B70AB">
        <w:rPr>
          <w:rFonts w:ascii="Palatino Linotype" w:hAnsi="Palatino Linotype"/>
          <w:color w:val="000000"/>
          <w:spacing w:val="17"/>
          <w:lang w:val="id-ID"/>
        </w:rPr>
        <w:t xml:space="preserve">tim </w:t>
      </w:r>
      <w:r w:rsidRPr="004B0E9A">
        <w:rPr>
          <w:rFonts w:ascii="Palatino Linotype" w:hAnsi="Palatino Linotype"/>
          <w:color w:val="000000"/>
          <w:spacing w:val="3"/>
          <w:lang w:val="sv-SE"/>
        </w:rPr>
        <w:t>p</w:t>
      </w:r>
      <w:r w:rsidRPr="004B0E9A">
        <w:rPr>
          <w:rFonts w:ascii="Palatino Linotype" w:hAnsi="Palatino Linotype"/>
          <w:color w:val="000000"/>
          <w:lang w:val="sv-SE"/>
        </w:rPr>
        <w:t>e</w:t>
      </w:r>
      <w:r w:rsidRPr="004B0E9A">
        <w:rPr>
          <w:rFonts w:ascii="Palatino Linotype" w:hAnsi="Palatino Linotype"/>
          <w:color w:val="000000"/>
          <w:spacing w:val="-2"/>
          <w:lang w:val="sv-SE"/>
        </w:rPr>
        <w:t>n</w:t>
      </w:r>
      <w:r w:rsidRPr="004B0E9A">
        <w:rPr>
          <w:rFonts w:ascii="Palatino Linotype" w:hAnsi="Palatino Linotype"/>
          <w:color w:val="000000"/>
          <w:lang w:val="sv-SE"/>
        </w:rPr>
        <w:t>gabdi</w:t>
      </w:r>
      <w:r w:rsidRPr="004B0E9A">
        <w:rPr>
          <w:rFonts w:ascii="Palatino Linotype" w:hAnsi="Palatino Linotype"/>
          <w:color w:val="000000"/>
          <w:spacing w:val="6"/>
          <w:lang w:val="sv-SE"/>
        </w:rPr>
        <w:t xml:space="preserve"> </w:t>
      </w:r>
      <w:r w:rsidRPr="004B0E9A">
        <w:rPr>
          <w:rFonts w:ascii="Palatino Linotype" w:hAnsi="Palatino Linotype"/>
          <w:color w:val="000000"/>
          <w:lang w:val="sv-SE"/>
        </w:rPr>
        <w:t>untuk memberi edukasi berupa pelatihan pemasangan instalasi listrik dan PLTS pada pemuda putus sekolah</w:t>
      </w:r>
      <w:r w:rsidRPr="004B0E9A">
        <w:rPr>
          <w:rFonts w:ascii="Palatino Linotype" w:hAnsi="Palatino Linotype"/>
          <w:color w:val="000000"/>
          <w:spacing w:val="-4"/>
          <w:lang w:val="sv-SE"/>
        </w:rPr>
        <w:t xml:space="preserve">. </w:t>
      </w:r>
    </w:p>
    <w:p w14:paraId="527B0663" w14:textId="77777777" w:rsidR="004B0E9A" w:rsidRPr="005B70AB" w:rsidRDefault="004B0E9A" w:rsidP="004B0E9A">
      <w:pPr>
        <w:pStyle w:val="Heading2"/>
        <w:rPr>
          <w:rFonts w:ascii="Palatino Linotype" w:hAnsi="Palatino Linotype"/>
          <w:i/>
          <w:iCs/>
          <w:sz w:val="22"/>
          <w:szCs w:val="22"/>
          <w:lang w:val="fi-FI"/>
        </w:rPr>
      </w:pPr>
      <w:bookmarkStart w:id="2" w:name="_Toc168863465"/>
      <w:bookmarkStart w:id="3" w:name="_Toc177063483"/>
      <w:r w:rsidRPr="005B70AB">
        <w:rPr>
          <w:rFonts w:ascii="Palatino Linotype" w:hAnsi="Palatino Linotype"/>
          <w:i/>
          <w:iCs/>
          <w:sz w:val="22"/>
          <w:szCs w:val="22"/>
          <w:lang w:val="fi-FI"/>
        </w:rPr>
        <w:t>Partisipasi Mitra Pada Pelaksanaan Kegiatan Program</w:t>
      </w:r>
      <w:bookmarkEnd w:id="2"/>
      <w:bookmarkEnd w:id="3"/>
      <w:r w:rsidRPr="005B70AB">
        <w:rPr>
          <w:rFonts w:ascii="Palatino Linotype" w:hAnsi="Palatino Linotype"/>
          <w:i/>
          <w:iCs/>
          <w:sz w:val="22"/>
          <w:szCs w:val="22"/>
          <w:lang w:val="fi-FI"/>
        </w:rPr>
        <w:t xml:space="preserve"> </w:t>
      </w:r>
    </w:p>
    <w:p w14:paraId="54B0ECCA" w14:textId="77777777" w:rsidR="004B0E9A" w:rsidRPr="005B70AB" w:rsidRDefault="004B0E9A" w:rsidP="004B0E9A">
      <w:pPr>
        <w:spacing w:after="0" w:line="276" w:lineRule="auto"/>
        <w:ind w:left="102" w:right="-36"/>
        <w:jc w:val="both"/>
        <w:rPr>
          <w:rFonts w:ascii="Palatino Linotype" w:hAnsi="Palatino Linotype"/>
          <w:color w:val="FF0000"/>
          <w:spacing w:val="3"/>
          <w:lang w:val="fi-FI"/>
        </w:rPr>
      </w:pPr>
      <w:r w:rsidRPr="005B70AB">
        <w:rPr>
          <w:rFonts w:ascii="Palatino Linotype" w:hAnsi="Palatino Linotype"/>
          <w:color w:val="000000"/>
          <w:spacing w:val="3"/>
          <w:lang w:val="fi-FI"/>
        </w:rPr>
        <w:t xml:space="preserve">      </w:t>
      </w:r>
      <w:r w:rsidRPr="005B70AB">
        <w:rPr>
          <w:rFonts w:ascii="Palatino Linotype" w:hAnsi="Palatino Linotype"/>
          <w:color w:val="000000"/>
          <w:spacing w:val="3"/>
          <w:lang w:val="fi-FI"/>
        </w:rPr>
        <w:tab/>
        <w:t xml:space="preserve">Edukasi pengabdian masyarakat  ini dihadiri oleh pemuda  yaitu mitra / pemuda putus sekolah dengan mengikuti kegiatan yang dilakukan yaitu </w:t>
      </w:r>
      <w:r w:rsidRPr="005B70AB">
        <w:rPr>
          <w:rFonts w:ascii="Palatino Linotype" w:hAnsi="Palatino Linotype"/>
          <w:spacing w:val="-2"/>
          <w:lang w:val="fi-FI"/>
        </w:rPr>
        <w:t xml:space="preserve">edukasi dan pelatihan Instalasi Listrik Dan PLTS Bagi Pemuda Pemuda Putus Sekolah Untuk meningkatkan keterampilan bekerja bagi dirinya  </w:t>
      </w:r>
      <w:r w:rsidRPr="005B70AB">
        <w:rPr>
          <w:rFonts w:ascii="Palatino Linotype" w:hAnsi="Palatino Linotype"/>
          <w:color w:val="000000"/>
          <w:spacing w:val="3"/>
          <w:lang w:val="fi-FI"/>
        </w:rPr>
        <w:t xml:space="preserve">yaitu : </w:t>
      </w:r>
      <w:r w:rsidRPr="005B70AB">
        <w:rPr>
          <w:rFonts w:ascii="Palatino Linotype" w:hAnsi="Palatino Linotype"/>
          <w:color w:val="FF0000"/>
          <w:spacing w:val="3"/>
          <w:lang w:val="fi-FI"/>
        </w:rPr>
        <w:t xml:space="preserve">      </w:t>
      </w:r>
    </w:p>
    <w:p w14:paraId="2278DFA5" w14:textId="77777777" w:rsidR="004B0E9A" w:rsidRPr="005B70AB" w:rsidRDefault="004B0E9A" w:rsidP="004B0E9A">
      <w:pPr>
        <w:pStyle w:val="NoSpacing"/>
        <w:numPr>
          <w:ilvl w:val="0"/>
          <w:numId w:val="6"/>
        </w:numPr>
        <w:spacing w:line="276" w:lineRule="auto"/>
        <w:jc w:val="both"/>
        <w:rPr>
          <w:rFonts w:ascii="Palatino Linotype" w:hAnsi="Palatino Linotype"/>
          <w:lang w:val="fi-FI"/>
        </w:rPr>
      </w:pPr>
      <w:r w:rsidRPr="00774258">
        <w:rPr>
          <w:rFonts w:ascii="Palatino Linotype" w:hAnsi="Palatino Linotype"/>
          <w:lang w:val="id-ID"/>
        </w:rPr>
        <w:t>Pe</w:t>
      </w:r>
      <w:r w:rsidRPr="005B70AB">
        <w:rPr>
          <w:rFonts w:ascii="Palatino Linotype" w:hAnsi="Palatino Linotype"/>
          <w:lang w:val="fi-FI"/>
        </w:rPr>
        <w:t>muda putus sekolah</w:t>
      </w:r>
      <w:r w:rsidRPr="00774258">
        <w:rPr>
          <w:rFonts w:ascii="Palatino Linotype" w:hAnsi="Palatino Linotype"/>
          <w:lang w:val="id-ID"/>
        </w:rPr>
        <w:t xml:space="preserve"> </w:t>
      </w:r>
      <w:r w:rsidRPr="005B70AB">
        <w:rPr>
          <w:rFonts w:ascii="Palatino Linotype" w:hAnsi="Palatino Linotype"/>
          <w:lang w:val="fi-FI"/>
        </w:rPr>
        <w:t xml:space="preserve">  berpatisipasi </w:t>
      </w:r>
      <w:r w:rsidRPr="00774258">
        <w:rPr>
          <w:rFonts w:ascii="Palatino Linotype" w:hAnsi="Palatino Linotype"/>
          <w:lang w:val="id-ID"/>
        </w:rPr>
        <w:t xml:space="preserve"> </w:t>
      </w:r>
      <w:r w:rsidRPr="005B70AB">
        <w:rPr>
          <w:rFonts w:ascii="Palatino Linotype" w:hAnsi="Palatino Linotype"/>
          <w:lang w:val="fi-FI"/>
        </w:rPr>
        <w:t xml:space="preserve">dalam setiap edukasi yang telah dirangkum yaitu kegiatan </w:t>
      </w:r>
      <w:r w:rsidRPr="00774258">
        <w:rPr>
          <w:rFonts w:ascii="Palatino Linotype" w:hAnsi="Palatino Linotype"/>
          <w:lang w:val="id-ID"/>
        </w:rPr>
        <w:t>pelatihan  instalasi listrik atau penya</w:t>
      </w:r>
      <w:r w:rsidRPr="005B70AB">
        <w:rPr>
          <w:rFonts w:ascii="Palatino Linotype" w:hAnsi="Palatino Linotype"/>
          <w:lang w:val="fi-FI"/>
        </w:rPr>
        <w:t>m</w:t>
      </w:r>
      <w:r w:rsidRPr="00774258">
        <w:rPr>
          <w:rFonts w:ascii="Palatino Linotype" w:hAnsi="Palatino Linotype"/>
          <w:lang w:val="id-ID"/>
        </w:rPr>
        <w:t>bungan saklar dan stok kontak serta pemasangan Circuit Breaker</w:t>
      </w:r>
      <w:r w:rsidRPr="005B70AB">
        <w:rPr>
          <w:rFonts w:ascii="Palatino Linotype" w:hAnsi="Palatino Linotype"/>
          <w:lang w:val="fi-FI"/>
        </w:rPr>
        <w:t xml:space="preserve"> serta dasar teori pemasangan KWH meter pada rumah tangga.</w:t>
      </w:r>
    </w:p>
    <w:p w14:paraId="122883C0" w14:textId="77777777" w:rsidR="004B0E9A" w:rsidRPr="005B70AB" w:rsidRDefault="004B0E9A" w:rsidP="004B0E9A">
      <w:pPr>
        <w:pStyle w:val="NoSpacing"/>
        <w:numPr>
          <w:ilvl w:val="0"/>
          <w:numId w:val="6"/>
        </w:numPr>
        <w:spacing w:line="276" w:lineRule="auto"/>
        <w:jc w:val="both"/>
        <w:rPr>
          <w:rFonts w:ascii="Palatino Linotype" w:hAnsi="Palatino Linotype"/>
          <w:color w:val="000000"/>
          <w:lang w:val="fi-FI"/>
        </w:rPr>
      </w:pPr>
      <w:r w:rsidRPr="005B70AB">
        <w:rPr>
          <w:rFonts w:ascii="Palatino Linotype" w:hAnsi="Palatino Linotype"/>
          <w:color w:val="000000"/>
          <w:lang w:val="fi-FI"/>
        </w:rPr>
        <w:t>Mitra mendukung serta bekerjasama untuk bercita-cita mewujudkan peningkatan</w:t>
      </w:r>
      <w:r w:rsidRPr="00774258">
        <w:rPr>
          <w:rFonts w:ascii="Palatino Linotype" w:hAnsi="Palatino Linotype"/>
          <w:color w:val="000000"/>
          <w:lang w:val="id-ID"/>
        </w:rPr>
        <w:t xml:space="preserve"> program </w:t>
      </w:r>
      <w:r w:rsidRPr="005B70AB">
        <w:rPr>
          <w:rFonts w:ascii="Palatino Linotype" w:hAnsi="Palatino Linotype"/>
          <w:color w:val="000000"/>
          <w:lang w:val="fi-FI"/>
        </w:rPr>
        <w:t xml:space="preserve"> </w:t>
      </w:r>
      <w:r w:rsidRPr="00774258">
        <w:rPr>
          <w:rFonts w:ascii="Palatino Linotype" w:hAnsi="Palatino Linotype"/>
          <w:color w:val="000000"/>
          <w:lang w:val="id-ID"/>
        </w:rPr>
        <w:t xml:space="preserve">pemerintah </w:t>
      </w:r>
      <w:r w:rsidRPr="005B70AB">
        <w:rPr>
          <w:rFonts w:ascii="Palatino Linotype" w:hAnsi="Palatino Linotype"/>
          <w:color w:val="000000"/>
          <w:lang w:val="fi-FI"/>
        </w:rPr>
        <w:t>mengentaskan kemiskinan, dalam</w:t>
      </w:r>
      <w:r w:rsidRPr="00774258">
        <w:rPr>
          <w:rFonts w:ascii="Palatino Linotype" w:hAnsi="Palatino Linotype"/>
          <w:color w:val="000000"/>
          <w:lang w:val="id-ID"/>
        </w:rPr>
        <w:t xml:space="preserve"> menghadapi krisis energi</w:t>
      </w:r>
      <w:r w:rsidRPr="005B70AB">
        <w:rPr>
          <w:rFonts w:ascii="Palatino Linotype" w:hAnsi="Palatino Linotype"/>
          <w:color w:val="000000"/>
          <w:lang w:val="fi-FI"/>
        </w:rPr>
        <w:t xml:space="preserve"> nasional </w:t>
      </w:r>
      <w:r w:rsidRPr="00774258">
        <w:rPr>
          <w:rFonts w:ascii="Palatino Linotype" w:hAnsi="Palatino Linotype"/>
          <w:color w:val="000000"/>
          <w:lang w:val="id-ID"/>
        </w:rPr>
        <w:t xml:space="preserve"> dengan  pemasangan PLTS  pada rumah.</w:t>
      </w:r>
    </w:p>
    <w:p w14:paraId="3753292D" w14:textId="0497EA93" w:rsidR="004B0E9A" w:rsidRPr="008B4703" w:rsidRDefault="004B0E9A" w:rsidP="004B0E9A">
      <w:pPr>
        <w:pStyle w:val="BODYPARAGRAP"/>
        <w:rPr>
          <w:szCs w:val="22"/>
          <w:lang w:val="id-ID"/>
        </w:rPr>
      </w:pPr>
      <w:r w:rsidRPr="005B70AB">
        <w:rPr>
          <w:szCs w:val="22"/>
          <w:lang w:val="fi-FI"/>
        </w:rPr>
        <w:t xml:space="preserve">Mitra </w:t>
      </w:r>
      <w:r w:rsidRPr="00774258">
        <w:rPr>
          <w:szCs w:val="22"/>
          <w:lang w:val="id-ID"/>
        </w:rPr>
        <w:t xml:space="preserve">diharapkan </w:t>
      </w:r>
      <w:r w:rsidRPr="005B70AB">
        <w:rPr>
          <w:szCs w:val="22"/>
          <w:lang w:val="fi-FI"/>
        </w:rPr>
        <w:t>bersungguh sungguh dalam mengikuti setiap tahapan</w:t>
      </w:r>
      <w:r w:rsidRPr="00774258">
        <w:rPr>
          <w:szCs w:val="22"/>
          <w:lang w:val="id-ID"/>
        </w:rPr>
        <w:t xml:space="preserve"> instalasi listrik PLN dan pengin</w:t>
      </w:r>
      <w:r w:rsidRPr="005B70AB">
        <w:rPr>
          <w:szCs w:val="22"/>
          <w:lang w:val="fi-FI"/>
        </w:rPr>
        <w:t>s</w:t>
      </w:r>
      <w:r w:rsidRPr="00774258">
        <w:rPr>
          <w:szCs w:val="22"/>
          <w:lang w:val="id-ID"/>
        </w:rPr>
        <w:t>talasian sistem PLTS menggunakan ATS.</w:t>
      </w:r>
      <w:r w:rsidRPr="005B70AB">
        <w:rPr>
          <w:szCs w:val="22"/>
          <w:lang w:val="fi-FI"/>
        </w:rPr>
        <w:t xml:space="preserve"> </w:t>
      </w:r>
      <w:r>
        <w:rPr>
          <w:spacing w:val="-2"/>
          <w:lang w:val="fi-FI"/>
        </w:rPr>
        <w:t>P</w:t>
      </w:r>
      <w:r w:rsidRPr="005B70AB">
        <w:rPr>
          <w:spacing w:val="-4"/>
          <w:lang w:val="fi-FI"/>
        </w:rPr>
        <w:t>e</w:t>
      </w:r>
      <w:r w:rsidRPr="005B70AB">
        <w:rPr>
          <w:spacing w:val="3"/>
          <w:lang w:val="fi-FI"/>
        </w:rPr>
        <w:t>n</w:t>
      </w:r>
      <w:r w:rsidRPr="005B70AB">
        <w:rPr>
          <w:spacing w:val="-4"/>
          <w:lang w:val="fi-FI"/>
        </w:rPr>
        <w:t>gabdian</w:t>
      </w:r>
      <w:r w:rsidRPr="005B70AB">
        <w:rPr>
          <w:spacing w:val="18"/>
          <w:lang w:val="fi-FI"/>
        </w:rPr>
        <w:t xml:space="preserve"> </w:t>
      </w:r>
      <w:r w:rsidRPr="005B70AB">
        <w:rPr>
          <w:spacing w:val="-2"/>
          <w:lang w:val="fi-FI"/>
        </w:rPr>
        <w:t>i</w:t>
      </w:r>
      <w:r w:rsidRPr="005B70AB">
        <w:rPr>
          <w:spacing w:val="3"/>
          <w:lang w:val="fi-FI"/>
        </w:rPr>
        <w:t>n</w:t>
      </w:r>
      <w:r w:rsidRPr="005B70AB">
        <w:rPr>
          <w:lang w:val="fi-FI"/>
        </w:rPr>
        <w:t xml:space="preserve">i </w:t>
      </w:r>
      <w:r w:rsidRPr="005B70AB">
        <w:rPr>
          <w:spacing w:val="1"/>
          <w:lang w:val="fi-FI"/>
        </w:rPr>
        <w:t>m</w:t>
      </w:r>
      <w:r w:rsidRPr="005B70AB">
        <w:rPr>
          <w:lang w:val="fi-FI"/>
        </w:rPr>
        <w:t>e</w:t>
      </w:r>
      <w:r w:rsidRPr="005B70AB">
        <w:rPr>
          <w:spacing w:val="-2"/>
          <w:lang w:val="fi-FI"/>
        </w:rPr>
        <w:t>n</w:t>
      </w:r>
      <w:r w:rsidRPr="005B70AB">
        <w:rPr>
          <w:spacing w:val="3"/>
          <w:lang w:val="fi-FI"/>
        </w:rPr>
        <w:t>g</w:t>
      </w:r>
      <w:r w:rsidRPr="005B70AB">
        <w:rPr>
          <w:lang w:val="fi-FI"/>
        </w:rPr>
        <w:t>a</w:t>
      </w:r>
      <w:r w:rsidRPr="005B70AB">
        <w:rPr>
          <w:spacing w:val="-4"/>
          <w:lang w:val="fi-FI"/>
        </w:rPr>
        <w:t>m</w:t>
      </w:r>
      <w:r w:rsidRPr="005B70AB">
        <w:rPr>
          <w:spacing w:val="3"/>
          <w:lang w:val="fi-FI"/>
        </w:rPr>
        <w:t>b</w:t>
      </w:r>
      <w:r w:rsidRPr="005B70AB">
        <w:rPr>
          <w:spacing w:val="-2"/>
          <w:lang w:val="fi-FI"/>
        </w:rPr>
        <w:t>i</w:t>
      </w:r>
      <w:r w:rsidRPr="005B70AB">
        <w:rPr>
          <w:lang w:val="fi-FI"/>
        </w:rPr>
        <w:t>l</w:t>
      </w:r>
      <w:r w:rsidRPr="005B70AB">
        <w:rPr>
          <w:spacing w:val="15"/>
          <w:lang w:val="fi-FI"/>
        </w:rPr>
        <w:t xml:space="preserve"> </w:t>
      </w:r>
      <w:r w:rsidRPr="005B70AB">
        <w:rPr>
          <w:spacing w:val="-2"/>
          <w:lang w:val="fi-FI"/>
        </w:rPr>
        <w:t>lo</w:t>
      </w:r>
      <w:r w:rsidRPr="005B70AB">
        <w:rPr>
          <w:spacing w:val="3"/>
          <w:lang w:val="fi-FI"/>
        </w:rPr>
        <w:t>k</w:t>
      </w:r>
      <w:r w:rsidRPr="005B70AB">
        <w:rPr>
          <w:lang w:val="fi-FI"/>
        </w:rPr>
        <w:t>a</w:t>
      </w:r>
      <w:r w:rsidRPr="005B70AB">
        <w:rPr>
          <w:spacing w:val="3"/>
          <w:lang w:val="fi-FI"/>
        </w:rPr>
        <w:t>s</w:t>
      </w:r>
      <w:r w:rsidRPr="005B70AB">
        <w:rPr>
          <w:lang w:val="fi-FI"/>
        </w:rPr>
        <w:t>i</w:t>
      </w:r>
      <w:r w:rsidRPr="005B70AB">
        <w:rPr>
          <w:spacing w:val="7"/>
          <w:lang w:val="fi-FI"/>
        </w:rPr>
        <w:t xml:space="preserve"> </w:t>
      </w:r>
      <w:r w:rsidRPr="005B70AB">
        <w:rPr>
          <w:spacing w:val="3"/>
          <w:lang w:val="fi-FI"/>
        </w:rPr>
        <w:t>pada desa P</w:t>
      </w:r>
      <w:r w:rsidRPr="004B0E9A">
        <w:rPr>
          <w:color w:val="000000" w:themeColor="text1"/>
          <w:spacing w:val="3"/>
          <w:lang w:val="fi-FI"/>
        </w:rPr>
        <w:t xml:space="preserve">adang Sakti  Muara Satu di </w:t>
      </w:r>
      <w:r w:rsidRPr="004B0E9A">
        <w:rPr>
          <w:color w:val="000000" w:themeColor="text1"/>
          <w:spacing w:val="-2"/>
          <w:lang w:val="fi-FI"/>
        </w:rPr>
        <w:t xml:space="preserve">Lhokseumawe dari </w:t>
      </w:r>
      <w:r w:rsidRPr="004B0E9A">
        <w:rPr>
          <w:i/>
          <w:color w:val="000000" w:themeColor="text1"/>
          <w:spacing w:val="-2"/>
          <w:lang w:val="fi-FI"/>
        </w:rPr>
        <w:t>Google Ma</w:t>
      </w:r>
      <w:r w:rsidRPr="004B0E9A">
        <w:rPr>
          <w:color w:val="000000" w:themeColor="text1"/>
          <w:spacing w:val="-2"/>
          <w:lang w:val="fi-FI"/>
        </w:rPr>
        <w:t xml:space="preserve">p yang diperlihatkan pada </w:t>
      </w:r>
      <w:r>
        <w:fldChar w:fldCharType="begin"/>
      </w:r>
      <w:r w:rsidRPr="006B26C1">
        <w:rPr>
          <w:lang w:val="fi-FI"/>
        </w:rPr>
        <w:instrText>HYPERLINK \l "Gambar_1"</w:instrText>
      </w:r>
      <w:r>
        <w:fldChar w:fldCharType="separate"/>
      </w:r>
      <w:r w:rsidRPr="004B0E9A">
        <w:rPr>
          <w:rStyle w:val="Hyperlink"/>
          <w:color w:val="000000" w:themeColor="text1"/>
          <w:spacing w:val="-2"/>
          <w:lang w:val="fi-FI"/>
        </w:rPr>
        <w:t>Gambar 1.</w:t>
      </w:r>
      <w:r>
        <w:fldChar w:fldCharType="end"/>
      </w:r>
    </w:p>
    <w:p w14:paraId="0C5F87AE" w14:textId="60234BC1" w:rsidR="004B0E9A" w:rsidRPr="005B70AB" w:rsidRDefault="004B0E9A" w:rsidP="004B0E9A">
      <w:pPr>
        <w:spacing w:line="365" w:lineRule="auto"/>
        <w:ind w:left="567" w:right="70" w:firstLine="528"/>
        <w:jc w:val="both"/>
        <w:rPr>
          <w:rFonts w:ascii="Palatino Linotype" w:hAnsi="Palatino Linotype"/>
          <w:lang w:val="fi-FI"/>
        </w:rPr>
      </w:pPr>
      <w:r w:rsidRPr="00774258">
        <w:rPr>
          <w:rFonts w:ascii="Palatino Linotype" w:hAnsi="Palatino Linotype"/>
          <w:noProof/>
        </w:rPr>
        <w:drawing>
          <wp:anchor distT="0" distB="0" distL="114300" distR="114300" simplePos="0" relativeHeight="251661312" behindDoc="0" locked="0" layoutInCell="1" allowOverlap="1" wp14:anchorId="5B8A25D9" wp14:editId="674DAC38">
            <wp:simplePos x="0" y="0"/>
            <wp:positionH relativeFrom="column">
              <wp:posOffset>1557020</wp:posOffset>
            </wp:positionH>
            <wp:positionV relativeFrom="paragraph">
              <wp:posOffset>29845</wp:posOffset>
            </wp:positionV>
            <wp:extent cx="3324860" cy="1698625"/>
            <wp:effectExtent l="0" t="0" r="8890" b="0"/>
            <wp:wrapNone/>
            <wp:docPr id="1395856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860" cy="1698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4DA01" w14:textId="77777777" w:rsidR="004B0E9A" w:rsidRPr="005B70AB" w:rsidRDefault="004B0E9A" w:rsidP="004B0E9A">
      <w:pPr>
        <w:spacing w:line="365" w:lineRule="auto"/>
        <w:ind w:left="567" w:right="70" w:firstLine="528"/>
        <w:jc w:val="both"/>
        <w:rPr>
          <w:rFonts w:ascii="Palatino Linotype" w:hAnsi="Palatino Linotype"/>
          <w:lang w:val="fi-FI"/>
        </w:rPr>
      </w:pPr>
    </w:p>
    <w:p w14:paraId="318C3041" w14:textId="77777777" w:rsidR="004B0E9A" w:rsidRPr="005B70AB" w:rsidRDefault="004B0E9A" w:rsidP="004B0E9A">
      <w:pPr>
        <w:spacing w:line="365" w:lineRule="auto"/>
        <w:ind w:left="567" w:right="70" w:firstLine="528"/>
        <w:jc w:val="both"/>
        <w:rPr>
          <w:rFonts w:ascii="Palatino Linotype" w:hAnsi="Palatino Linotype"/>
          <w:lang w:val="fi-FI"/>
        </w:rPr>
      </w:pPr>
    </w:p>
    <w:p w14:paraId="6A2409EC" w14:textId="77777777" w:rsidR="004B0E9A" w:rsidRPr="005B70AB" w:rsidRDefault="004B0E9A" w:rsidP="004B0E9A">
      <w:pPr>
        <w:spacing w:before="360" w:after="0" w:line="276" w:lineRule="auto"/>
        <w:ind w:left="567" w:right="68" w:firstLine="527"/>
        <w:jc w:val="both"/>
        <w:rPr>
          <w:rFonts w:ascii="Palatino Linotype" w:hAnsi="Palatino Linotype"/>
          <w:spacing w:val="-2"/>
          <w:lang w:val="fi-FI"/>
        </w:rPr>
      </w:pPr>
      <w:r w:rsidRPr="005B70AB">
        <w:rPr>
          <w:rFonts w:ascii="Palatino Linotype" w:hAnsi="Palatino Linotype"/>
          <w:spacing w:val="-2"/>
          <w:lang w:val="fi-FI"/>
        </w:rPr>
        <w:t xml:space="preserve">               </w:t>
      </w:r>
    </w:p>
    <w:p w14:paraId="039D9A8C" w14:textId="77777777" w:rsidR="004B0E9A" w:rsidRPr="005B70AB" w:rsidRDefault="004B0E9A" w:rsidP="004B0E9A">
      <w:pPr>
        <w:spacing w:after="0" w:line="276" w:lineRule="auto"/>
        <w:ind w:right="68"/>
        <w:jc w:val="both"/>
        <w:rPr>
          <w:rFonts w:ascii="Palatino Linotype" w:hAnsi="Palatino Linotype"/>
          <w:spacing w:val="-2"/>
          <w:lang w:val="fi-FI"/>
        </w:rPr>
      </w:pPr>
    </w:p>
    <w:p w14:paraId="503EB158" w14:textId="77777777" w:rsidR="004B0E9A" w:rsidRPr="005B70AB" w:rsidRDefault="004B0E9A" w:rsidP="004B0E9A">
      <w:pPr>
        <w:spacing w:after="0" w:line="240" w:lineRule="auto"/>
        <w:ind w:left="567" w:right="68" w:firstLine="527"/>
        <w:jc w:val="both"/>
        <w:rPr>
          <w:rFonts w:ascii="Palatino Linotype" w:hAnsi="Palatino Linotype"/>
          <w:spacing w:val="-2"/>
          <w:lang w:val="sv-SE"/>
        </w:rPr>
      </w:pPr>
      <w:r w:rsidRPr="005B70AB">
        <w:rPr>
          <w:rFonts w:ascii="Palatino Linotype" w:hAnsi="Palatino Linotype"/>
          <w:spacing w:val="-2"/>
          <w:lang w:val="fi-FI"/>
        </w:rPr>
        <w:t xml:space="preserve">                      </w:t>
      </w:r>
      <w:bookmarkStart w:id="4" w:name="Gambar_1"/>
      <w:r w:rsidRPr="005B70AB">
        <w:rPr>
          <w:rFonts w:ascii="Palatino Linotype" w:hAnsi="Palatino Linotype"/>
          <w:b/>
          <w:bCs/>
          <w:spacing w:val="-2"/>
          <w:lang w:val="sv-SE"/>
        </w:rPr>
        <w:t xml:space="preserve">Gambar </w:t>
      </w:r>
      <w:r w:rsidRPr="000424FB">
        <w:rPr>
          <w:rFonts w:ascii="Palatino Linotype" w:hAnsi="Palatino Linotype"/>
          <w:b/>
          <w:bCs/>
          <w:spacing w:val="-2"/>
          <w:lang w:val="id-ID"/>
        </w:rPr>
        <w:t>1</w:t>
      </w:r>
      <w:r w:rsidRPr="005B70AB">
        <w:rPr>
          <w:rFonts w:ascii="Palatino Linotype" w:hAnsi="Palatino Linotype"/>
          <w:b/>
          <w:bCs/>
          <w:spacing w:val="-2"/>
          <w:lang w:val="sv-SE"/>
        </w:rPr>
        <w:t>.</w:t>
      </w:r>
      <w:r w:rsidRPr="005B70AB">
        <w:rPr>
          <w:rFonts w:ascii="Palatino Linotype" w:hAnsi="Palatino Linotype"/>
          <w:spacing w:val="-2"/>
          <w:lang w:val="sv-SE"/>
        </w:rPr>
        <w:t xml:space="preserve"> </w:t>
      </w:r>
      <w:bookmarkEnd w:id="4"/>
      <w:r w:rsidRPr="00774258">
        <w:rPr>
          <w:rFonts w:ascii="Palatino Linotype" w:hAnsi="Palatino Linotype"/>
          <w:spacing w:val="-2"/>
          <w:lang w:val="id-ID"/>
        </w:rPr>
        <w:t xml:space="preserve">Lokasi Kantor </w:t>
      </w:r>
      <w:r w:rsidRPr="005B70AB">
        <w:rPr>
          <w:rFonts w:ascii="Palatino Linotype" w:hAnsi="Palatino Linotype"/>
          <w:spacing w:val="-2"/>
          <w:lang w:val="sv-SE"/>
        </w:rPr>
        <w:t xml:space="preserve">Kantor Kepala Desa </w:t>
      </w:r>
      <w:r w:rsidRPr="00774258">
        <w:rPr>
          <w:rFonts w:ascii="Palatino Linotype" w:hAnsi="Palatino Linotype"/>
          <w:spacing w:val="-2"/>
          <w:lang w:val="id-ID"/>
        </w:rPr>
        <w:t xml:space="preserve"> Padang Sakti</w:t>
      </w:r>
    </w:p>
    <w:p w14:paraId="5642A9C0" w14:textId="77777777" w:rsidR="004B0E9A" w:rsidRDefault="004B0E9A" w:rsidP="004B0E9A">
      <w:pPr>
        <w:pStyle w:val="BODYPARAGRAP"/>
        <w:ind w:firstLine="0"/>
        <w:rPr>
          <w:b/>
          <w:szCs w:val="22"/>
          <w:lang w:val="id-ID"/>
        </w:rPr>
      </w:pPr>
    </w:p>
    <w:p w14:paraId="1026578F" w14:textId="08D7B4E0" w:rsidR="004B0E9A" w:rsidRPr="00CC1811" w:rsidRDefault="004B0E9A" w:rsidP="004B0E9A">
      <w:pPr>
        <w:pStyle w:val="BODYPARAGRAP"/>
        <w:ind w:firstLine="0"/>
        <w:rPr>
          <w:b/>
          <w:szCs w:val="22"/>
          <w:lang w:val="id-ID"/>
        </w:rPr>
      </w:pPr>
      <w:r w:rsidRPr="00CC1811">
        <w:rPr>
          <w:b/>
          <w:szCs w:val="22"/>
          <w:lang w:val="id-ID"/>
        </w:rPr>
        <w:t xml:space="preserve">Prinsip Kerja </w:t>
      </w:r>
      <w:r w:rsidRPr="005B70AB">
        <w:rPr>
          <w:b/>
          <w:szCs w:val="22"/>
          <w:lang w:val="sv-SE"/>
        </w:rPr>
        <w:t>Solar Home System</w:t>
      </w:r>
      <w:r w:rsidRPr="00CC1811">
        <w:rPr>
          <w:b/>
          <w:szCs w:val="22"/>
          <w:lang w:val="id-ID"/>
        </w:rPr>
        <w:t xml:space="preserve"> </w:t>
      </w:r>
    </w:p>
    <w:p w14:paraId="29F9D394" w14:textId="5F6DC252" w:rsidR="004B0E9A" w:rsidRPr="004B0E9A" w:rsidRDefault="004B0E9A" w:rsidP="004B0E9A">
      <w:pPr>
        <w:pStyle w:val="BODYPARAGRAP"/>
        <w:ind w:firstLine="0"/>
        <w:rPr>
          <w:w w:val="101"/>
        </w:rPr>
      </w:pPr>
      <w:r>
        <w:rPr>
          <w:b/>
          <w:sz w:val="24"/>
          <w:lang w:val="id-ID"/>
        </w:rPr>
        <w:tab/>
      </w:r>
      <w:r w:rsidRPr="005B70AB">
        <w:rPr>
          <w:w w:val="101"/>
          <w:lang w:val="sv-SE"/>
        </w:rPr>
        <w:t xml:space="preserve">Topologi pembangkit Solar Home System (SHS) energi listrik pada rumah tangga yang menggunakan energi cahaya matahari. Teknologi SHS sudah lama dikembangkan oleh para ahli tenaga listrik. Namun karena modul panel sel surya yang begitu mahal maka teknologi ini kurang populer untuk pemakaian listrik dirumah tangga. Dan keluaran daya listrik ini masih sangat minim disebabkan material panel sel surya dari silicon masih belum maksimal untuk merubah </w:t>
      </w:r>
      <w:r w:rsidRPr="005B70AB">
        <w:rPr>
          <w:w w:val="101"/>
          <w:lang w:val="sv-SE"/>
        </w:rPr>
        <w:lastRenderedPageBreak/>
        <w:t>energi cahaya matahari sehingga diperlukan bahan semikonduktor yang dapat menyerap dan merubah menjadi gelombang DC kemudian mengecharge baterai menggunakan charge kontroler kemudian gelombang tersebut DC di rubah menjadi AC menggunakan inverter</w:t>
      </w:r>
      <w:r>
        <w:rPr>
          <w:w w:val="101"/>
        </w:rPr>
        <w:fldChar w:fldCharType="begin" w:fldLock="1"/>
      </w:r>
      <w:r>
        <w:rPr>
          <w:w w:val="101"/>
          <w:lang w:val="sv-SE"/>
        </w:rPr>
        <w:instrText xml:space="preserve">ADDIN CSL_CITATION {"citationItems":[{"id":"ITEM-1","itemData":{"DOI":"10.1109/MWSCAS.2017.8052966","ISBN":"9781509063895","ISSN":"15483746","abstract":"The Sun has the potential to provide 89,300 tera Watts of power to our planet. Our ability to convert even a fraction of this energy for human use makes a significant impact on current energy generation and consumption trends. World-wide we now add more renewable energy capacity every year than (combined) fossil fuel energy capacity. Solar panels provide a reliable, renewable, non-polluting energy source by converting the Sun's energy to electricity. The biggest challenge faced in this effort to 'mainstream' solar energy is system cost. The system presented in this paper addresses this by integrating readily available, low-to-moderately priced components into the inverter design. In order to reduce cost the system utilizes a motor control unit, in a novel way, as a switching device. Reliability of these systems is also an issue in the field and the system described in this paper </w:instrText>
      </w:r>
      <w:r w:rsidRPr="006B26C1">
        <w:rPr>
          <w:w w:val="101"/>
          <w:lang w:val="sv-SE"/>
        </w:rPr>
        <w:instrText>addresses this iss</w:instrText>
      </w:r>
      <w:r w:rsidRPr="006B26C1">
        <w:rPr>
          <w:w w:val="101"/>
          <w:lang w:val="fi-FI"/>
        </w:rPr>
        <w:instrText xml:space="preserve">ue by ensuring the use of components that have proven track records in industry and digital control allows for robustness, flexibility and scalability of the design. The cost effective inverter system presented in this paper has the potential to help accelerate the growth of residential solar energy usage in developing nations as well as in developed countries.","author":[{"dropping-particle":"","family":"Tompkins","given":"Joseph","non-dropping-particle":"","parse-names":false,"suffix":""},{"dropping-particle":"","family":"Musiak","given":"Matthew","non-dropping-particle":"","parse-names":false,"suffix":""},{"dropping-particle":"","family":"Magotra","given":"Neeraj","non-dropping-particle":"","parse-names":false,"suffix":""}],"container-title":"Midwest Symposium on Circuits and Systems","id":"ITEM-1","issued":{"date-parts":[["2017"]]},"page":"487-490","title":"Design of a low cost DC/AC inverter for integration of renewable energy sources into the smart grid","type":"article-journal","volume":"2017-Augus"},"uris":["http://www.mendeley.com/documents/?uuid=97be280c-9ea6-4715-bd8f-91344b903532","http://www.mendeley.com/documents/?uuid=1a0c5827-fa69-44fb-a85e-a313059a52be"]}],"mendeley":{"formattedCitation":"(Tompkins et al., </w:instrText>
      </w:r>
      <w:r w:rsidRPr="004B0E9A">
        <w:rPr>
          <w:w w:val="101"/>
          <w:lang w:val="fi-FI"/>
        </w:rPr>
        <w:instrText>2017)","plainTextFormattedCitation":"(Tompkins et al., 2017)","previouslyFormattedCitation":"(Tompkins et al., 2017)"},"properties":{"noteIndex":0},"schema":"https://github.com/citation-style-language/schema/raw/master/csl-citation.json"}</w:instrText>
      </w:r>
      <w:r>
        <w:rPr>
          <w:w w:val="101"/>
        </w:rPr>
        <w:fldChar w:fldCharType="separate"/>
      </w:r>
      <w:r w:rsidRPr="004B0E9A">
        <w:rPr>
          <w:noProof/>
          <w:w w:val="101"/>
          <w:lang w:val="fi-FI"/>
        </w:rPr>
        <w:t>(Tompkins et al., 2017)</w:t>
      </w:r>
      <w:r>
        <w:rPr>
          <w:w w:val="101"/>
        </w:rPr>
        <w:fldChar w:fldCharType="end"/>
      </w:r>
      <w:r w:rsidRPr="004B0E9A">
        <w:rPr>
          <w:w w:val="101"/>
          <w:lang w:val="fi-FI"/>
        </w:rPr>
        <w:t>,</w:t>
      </w:r>
      <w:r>
        <w:rPr>
          <w:w w:val="101"/>
        </w:rPr>
        <w:fldChar w:fldCharType="begin" w:fldLock="1"/>
      </w:r>
      <w:r>
        <w:rPr>
          <w:w w:val="101"/>
          <w:lang w:val="fi-FI"/>
        </w:rPr>
        <w:instrText>ADDIN CSL_CITATION {"citationItems":[{"id":"ITEM-1","itemData":{"DOI":"10.1109/ENERGYCon48941.2020.9236485","ISBN":"9781728129563","abstract":"Reliable and sustainable electricity supply is critical at all levels of health care service provision. Provision of such a service in both private and public sectors carries the burden of accumulating high electricity costs and the cost of energy consumption is surely to increase by a significant margin in the coming years. Green energy technologies require little maintenance when installed and this can be for an extensive period. These are quite robust since there is no equipment part wearing off, no fuel cost, and it is easy to increase the plant size to meet growing energy demand when needed. It provides a sustainable and reliable renewable energy investment that will result in savings returns for the user. The solution is premised on the integration of solar photovoltaic based renewable energy source installation with the main electrical supply grid of the building, thereby establishing a hybrid system that will provide secure and cheaper energy supply. The hybrid system will consist of an energy storage component and a 240V solar module PV plant installation to supply 40 kW AC power to augment the existing utility power supply and the standby diesel-powered generator. The AC inverter output power from the plant is fed to the critical load of the hospital during the day and it maintains a constant supply of hybrid renewable energy supply of PV with grid or PV with battery, when the embedded generator is no longer sufficient. This will ensure that there is security in power supply to the critical load, particularly between 6 AM and 5 PM when the system is active.","author":[{"dropping-particle":"","family":"Mnisi","given":"Jacob","non-dropping-particle":"","parse-names":false,"suffix":""},{"dropping-particle":"","family":"Chowdhury","given":"S. P.Daniel","non-dropping-particle":"","parse-names":false,"suffix":""},{"dropping-particle":"","family":"Ngoma","given":"Louwrance","non-dropping-particle":"","parse-names":false,"suffix":""}],"container-title":"6th IEEE International Energy Conference, ENERGYCon 2020","id":"ITEM-1","issued":{"date-parts":[["2020"]]},"page":"782-786","title":"Grid integration of solar PV for green energy","type":"article-journal"},"uris":["http://www.mendeley.com/documents/?uuid=0cd939fc-f84a-4de2-8bc4-b29ecf00b1a8","http://www.mendeley.com/documents/?uuid=4ed3061f-e2c5-4f99-a0bb-681ef609f314"]}],"mendeley":{"formattedCitation":"(Mnisi et al., 2020)","plainTextFormattedCitation":"(Mnisi et al., 2020)","previouslyFormattedCitation":"(Mnisi et al., 2020)"},"properties":{"noteIndex":0},"schema":"https://github.com/citation-style-language/schema/raw/master/csl-citation.json"}</w:instrText>
      </w:r>
      <w:r>
        <w:rPr>
          <w:w w:val="101"/>
        </w:rPr>
        <w:fldChar w:fldCharType="separate"/>
      </w:r>
      <w:r w:rsidRPr="004B0E9A">
        <w:rPr>
          <w:noProof/>
          <w:w w:val="101"/>
          <w:lang w:val="fi-FI"/>
        </w:rPr>
        <w:t>(Mnisi et al., 2020)</w:t>
      </w:r>
      <w:r>
        <w:rPr>
          <w:w w:val="101"/>
        </w:rPr>
        <w:fldChar w:fldCharType="end"/>
      </w:r>
      <w:r>
        <w:rPr>
          <w:w w:val="101"/>
        </w:rPr>
        <w:fldChar w:fldCharType="begin" w:fldLock="1"/>
      </w:r>
      <w:r>
        <w:rPr>
          <w:w w:val="101"/>
          <w:lang w:val="fi-FI"/>
        </w:rPr>
        <w:instrText>ADDIN CSL_CITATION {"citationItems":[{"id":"ITEM-1","itemData":{"abstract":"Currently using electrical energy is very large and electrical energy security continues to be studied by government. Developments starts from using and managing of renewable energy sources. Energy sources will not be run out. One of which is using heat energy from sunlight. Using The use of the concept of renewable energy utilization strategy is still 17%. The energy management method is to use a smart system where if the room is during the day, the LDR sensor will signal to the microcontroller so that the room lights will turn off and if there is heat the DHT22 sensor detects the room temperature of 300 C. Then the fan turns on and cools the room so that it will cool down and the load that is not needed by the grid will not function so that energy consumption will be reduced according to calculated needs. This working system is based on IOT derived from ESP 8266 to store solar energy consumed by the house room. The smart method used in the research is to place 3 DHT22 sensors for optimal heat temperature. Average temperature sensor data, LDR data is stored in the data logger in the form of xls files on Gdrive. xls files then for 15 days. From the results of the date per 15 days on 13-11-2023, the design obtained an average temperature of 30.90 with a consumption of 5.83 kWH at a cost of 7882.16 rupiah.","author":[{"dropping-particle":"","family":"Akmal","given":"Syarifah","non-dropping-particle":"","parse-names":false,"suffix":""},{"dropping-particle":"","family":"Meliala","given":"Selamat","non-dropping-particle":"","parse-names":false,"suffix":""},{"dropping-particle":"","family":"Amani","given":"Yasir","non-dropping-particle":"","parse-names":false,"suffix":""},{"dropping-particle":"","family":"Jalil","given":"Saifuddin Muhammad","non-dropping-particle":"","parse-names":false,"suffix":""}],"container-title":"Journal of Renewable Energy, Electrical, and Computer Engineering","id":"ITEM-1","issue":"1","issued":{"date-parts":[["2024"]]},"page":"1-9","title":"Solar Energy Management in Electricity Load Application of Household Room Based on IoT","type":"article-journal","volume":"4"},"uris":["http://www.mendeley.com/documents/?uuid=165d123b-016a-4983-b49c-787f4c3af6bb","http://www.mendeley.com/documents/?uuid=c7dfcba3-6617-4e1d-9912-a2e86c5df427"]}],"mendeley":{"formattedCitation":"(Akmal et al., 2024)","plainTextFormattedCitation":"(Akmal et al., 2024)","previouslyFormattedCitation":"(Akmal et al., 2024)"},"properties":{"noteIndex":0},"schema":"https://github.com/citation-style-language/schema/raw/master/csl-citation.json"}</w:instrText>
      </w:r>
      <w:r>
        <w:rPr>
          <w:w w:val="101"/>
        </w:rPr>
        <w:fldChar w:fldCharType="separate"/>
      </w:r>
      <w:r w:rsidRPr="004B0E9A">
        <w:rPr>
          <w:noProof/>
          <w:w w:val="101"/>
          <w:lang w:val="fi-FI"/>
        </w:rPr>
        <w:t>(Akmal et al., 2024)</w:t>
      </w:r>
      <w:r>
        <w:rPr>
          <w:w w:val="101"/>
        </w:rPr>
        <w:fldChar w:fldCharType="end"/>
      </w:r>
      <w:r>
        <w:rPr>
          <w:w w:val="101"/>
        </w:rPr>
        <w:fldChar w:fldCharType="begin" w:fldLock="1"/>
      </w:r>
      <w:r>
        <w:rPr>
          <w:w w:val="101"/>
          <w:lang w:val="fi-FI"/>
        </w:rPr>
        <w:instrText>ADDIN CSL_CITATION {"citationItems":[{"id":"ITEM-1","itemData":{"author":[{"dropping-particle":"","family":"Meliala","given":"Selamat","non-dropping-particle":"","parse-names":false,"suffix":""},{"dropping-particle":"","family":"Manurung","given":"Faisal","non-dropping-particle":"","parse-names":false,"suffix":""},{"dropping-particle":"","family":"Putri","given":"Raihan","non-dropping-particle":"","parse-names":false,"suffix":""},{"dropping-particle":"","family":"Multazam","given":"Teuku","non-dropping-particle":"","parse-names":false,"suffix":""}],"id":"ITEM-1","issue":"1","issued":{"date-parts":[["2023"]]},"page":"4747-4759","title":"Desain Model Parameter dan Monitoring Panel Surya Menggunakan IOT","type":"article-journal","volume":"VIII"},"uris":["http://www.mendeley.com/documents/?uuid=10d87f38-9441-4d96-9ce9-ebfc251c3251","http://www.mendeley.com/documents/?uuid=902d4147-6fd9-414c-b615-192a95ae0578"]}],"mendeley":{"formattedCitation":"(Meliala, Manurung, et al., 2023)","plainTextFormattedCitation":"(Meliala, Manurung, et al., 2023)","previouslyFormattedCitation":"(Meliala, Manurung, et al., 2023)"},"properties":{"noteIndex":0},"schema":"https://github.com/citation-style-language/schema/raw/master/csl-citation.json"}</w:instrText>
      </w:r>
      <w:r>
        <w:rPr>
          <w:w w:val="101"/>
        </w:rPr>
        <w:fldChar w:fldCharType="separate"/>
      </w:r>
      <w:r w:rsidRPr="004B0E9A">
        <w:rPr>
          <w:noProof/>
          <w:w w:val="101"/>
          <w:lang w:val="fi-FI"/>
        </w:rPr>
        <w:t>(Meliala, Manurung, et al., 2023)</w:t>
      </w:r>
      <w:r>
        <w:rPr>
          <w:w w:val="101"/>
        </w:rPr>
        <w:fldChar w:fldCharType="end"/>
      </w:r>
      <w:r w:rsidRPr="004B0E9A">
        <w:rPr>
          <w:w w:val="101"/>
          <w:lang w:val="fi-FI"/>
        </w:rPr>
        <w:t xml:space="preserve">. </w:t>
      </w:r>
      <w:r w:rsidRPr="005B70AB">
        <w:rPr>
          <w:w w:val="101"/>
          <w:lang w:val="sv-SE"/>
        </w:rPr>
        <w:t xml:space="preserve">Keluaran tegangan dari inverter yang langsung dapat digunakan untuk beban AC seperti diperlihatkan pada Gambar 2.4. </w:t>
      </w:r>
      <w:r w:rsidRPr="004B0E9A">
        <w:rPr>
          <w:w w:val="101"/>
          <w:lang w:val="sv-SE"/>
        </w:rPr>
        <w:t xml:space="preserve">Dibawah ini </w:t>
      </w:r>
      <w:r w:rsidRPr="004B0E9A">
        <w:rPr>
          <w:color w:val="000000" w:themeColor="text1"/>
          <w:w w:val="101"/>
          <w:lang w:val="sv-SE"/>
        </w:rPr>
        <w:t>konsep dari pembangkit SHS atau disebut juga Grid-Tie System</w:t>
      </w:r>
      <w:r>
        <w:rPr>
          <w:color w:val="000000" w:themeColor="text1"/>
          <w:w w:val="101"/>
        </w:rPr>
        <w:fldChar w:fldCharType="begin" w:fldLock="1"/>
      </w:r>
      <w:r w:rsidRPr="004B0E9A">
        <w:rPr>
          <w:color w:val="000000" w:themeColor="text1"/>
          <w:w w:val="101"/>
          <w:lang w:val="sv-SE"/>
        </w:rPr>
        <w:instrText>ADDIN CSL_CITATION {"citationItems":[{"id":"ITEM-1","itemData":{"author":[{"dropping-particle":"","family":"Meliala","given":"Selamat","non-dropping-particle":"","parse-names":false,"suffix":""},{"dropping-particle":"","family":"Elektro","given":"Jurusan Teknik","non-dropping-particle":"","parse-names":false,"suffix":""},{"dropping-particle":"","family":"Lhokseumawe","given":"Universitas Malikussaleh","non-dropping-particle":"","parse-names":false,"suffix":""},{"dropping-particle":"","family":"Surya","given":"Panel","non-dropping-particle":"","parse-names":false,"suffix":""}],"id":"ITEM-1","issue":"2","issued":{"date-parts":[["2020"]]},"page":"47-56","title":"IMPLEMENTASI ON GRID INVERTER PADA INSTALASI RUMAH TANGGA UNTUK MASYARAKAT PEDESAAN DALAM RANGKA ANTISIPASI KRISIS ENERGI LISTRIK","type":"article-journal","volume":"17"},"uris":["http://www.mendeley.com/documents/?uuid=36663d36-9d9c-4f48-80d8-c0da71ffa07c","http://www.mendeley.com/documents/?uuid=3a2128a2-6bab-4aa1-8851-4cd65603b1b0","http://www.mendeley.com/documents/?uuid=25d3b20a-34c3-4f97-9a16-b16f24ed01f4"]},{"id":"ITEM-2","itemData":{"author":[{"dropping-particle":"","family":"Meliala","given":"Selamat","non-dropping-particle":"","parse-names":false,"suffix":""},{"dropping-particle":"","family":"Putri","given":"Raihan","non-dropping-particle":"","parse-names":false,"suffix":""},{"dropping-particle":"","family":"Sadli","given":"M","non-droppin</w:instrText>
      </w:r>
      <w:r>
        <w:rPr>
          <w:color w:val="000000" w:themeColor="text1"/>
          <w:w w:val="101"/>
        </w:rPr>
        <w:instrText>g-particle":"","parse-names":false,"suffix":""}],"container-title":"Jurnal Teknik Elektro Universitas Malikussaleh","id":"ITEM-2","issue":"3","issued":{"date-parts":[["2020"]]},"page":"100-111","title":"Perancangan Penggunan Panel Surya Kapasitas 200 WP On Grid System pada Rumah Tangga di Pedesaan","type":"article-journal","volume":"5"},"uris":["http://www.mendeley.com/documents/?uuid=faa2b2f5-c788-4eb5-9b22-b1d4a6ead68c","http://www.mendeley.com/documents/?uuid=c50ee209-f0e4-4efb-9832-3ae63b091bd3","http://www.mendeley.com/documents/?uuid=536ac659-542e-47d5-b139-05b2673ddd53"]},{"id":"ITEM-3","itemData":{"author":[{"dropping-particle":"","family":"Meliala","given":"Selamat","non-dropping-particle":"","parse-names":false,"suffix":""},{"dropping-particle":"","family":"Akmal","given":"Syarifah","non-dropping-particle":"","parse-names":false,"suffix":""},{"dropping-particle":"","family":"Amani","given":"Yasir","non-dropping-particle":"","parse-names":false,"suffix":""},{"dropping-particle":"","family":"Putri","given":"Raihan","non-dropping-particle":"","parse-names":false,"suffix":""}],"id":"ITEM-3","issue":"3","issued":{"date-parts":[["2023"]]},"page":"1438-1449","title":"Edukasi Penerapan Sistem ATS Antara PLN dan PLTS di SMA Negeri 2 Kesuma Bangsa","type":"article-journal","volume":"12"},"uris":["http://www.mendeley.com/documents/?uuid=e5ad7140-a42b-49a7-8b67-fd567c4c4a90","http://www.mendeley.com/documents/?uuid=4b361e28-c58b-4bf9-8488-ff8b357c8a7e","http://www.mendeley.com/documents/?uuid=0bf289a4-b897-4b8d-a2d6-3baa63da0f0a","http://www.mendeley.com/documents/?uuid=fa037cf8-3168-471a-865c-39770ed11680","http://www.mendeley.com/documents/?uuid=d4deffe6-fdd9-42da-ab9b-4b25a671f1df"]},{"id":"ITEM-4","itemData":{"ISBN":"9781728188690","author":[{"dropping-particle":"","family":"Mubarak","given":"Husni","non-dropping-particle":"","parse-names":false,"suffix":""},{"dropping-particle":"","family":"Hasibuan","given":"Arnawan","non-dropping-particle":"","parse-names":false,"suffix":""},{"dropping-particle":"","family":"Setiawan","given":"Adi","non-dropping-particle":"","parse-names":false,"suffix":""},{"dropping-particle":"","family":"Daud","given":"Muhammad","non-dropping-particle":"","parse-names":false,"suffix":""}],"id":"ITEM-4","issued":{"date-parts":[["2020"]]},"page":"44-47","title":"Optimal Power Analysis for the Installation of On-Grid Rooftop Photovoltaic Solar Systems ( RPVSS ) in the Industrial Engineering Laboraturiom Building , Bukit Indah Universitas Malikussaleh Lhokseumawe Aceh","type":"article-journal"},"uris":["http://www.mendeley.com/documents/?uuid=12bfe246-5cda-41dc-8e1c-a47aad4fb2ea","http://www.mendeley.com/documents/?uuid=76e38061-eb91-4460-8e37-783eea9b3c66","http://www.mendeley.com/documents/?uuid=2e24066f-3ab2-4a59-bc82-d6d131fd0e12","http://www.mendeley.com/documents/?uuid=75984fed-f7c9-46ea-beb3-b307230cef89","http://www.mendeley.com/documents/?uuid=00fedb1a-6567-404b-9463-4e4a65ad14de","http://www.mendeley.com/documents/?uuid=474a4634-520a-40ca-8957-3fe1d7270cb9"]}],"mendeley":{"formattedCitation":"(Meliala, Akmal, et al., 2023; Meliala, Elektro, et al., 2020; Meliala, Putri, et al., 2020; Mubarak et al., 2020)","plainTextFormattedCitation":"(Meliala, Akmal, et al., 2023; Meliala, Elektro, et al., 2020; Meliala, Putri, et al., 2020; Mubarak et al., 2020)"},"properties":{"noteIndex":0},"schema":"https://github.com/citation-style-language/schema/raw/master/csl-citation.json"}</w:instrText>
      </w:r>
      <w:r>
        <w:rPr>
          <w:color w:val="000000" w:themeColor="text1"/>
          <w:w w:val="101"/>
        </w:rPr>
        <w:fldChar w:fldCharType="separate"/>
      </w:r>
      <w:r w:rsidRPr="004B0E9A">
        <w:rPr>
          <w:noProof/>
          <w:color w:val="000000" w:themeColor="text1"/>
          <w:w w:val="101"/>
        </w:rPr>
        <w:t>(Meliala, Akmal, et al., 2023; Meliala, Elektro, et al., 2020; Meliala, Putri, et al., 2020; Mubarak et al., 2020)</w:t>
      </w:r>
      <w:r>
        <w:rPr>
          <w:color w:val="000000" w:themeColor="text1"/>
          <w:w w:val="101"/>
        </w:rPr>
        <w:fldChar w:fldCharType="end"/>
      </w:r>
      <w:r w:rsidRPr="004B0E9A">
        <w:rPr>
          <w:color w:val="000000" w:themeColor="text1"/>
          <w:w w:val="101"/>
        </w:rPr>
        <w:t xml:space="preserve"> </w:t>
      </w:r>
      <w:proofErr w:type="spellStart"/>
      <w:r w:rsidRPr="004B0E9A">
        <w:rPr>
          <w:color w:val="000000" w:themeColor="text1"/>
          <w:w w:val="101"/>
        </w:rPr>
        <w:t>seperti</w:t>
      </w:r>
      <w:proofErr w:type="spellEnd"/>
      <w:r w:rsidRPr="004B0E9A">
        <w:rPr>
          <w:color w:val="000000" w:themeColor="text1"/>
          <w:w w:val="101"/>
        </w:rPr>
        <w:t xml:space="preserve"> </w:t>
      </w:r>
      <w:proofErr w:type="spellStart"/>
      <w:r w:rsidRPr="004B0E9A">
        <w:rPr>
          <w:color w:val="000000" w:themeColor="text1"/>
          <w:w w:val="101"/>
        </w:rPr>
        <w:t>diperlihatkan</w:t>
      </w:r>
      <w:proofErr w:type="spellEnd"/>
      <w:r w:rsidRPr="004B0E9A">
        <w:rPr>
          <w:color w:val="000000" w:themeColor="text1"/>
          <w:w w:val="101"/>
        </w:rPr>
        <w:t xml:space="preserve"> pada </w:t>
      </w:r>
      <w:hyperlink w:anchor="Gambar_2" w:history="1">
        <w:r w:rsidRPr="004B0E9A">
          <w:rPr>
            <w:rStyle w:val="Hyperlink"/>
            <w:color w:val="000000" w:themeColor="text1"/>
            <w:w w:val="101"/>
          </w:rPr>
          <w:t>Gambar 2</w:t>
        </w:r>
      </w:hyperlink>
      <w:r w:rsidRPr="004B0E9A">
        <w:rPr>
          <w:color w:val="000000" w:themeColor="text1"/>
          <w:w w:val="101"/>
        </w:rPr>
        <w:t xml:space="preserve"> d</w:t>
      </w:r>
      <w:r w:rsidRPr="004B0E9A">
        <w:rPr>
          <w:w w:val="101"/>
        </w:rPr>
        <w:t xml:space="preserve">i </w:t>
      </w:r>
      <w:proofErr w:type="spellStart"/>
      <w:r w:rsidRPr="004B0E9A">
        <w:rPr>
          <w:w w:val="101"/>
        </w:rPr>
        <w:t>bawah</w:t>
      </w:r>
      <w:proofErr w:type="spellEnd"/>
      <w:r w:rsidRPr="004B0E9A">
        <w:rPr>
          <w:w w:val="101"/>
        </w:rPr>
        <w:t xml:space="preserve"> </w:t>
      </w:r>
      <w:proofErr w:type="spellStart"/>
      <w:r w:rsidRPr="004B0E9A">
        <w:rPr>
          <w:w w:val="101"/>
        </w:rPr>
        <w:t>ini</w:t>
      </w:r>
      <w:proofErr w:type="spellEnd"/>
    </w:p>
    <w:p w14:paraId="7036AB4E" w14:textId="086F02D8" w:rsidR="004B0E9A" w:rsidRDefault="004B0E9A" w:rsidP="004B0E9A">
      <w:pPr>
        <w:pStyle w:val="BODYPARAGRAP"/>
        <w:ind w:firstLine="0"/>
        <w:rPr>
          <w:bCs/>
          <w:lang w:val="id-ID"/>
        </w:rPr>
      </w:pPr>
    </w:p>
    <w:p w14:paraId="7C56C7AB" w14:textId="25CCD77C" w:rsidR="004B0E9A" w:rsidRDefault="004B0E9A" w:rsidP="004B0E9A">
      <w:pPr>
        <w:pStyle w:val="BODYPARAGRAP"/>
        <w:ind w:firstLine="0"/>
        <w:rPr>
          <w:bCs/>
          <w:lang w:val="id-ID"/>
        </w:rPr>
      </w:pPr>
      <w:r>
        <w:rPr>
          <w:noProof/>
        </w:rPr>
        <w:drawing>
          <wp:anchor distT="0" distB="0" distL="114300" distR="114300" simplePos="0" relativeHeight="251662336" behindDoc="0" locked="0" layoutInCell="1" allowOverlap="1" wp14:anchorId="5DDAD73D" wp14:editId="5FC07B73">
            <wp:simplePos x="0" y="0"/>
            <wp:positionH relativeFrom="column">
              <wp:posOffset>1496695</wp:posOffset>
            </wp:positionH>
            <wp:positionV relativeFrom="paragraph">
              <wp:posOffset>28325</wp:posOffset>
            </wp:positionV>
            <wp:extent cx="3413125" cy="1854835"/>
            <wp:effectExtent l="0" t="0" r="0" b="0"/>
            <wp:wrapNone/>
            <wp:docPr id="1415339873" name="Picture 1" descr="solar-home-sistem-skema-600x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olar-home-sistem-skema-600x2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3125" cy="1854835"/>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2836E089" w14:textId="7DBB2B79" w:rsidR="004B0E9A" w:rsidRDefault="004B0E9A" w:rsidP="004B0E9A">
      <w:pPr>
        <w:pStyle w:val="BODYPARAGRAP"/>
        <w:ind w:firstLine="0"/>
        <w:rPr>
          <w:bCs/>
          <w:lang w:val="id-ID"/>
        </w:rPr>
      </w:pPr>
    </w:p>
    <w:p w14:paraId="5C50B385" w14:textId="77777777" w:rsidR="004B0E9A" w:rsidRDefault="004B0E9A" w:rsidP="004B0E9A">
      <w:pPr>
        <w:pStyle w:val="BODYPARAGRAP"/>
        <w:ind w:firstLine="0"/>
        <w:rPr>
          <w:bCs/>
          <w:lang w:val="id-ID"/>
        </w:rPr>
      </w:pPr>
    </w:p>
    <w:p w14:paraId="1F03E7A9" w14:textId="77777777" w:rsidR="004B0E9A" w:rsidRDefault="004B0E9A" w:rsidP="004B0E9A">
      <w:pPr>
        <w:pStyle w:val="BODYPARAGRAP"/>
        <w:ind w:firstLine="0"/>
        <w:rPr>
          <w:bCs/>
          <w:lang w:val="id-ID"/>
        </w:rPr>
      </w:pPr>
    </w:p>
    <w:p w14:paraId="73DAF8E9" w14:textId="77777777" w:rsidR="004B0E9A" w:rsidRDefault="004B0E9A" w:rsidP="004B0E9A">
      <w:pPr>
        <w:pStyle w:val="BODYPARAGRAP"/>
        <w:ind w:firstLine="0"/>
        <w:rPr>
          <w:bCs/>
          <w:lang w:val="id-ID"/>
        </w:rPr>
      </w:pPr>
    </w:p>
    <w:p w14:paraId="328BFD87" w14:textId="77777777" w:rsidR="004B0E9A" w:rsidRDefault="004B0E9A" w:rsidP="004B0E9A">
      <w:pPr>
        <w:pStyle w:val="BODYPARAGRAP"/>
        <w:ind w:firstLine="0"/>
        <w:rPr>
          <w:bCs/>
          <w:lang w:val="id-ID"/>
        </w:rPr>
      </w:pPr>
    </w:p>
    <w:p w14:paraId="3F89F9B0" w14:textId="77777777" w:rsidR="004B0E9A" w:rsidRDefault="004B0E9A" w:rsidP="004B0E9A">
      <w:pPr>
        <w:pStyle w:val="BODYPARAGRAP"/>
        <w:ind w:firstLine="0"/>
        <w:rPr>
          <w:bCs/>
          <w:lang w:val="id-ID"/>
        </w:rPr>
      </w:pPr>
    </w:p>
    <w:p w14:paraId="2B3CA004" w14:textId="77777777" w:rsidR="004B0E9A" w:rsidRDefault="004B0E9A" w:rsidP="004B0E9A">
      <w:pPr>
        <w:pStyle w:val="BODYPARAGRAP"/>
        <w:ind w:firstLine="0"/>
        <w:rPr>
          <w:bCs/>
          <w:lang w:val="id-ID"/>
        </w:rPr>
      </w:pPr>
    </w:p>
    <w:p w14:paraId="4FD39371" w14:textId="77777777" w:rsidR="004B0E9A" w:rsidRPr="004B0E9A" w:rsidRDefault="004B0E9A" w:rsidP="004B0E9A">
      <w:pPr>
        <w:pStyle w:val="BODYPARAGRAP"/>
        <w:ind w:firstLine="0"/>
      </w:pPr>
    </w:p>
    <w:p w14:paraId="251AF523" w14:textId="5783A852" w:rsidR="00FA3F38" w:rsidRPr="004B0E9A" w:rsidRDefault="004B0E9A" w:rsidP="004B0E9A">
      <w:pPr>
        <w:pStyle w:val="BODYPARAGRAP"/>
        <w:ind w:firstLine="0"/>
        <w:jc w:val="center"/>
        <w:rPr>
          <w:bCs/>
          <w:lang w:val="id-ID"/>
        </w:rPr>
      </w:pPr>
      <w:bookmarkStart w:id="5" w:name="Gambar_2"/>
      <w:r w:rsidRPr="004B0E9A">
        <w:rPr>
          <w:b/>
          <w:bCs/>
        </w:rPr>
        <w:t>Gambar 2.</w:t>
      </w:r>
      <w:r w:rsidRPr="004B0E9A">
        <w:t xml:space="preserve"> </w:t>
      </w:r>
      <w:bookmarkEnd w:id="5"/>
      <w:proofErr w:type="spellStart"/>
      <w:r w:rsidRPr="004B0E9A">
        <w:t>Topologi</w:t>
      </w:r>
      <w:proofErr w:type="spellEnd"/>
      <w:r w:rsidRPr="004B0E9A">
        <w:t xml:space="preserve"> Solar Home System (SHS)</w:t>
      </w:r>
    </w:p>
    <w:p w14:paraId="2A3C3C51" w14:textId="77777777" w:rsidR="00FA3F38" w:rsidRPr="004B0E9A" w:rsidRDefault="00000000">
      <w:pPr>
        <w:pStyle w:val="4PEMBAHASAN"/>
        <w:rPr>
          <w:rFonts w:ascii="Palatino Linotype" w:hAnsi="Palatino Linotype"/>
          <w:sz w:val="22"/>
          <w:szCs w:val="22"/>
          <w:lang w:val="en-US"/>
        </w:rPr>
      </w:pPr>
      <w:r w:rsidRPr="004B0E9A">
        <w:rPr>
          <w:rFonts w:ascii="Palatino Linotype" w:hAnsi="Palatino Linotype"/>
          <w:sz w:val="22"/>
          <w:szCs w:val="22"/>
          <w:lang w:val="en-US"/>
        </w:rPr>
        <w:t>HASIL DAN PEMBAHASAN</w:t>
      </w:r>
    </w:p>
    <w:p w14:paraId="64EB2E23" w14:textId="77777777" w:rsidR="004B0E9A" w:rsidRPr="004B0E9A" w:rsidRDefault="004B0E9A" w:rsidP="004B0E9A">
      <w:pPr>
        <w:pStyle w:val="Heading2"/>
        <w:spacing w:before="0" w:line="276" w:lineRule="auto"/>
        <w:jc w:val="both"/>
        <w:rPr>
          <w:rFonts w:ascii="Palatino Linotype" w:hAnsi="Palatino Linotype"/>
          <w:b/>
          <w:bCs/>
          <w:i/>
          <w:iCs/>
          <w:color w:val="000000"/>
          <w:w w:val="101"/>
          <w:sz w:val="22"/>
          <w:szCs w:val="24"/>
        </w:rPr>
      </w:pPr>
      <w:proofErr w:type="spellStart"/>
      <w:r w:rsidRPr="004B0E9A">
        <w:rPr>
          <w:rFonts w:ascii="Palatino Linotype" w:hAnsi="Palatino Linotype"/>
          <w:b/>
          <w:bCs/>
          <w:i/>
          <w:iCs/>
          <w:color w:val="000000"/>
          <w:w w:val="101"/>
          <w:sz w:val="22"/>
          <w:szCs w:val="24"/>
        </w:rPr>
        <w:t>Iradiasi</w:t>
      </w:r>
      <w:proofErr w:type="spellEnd"/>
      <w:r w:rsidRPr="004B0E9A">
        <w:rPr>
          <w:rFonts w:ascii="Palatino Linotype" w:hAnsi="Palatino Linotype"/>
          <w:b/>
          <w:bCs/>
          <w:i/>
          <w:iCs/>
          <w:color w:val="000000"/>
          <w:w w:val="101"/>
          <w:sz w:val="22"/>
          <w:szCs w:val="24"/>
        </w:rPr>
        <w:t xml:space="preserve"> </w:t>
      </w:r>
      <w:proofErr w:type="spellStart"/>
      <w:r w:rsidRPr="004B0E9A">
        <w:rPr>
          <w:rFonts w:ascii="Palatino Linotype" w:hAnsi="Palatino Linotype"/>
          <w:b/>
          <w:bCs/>
          <w:i/>
          <w:iCs/>
          <w:color w:val="000000"/>
          <w:w w:val="101"/>
          <w:sz w:val="22"/>
          <w:szCs w:val="24"/>
        </w:rPr>
        <w:t>Matahari</w:t>
      </w:r>
      <w:proofErr w:type="spellEnd"/>
      <w:r w:rsidRPr="004B0E9A">
        <w:rPr>
          <w:rFonts w:ascii="Palatino Linotype" w:hAnsi="Palatino Linotype"/>
          <w:b/>
          <w:bCs/>
          <w:i/>
          <w:iCs/>
          <w:color w:val="000000"/>
          <w:w w:val="101"/>
          <w:sz w:val="22"/>
          <w:szCs w:val="24"/>
        </w:rPr>
        <w:t xml:space="preserve"> di Lokasi </w:t>
      </w:r>
      <w:proofErr w:type="spellStart"/>
      <w:r w:rsidRPr="004B0E9A">
        <w:rPr>
          <w:rFonts w:ascii="Palatino Linotype" w:hAnsi="Palatino Linotype"/>
          <w:b/>
          <w:bCs/>
          <w:i/>
          <w:iCs/>
          <w:color w:val="000000"/>
          <w:w w:val="101"/>
          <w:sz w:val="22"/>
          <w:szCs w:val="24"/>
        </w:rPr>
        <w:t>Pengabdian</w:t>
      </w:r>
      <w:proofErr w:type="spellEnd"/>
    </w:p>
    <w:p w14:paraId="2D55DEF7" w14:textId="11D585C8" w:rsidR="004B0E9A" w:rsidRPr="004B0E9A" w:rsidRDefault="004B0E9A" w:rsidP="004B0E9A">
      <w:pPr>
        <w:pStyle w:val="BodyText"/>
        <w:tabs>
          <w:tab w:val="left" w:pos="540"/>
        </w:tabs>
        <w:spacing w:before="0" w:beforeAutospacing="0" w:after="0" w:afterAutospacing="0" w:line="276" w:lineRule="auto"/>
        <w:jc w:val="both"/>
        <w:rPr>
          <w:rFonts w:ascii="Palatino Linotype" w:eastAsia="Times New Roman" w:hAnsi="Palatino Linotype"/>
          <w:color w:val="000000"/>
          <w:w w:val="101"/>
          <w:szCs w:val="24"/>
        </w:rPr>
      </w:pPr>
      <w:r w:rsidRPr="004B0E9A">
        <w:rPr>
          <w:rFonts w:ascii="Palatino Linotype" w:eastAsia="Times New Roman" w:hAnsi="Palatino Linotype"/>
          <w:color w:val="000000"/>
          <w:w w:val="101"/>
          <w:szCs w:val="24"/>
        </w:rPr>
        <w:tab/>
        <w:t xml:space="preserve">Dalam </w:t>
      </w:r>
      <w:proofErr w:type="spellStart"/>
      <w:r w:rsidRPr="004B0E9A">
        <w:rPr>
          <w:rFonts w:ascii="Palatino Linotype" w:eastAsia="Times New Roman" w:hAnsi="Palatino Linotype"/>
          <w:color w:val="000000"/>
          <w:w w:val="101"/>
          <w:szCs w:val="24"/>
        </w:rPr>
        <w:t>mendapatkan</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jumlah</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kepingan</w:t>
      </w:r>
      <w:proofErr w:type="spellEnd"/>
      <w:r w:rsidRPr="004B0E9A">
        <w:rPr>
          <w:rFonts w:ascii="Palatino Linotype" w:eastAsia="Times New Roman" w:hAnsi="Palatino Linotype"/>
          <w:color w:val="000000"/>
          <w:w w:val="101"/>
          <w:szCs w:val="24"/>
        </w:rPr>
        <w:t xml:space="preserve"> panel </w:t>
      </w:r>
      <w:proofErr w:type="spellStart"/>
      <w:r w:rsidRPr="004B0E9A">
        <w:rPr>
          <w:rFonts w:ascii="Palatino Linotype" w:eastAsia="Times New Roman" w:hAnsi="Palatino Linotype"/>
          <w:color w:val="000000"/>
          <w:w w:val="101"/>
          <w:szCs w:val="24"/>
        </w:rPr>
        <w:t>surya</w:t>
      </w:r>
      <w:proofErr w:type="spellEnd"/>
      <w:r w:rsidRPr="004B0E9A">
        <w:rPr>
          <w:rFonts w:ascii="Palatino Linotype" w:eastAsia="Times New Roman" w:hAnsi="Palatino Linotype"/>
          <w:color w:val="000000"/>
          <w:w w:val="101"/>
          <w:szCs w:val="24"/>
        </w:rPr>
        <w:t xml:space="preserve"> yang </w:t>
      </w:r>
      <w:proofErr w:type="spellStart"/>
      <w:r w:rsidRPr="004B0E9A">
        <w:rPr>
          <w:rFonts w:ascii="Palatino Linotype" w:eastAsia="Times New Roman" w:hAnsi="Palatino Linotype"/>
          <w:color w:val="000000"/>
          <w:w w:val="101"/>
          <w:szCs w:val="24"/>
        </w:rPr>
        <w:t>dibutuhkan</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dalam</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pengujian</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daya</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puncak</w:t>
      </w:r>
      <w:proofErr w:type="spellEnd"/>
      <w:r w:rsidRPr="004B0E9A">
        <w:rPr>
          <w:rFonts w:ascii="Palatino Linotype" w:eastAsia="Times New Roman" w:hAnsi="Palatino Linotype"/>
          <w:color w:val="000000"/>
          <w:w w:val="101"/>
          <w:szCs w:val="24"/>
        </w:rPr>
        <w:t xml:space="preserve"> PLTS yang di </w:t>
      </w:r>
      <w:proofErr w:type="spellStart"/>
      <w:r w:rsidRPr="004B0E9A">
        <w:rPr>
          <w:rFonts w:ascii="Palatino Linotype" w:eastAsia="Times New Roman" w:hAnsi="Palatino Linotype"/>
          <w:color w:val="000000"/>
          <w:w w:val="101"/>
          <w:szCs w:val="24"/>
        </w:rPr>
        <w:t>terapkan</w:t>
      </w:r>
      <w:proofErr w:type="spellEnd"/>
      <w:r w:rsidRPr="004B0E9A">
        <w:rPr>
          <w:rFonts w:ascii="Palatino Linotype" w:eastAsia="Times New Roman" w:hAnsi="Palatino Linotype"/>
          <w:color w:val="000000"/>
          <w:w w:val="101"/>
          <w:szCs w:val="24"/>
        </w:rPr>
        <w:t xml:space="preserve"> di </w:t>
      </w:r>
      <w:proofErr w:type="spellStart"/>
      <w:r w:rsidRPr="004B0E9A">
        <w:rPr>
          <w:rFonts w:ascii="Palatino Linotype" w:eastAsia="Times New Roman" w:hAnsi="Palatino Linotype"/>
          <w:color w:val="000000"/>
          <w:w w:val="101"/>
          <w:szCs w:val="24"/>
        </w:rPr>
        <w:t>lokasi</w:t>
      </w:r>
      <w:proofErr w:type="spellEnd"/>
      <w:r w:rsidRPr="004B0E9A">
        <w:rPr>
          <w:rFonts w:ascii="Palatino Linotype" w:eastAsia="Times New Roman" w:hAnsi="Palatino Linotype"/>
          <w:color w:val="000000"/>
          <w:w w:val="101"/>
          <w:szCs w:val="24"/>
        </w:rPr>
        <w:t xml:space="preserve">.  Maka </w:t>
      </w:r>
      <w:proofErr w:type="spellStart"/>
      <w:r w:rsidRPr="004B0E9A">
        <w:rPr>
          <w:rFonts w:ascii="Palatino Linotype" w:eastAsia="Times New Roman" w:hAnsi="Palatino Linotype"/>
          <w:color w:val="000000"/>
          <w:w w:val="101"/>
          <w:szCs w:val="24"/>
        </w:rPr>
        <w:t>perlu</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ditinjau</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kemampuan</w:t>
      </w:r>
      <w:proofErr w:type="spellEnd"/>
      <w:r w:rsidRPr="004B0E9A">
        <w:rPr>
          <w:rFonts w:ascii="Palatino Linotype" w:eastAsia="Times New Roman" w:hAnsi="Palatino Linotype"/>
          <w:color w:val="000000"/>
          <w:w w:val="101"/>
          <w:szCs w:val="24"/>
        </w:rPr>
        <w:t xml:space="preserve"> Photo Voltaic dan </w:t>
      </w:r>
      <w:proofErr w:type="spellStart"/>
      <w:r w:rsidRPr="004B0E9A">
        <w:rPr>
          <w:rFonts w:ascii="Palatino Linotype" w:eastAsia="Times New Roman" w:hAnsi="Palatino Linotype"/>
          <w:color w:val="000000"/>
          <w:w w:val="101"/>
          <w:szCs w:val="24"/>
        </w:rPr>
        <w:t>profil</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komsumsi</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energi</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perbulan</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selama</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setahun</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digunakan</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Satelit</w:t>
      </w:r>
      <w:proofErr w:type="spellEnd"/>
      <w:r w:rsidRPr="004B0E9A">
        <w:rPr>
          <w:rFonts w:ascii="Palatino Linotype" w:eastAsia="Times New Roman" w:hAnsi="Palatino Linotype"/>
          <w:color w:val="000000"/>
          <w:w w:val="101"/>
          <w:szCs w:val="24"/>
        </w:rPr>
        <w:t xml:space="preserve"> Global Solar Atlas di </w:t>
      </w:r>
      <w:proofErr w:type="spellStart"/>
      <w:r w:rsidRPr="004B0E9A">
        <w:rPr>
          <w:rFonts w:ascii="Palatino Linotype" w:eastAsia="Times New Roman" w:hAnsi="Palatino Linotype"/>
          <w:color w:val="000000"/>
          <w:w w:val="101"/>
          <w:szCs w:val="24"/>
        </w:rPr>
        <w:t>lokasi</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themeColor="text1"/>
          <w:w w:val="101"/>
          <w:szCs w:val="24"/>
        </w:rPr>
        <w:t>pengabdian</w:t>
      </w:r>
      <w:proofErr w:type="spellEnd"/>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themeColor="text1"/>
          <w:w w:val="101"/>
          <w:szCs w:val="24"/>
        </w:rPr>
        <w:t>berapa</w:t>
      </w:r>
      <w:proofErr w:type="spellEnd"/>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themeColor="text1"/>
          <w:w w:val="101"/>
          <w:szCs w:val="24"/>
        </w:rPr>
        <w:t>energi</w:t>
      </w:r>
      <w:proofErr w:type="spellEnd"/>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themeColor="text1"/>
          <w:w w:val="101"/>
          <w:szCs w:val="24"/>
        </w:rPr>
        <w:t>listrik</w:t>
      </w:r>
      <w:proofErr w:type="spellEnd"/>
      <w:r w:rsidRPr="004B0E9A">
        <w:rPr>
          <w:rFonts w:ascii="Palatino Linotype" w:eastAsia="Times New Roman" w:hAnsi="Palatino Linotype"/>
          <w:color w:val="000000" w:themeColor="text1"/>
          <w:w w:val="101"/>
          <w:szCs w:val="24"/>
        </w:rPr>
        <w:t xml:space="preserve"> yang </w:t>
      </w:r>
      <w:proofErr w:type="spellStart"/>
      <w:r w:rsidRPr="004B0E9A">
        <w:rPr>
          <w:rFonts w:ascii="Palatino Linotype" w:eastAsia="Times New Roman" w:hAnsi="Palatino Linotype"/>
          <w:color w:val="000000" w:themeColor="text1"/>
          <w:w w:val="101"/>
          <w:szCs w:val="24"/>
        </w:rPr>
        <w:t>dibutukan</w:t>
      </w:r>
      <w:proofErr w:type="spellEnd"/>
      <w:r w:rsidRPr="004B0E9A">
        <w:rPr>
          <w:rFonts w:ascii="Palatino Linotype" w:eastAsia="Times New Roman" w:hAnsi="Palatino Linotype"/>
          <w:color w:val="000000" w:themeColor="text1"/>
          <w:w w:val="101"/>
          <w:szCs w:val="24"/>
        </w:rPr>
        <w:t xml:space="preserve"> pada </w:t>
      </w:r>
      <w:proofErr w:type="spellStart"/>
      <w:r w:rsidRPr="004B0E9A">
        <w:rPr>
          <w:rFonts w:ascii="Palatino Linotype" w:eastAsia="Times New Roman" w:hAnsi="Palatino Linotype"/>
          <w:color w:val="000000" w:themeColor="text1"/>
          <w:w w:val="101"/>
          <w:szCs w:val="24"/>
        </w:rPr>
        <w:t>rumah</w:t>
      </w:r>
      <w:proofErr w:type="spellEnd"/>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themeColor="text1"/>
          <w:w w:val="101"/>
          <w:szCs w:val="24"/>
        </w:rPr>
        <w:t>tangga</w:t>
      </w:r>
      <w:proofErr w:type="spellEnd"/>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themeColor="text1"/>
          <w:w w:val="101"/>
          <w:szCs w:val="24"/>
        </w:rPr>
        <w:t>tersebut</w:t>
      </w:r>
      <w:proofErr w:type="spellEnd"/>
      <w:r w:rsidRPr="004B0E9A">
        <w:rPr>
          <w:rFonts w:ascii="Palatino Linotype" w:eastAsia="Times New Roman" w:hAnsi="Palatino Linotype"/>
          <w:color w:val="000000" w:themeColor="text1"/>
          <w:w w:val="101"/>
          <w:szCs w:val="24"/>
        </w:rPr>
        <w:t xml:space="preserve"> yang </w:t>
      </w:r>
      <w:proofErr w:type="spellStart"/>
      <w:r w:rsidRPr="004B0E9A">
        <w:rPr>
          <w:rFonts w:ascii="Palatino Linotype" w:eastAsia="Times New Roman" w:hAnsi="Palatino Linotype"/>
          <w:color w:val="000000" w:themeColor="text1"/>
          <w:w w:val="101"/>
          <w:szCs w:val="24"/>
        </w:rPr>
        <w:t>diperlihatkan</w:t>
      </w:r>
      <w:proofErr w:type="spellEnd"/>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themeColor="text1"/>
          <w:w w:val="101"/>
          <w:szCs w:val="24"/>
        </w:rPr>
        <w:t>seperti</w:t>
      </w:r>
      <w:proofErr w:type="spellEnd"/>
      <w:r w:rsidRPr="004B0E9A">
        <w:rPr>
          <w:rFonts w:ascii="Palatino Linotype" w:eastAsia="Times New Roman" w:hAnsi="Palatino Linotype"/>
          <w:color w:val="000000" w:themeColor="text1"/>
          <w:w w:val="101"/>
          <w:szCs w:val="24"/>
        </w:rPr>
        <w:t xml:space="preserve"> </w:t>
      </w:r>
      <w:hyperlink w:anchor="Gambar_3" w:history="1">
        <w:r w:rsidRPr="004B0E9A">
          <w:rPr>
            <w:rStyle w:val="Hyperlink"/>
            <w:rFonts w:eastAsia="Times New Roman"/>
            <w:color w:val="000000" w:themeColor="text1"/>
            <w:w w:val="101"/>
            <w:szCs w:val="24"/>
          </w:rPr>
          <w:t>Gambar 3</w:t>
        </w:r>
      </w:hyperlink>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themeColor="text1"/>
          <w:w w:val="101"/>
          <w:szCs w:val="24"/>
        </w:rPr>
        <w:t>berikut</w:t>
      </w:r>
      <w:proofErr w:type="spellEnd"/>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w w:val="101"/>
          <w:szCs w:val="24"/>
        </w:rPr>
        <w:t>ini</w:t>
      </w:r>
      <w:proofErr w:type="spellEnd"/>
      <w:r w:rsidRPr="004B0E9A">
        <w:rPr>
          <w:rFonts w:ascii="Palatino Linotype" w:eastAsia="Times New Roman" w:hAnsi="Palatino Linotype"/>
          <w:color w:val="000000"/>
          <w:w w:val="101"/>
          <w:szCs w:val="24"/>
        </w:rPr>
        <w:t>.</w:t>
      </w:r>
    </w:p>
    <w:p w14:paraId="7FE1266B" w14:textId="4A26D48E" w:rsidR="004B0E9A" w:rsidRPr="0098378C" w:rsidRDefault="004B0E9A" w:rsidP="004B0E9A">
      <w:pPr>
        <w:pStyle w:val="BODYPARAGRAP"/>
        <w:jc w:val="center"/>
        <w:rPr>
          <w:w w:val="101"/>
        </w:rPr>
      </w:pPr>
      <w:r w:rsidRPr="00756A8C">
        <w:rPr>
          <w:rFonts w:ascii="Arial" w:hAnsi="Arial" w:cs="Arial"/>
          <w:noProof/>
        </w:rPr>
        <w:drawing>
          <wp:inline distT="0" distB="0" distL="0" distR="0" wp14:anchorId="5EDEDC21" wp14:editId="42C2174E">
            <wp:extent cx="4572000" cy="2030459"/>
            <wp:effectExtent l="0" t="0" r="0" b="8255"/>
            <wp:docPr id="861880069" name="Picture 7" descr="D:\Penelitian Dan Pengabdian 2024\Pengabdia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enelitian Dan Pengabdian 2024\Pengabdian\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7923" cy="2033089"/>
                    </a:xfrm>
                    <a:prstGeom prst="rect">
                      <a:avLst/>
                    </a:prstGeom>
                    <a:noFill/>
                    <a:ln>
                      <a:noFill/>
                    </a:ln>
                  </pic:spPr>
                </pic:pic>
              </a:graphicData>
            </a:graphic>
          </wp:inline>
        </w:drawing>
      </w:r>
    </w:p>
    <w:p w14:paraId="7B8BD0C7" w14:textId="77777777" w:rsidR="004B0E9A" w:rsidRPr="004B0E9A" w:rsidRDefault="004B0E9A" w:rsidP="004B0E9A">
      <w:pPr>
        <w:pStyle w:val="BODYPARAGRAP"/>
        <w:rPr>
          <w:noProof/>
          <w:lang w:eastAsia="id-ID"/>
        </w:rPr>
      </w:pPr>
      <w:r w:rsidRPr="004B0E9A">
        <w:rPr>
          <w:b/>
          <w:noProof/>
          <w:lang w:eastAsia="id-ID"/>
        </w:rPr>
        <w:t xml:space="preserve">     </w:t>
      </w:r>
      <w:bookmarkStart w:id="6" w:name="Gambar_3"/>
      <w:r w:rsidRPr="00E2037D">
        <w:rPr>
          <w:b/>
          <w:noProof/>
          <w:lang w:val="id-ID" w:eastAsia="id-ID"/>
        </w:rPr>
        <w:t xml:space="preserve">Gambar </w:t>
      </w:r>
      <w:r>
        <w:rPr>
          <w:b/>
          <w:noProof/>
          <w:lang w:val="id-ID" w:eastAsia="id-ID"/>
        </w:rPr>
        <w:t>3</w:t>
      </w:r>
      <w:r w:rsidRPr="00E2037D">
        <w:rPr>
          <w:b/>
          <w:noProof/>
          <w:lang w:val="id-ID" w:eastAsia="id-ID"/>
        </w:rPr>
        <w:t>.</w:t>
      </w:r>
      <w:r>
        <w:rPr>
          <w:b/>
          <w:noProof/>
          <w:lang w:val="id-ID" w:eastAsia="id-ID"/>
        </w:rPr>
        <w:t xml:space="preserve"> </w:t>
      </w:r>
      <w:bookmarkEnd w:id="6"/>
      <w:r w:rsidRPr="004B0E9A">
        <w:rPr>
          <w:noProof/>
          <w:lang w:eastAsia="id-ID"/>
        </w:rPr>
        <w:t>Profil Photo Voltaic dalam kWh selama 12 bulan didesa Padang sakti</w:t>
      </w:r>
    </w:p>
    <w:p w14:paraId="3DD55083" w14:textId="77777777" w:rsidR="004B0E9A" w:rsidRDefault="004B0E9A" w:rsidP="004B0E9A">
      <w:pPr>
        <w:pStyle w:val="BODYPARAGRAP"/>
        <w:rPr>
          <w:noProof/>
          <w:lang w:val="id-ID" w:eastAsia="id-ID"/>
        </w:rPr>
      </w:pPr>
    </w:p>
    <w:p w14:paraId="3B7E92EC" w14:textId="079827CB" w:rsidR="004B0E9A" w:rsidRPr="004B0E9A" w:rsidRDefault="004B0E9A" w:rsidP="004B0E9A">
      <w:pPr>
        <w:pStyle w:val="BodyText"/>
        <w:tabs>
          <w:tab w:val="left" w:pos="540"/>
        </w:tabs>
        <w:spacing w:line="276" w:lineRule="auto"/>
        <w:jc w:val="both"/>
        <w:rPr>
          <w:rFonts w:ascii="Palatino Linotype" w:eastAsia="Times New Roman" w:hAnsi="Palatino Linotype"/>
          <w:color w:val="000000"/>
          <w:w w:val="101"/>
          <w:szCs w:val="24"/>
        </w:rPr>
      </w:pPr>
      <w:proofErr w:type="spellStart"/>
      <w:r w:rsidRPr="006D1BF2">
        <w:rPr>
          <w:rFonts w:ascii="Palatino Linotype" w:eastAsia="Times New Roman" w:hAnsi="Palatino Linotype"/>
          <w:color w:val="000000" w:themeColor="text1"/>
          <w:w w:val="101"/>
          <w:szCs w:val="24"/>
        </w:rPr>
        <w:lastRenderedPageBreak/>
        <w:t>Sedangkan</w:t>
      </w:r>
      <w:proofErr w:type="spellEnd"/>
      <w:r w:rsidRPr="006D1BF2">
        <w:rPr>
          <w:rFonts w:ascii="Palatino Linotype" w:eastAsia="Times New Roman" w:hAnsi="Palatino Linotype"/>
          <w:color w:val="000000" w:themeColor="text1"/>
          <w:w w:val="101"/>
          <w:szCs w:val="24"/>
        </w:rPr>
        <w:t xml:space="preserve"> </w:t>
      </w:r>
      <w:proofErr w:type="spellStart"/>
      <w:r w:rsidRPr="006D1BF2">
        <w:rPr>
          <w:rFonts w:ascii="Palatino Linotype" w:eastAsia="Times New Roman" w:hAnsi="Palatino Linotype"/>
          <w:color w:val="000000" w:themeColor="text1"/>
          <w:w w:val="101"/>
          <w:szCs w:val="24"/>
        </w:rPr>
        <w:t>untuk</w:t>
      </w:r>
      <w:proofErr w:type="spellEnd"/>
      <w:r w:rsidRPr="006D1BF2">
        <w:rPr>
          <w:rFonts w:ascii="Palatino Linotype" w:eastAsia="Times New Roman" w:hAnsi="Palatino Linotype"/>
          <w:color w:val="000000" w:themeColor="text1"/>
          <w:w w:val="101"/>
          <w:szCs w:val="24"/>
        </w:rPr>
        <w:t xml:space="preserve"> rata-rata </w:t>
      </w:r>
      <w:proofErr w:type="spellStart"/>
      <w:proofErr w:type="gramStart"/>
      <w:r w:rsidRPr="006D1BF2">
        <w:rPr>
          <w:rFonts w:ascii="Palatino Linotype" w:eastAsia="Times New Roman" w:hAnsi="Palatino Linotype"/>
          <w:color w:val="000000" w:themeColor="text1"/>
          <w:w w:val="101"/>
          <w:szCs w:val="24"/>
        </w:rPr>
        <w:t>profil</w:t>
      </w:r>
      <w:proofErr w:type="spellEnd"/>
      <w:r w:rsidRPr="006D1BF2">
        <w:rPr>
          <w:rFonts w:ascii="Palatino Linotype" w:eastAsia="Times New Roman" w:hAnsi="Palatino Linotype"/>
          <w:color w:val="000000" w:themeColor="text1"/>
          <w:w w:val="101"/>
          <w:szCs w:val="24"/>
        </w:rPr>
        <w:t xml:space="preserve">  kWh</w:t>
      </w:r>
      <w:proofErr w:type="gramEnd"/>
      <w:r w:rsidRPr="006D1BF2">
        <w:rPr>
          <w:rFonts w:ascii="Palatino Linotype" w:eastAsia="Times New Roman" w:hAnsi="Palatino Linotype"/>
          <w:color w:val="000000" w:themeColor="text1"/>
          <w:w w:val="101"/>
          <w:szCs w:val="24"/>
        </w:rPr>
        <w:t xml:space="preserve"> yang </w:t>
      </w:r>
      <w:proofErr w:type="spellStart"/>
      <w:r w:rsidRPr="006D1BF2">
        <w:rPr>
          <w:rFonts w:ascii="Palatino Linotype" w:eastAsia="Times New Roman" w:hAnsi="Palatino Linotype"/>
          <w:color w:val="000000" w:themeColor="text1"/>
          <w:w w:val="101"/>
          <w:szCs w:val="24"/>
        </w:rPr>
        <w:t>dibangkitkan</w:t>
      </w:r>
      <w:proofErr w:type="spellEnd"/>
      <w:r w:rsidRPr="006D1BF2">
        <w:rPr>
          <w:rFonts w:ascii="Palatino Linotype" w:eastAsia="Times New Roman" w:hAnsi="Palatino Linotype"/>
          <w:color w:val="000000" w:themeColor="text1"/>
          <w:w w:val="101"/>
          <w:szCs w:val="24"/>
        </w:rPr>
        <w:t xml:space="preserve"> </w:t>
      </w:r>
      <w:proofErr w:type="spellStart"/>
      <w:r w:rsidRPr="006D1BF2">
        <w:rPr>
          <w:rFonts w:ascii="Palatino Linotype" w:eastAsia="Times New Roman" w:hAnsi="Palatino Linotype"/>
          <w:color w:val="000000" w:themeColor="text1"/>
          <w:w w:val="101"/>
          <w:szCs w:val="24"/>
        </w:rPr>
        <w:t>selama</w:t>
      </w:r>
      <w:proofErr w:type="spellEnd"/>
      <w:r w:rsidRPr="006D1BF2">
        <w:rPr>
          <w:rFonts w:ascii="Palatino Linotype" w:eastAsia="Times New Roman" w:hAnsi="Palatino Linotype"/>
          <w:color w:val="000000" w:themeColor="text1"/>
          <w:w w:val="101"/>
          <w:szCs w:val="24"/>
        </w:rPr>
        <w:t xml:space="preserve"> 12 </w:t>
      </w:r>
      <w:proofErr w:type="spellStart"/>
      <w:r w:rsidRPr="006D1BF2">
        <w:rPr>
          <w:rFonts w:ascii="Palatino Linotype" w:eastAsia="Times New Roman" w:hAnsi="Palatino Linotype"/>
          <w:color w:val="000000" w:themeColor="text1"/>
          <w:w w:val="101"/>
          <w:szCs w:val="24"/>
        </w:rPr>
        <w:t>bulan</w:t>
      </w:r>
      <w:proofErr w:type="spellEnd"/>
      <w:r w:rsidRPr="006D1BF2">
        <w:rPr>
          <w:rFonts w:ascii="Palatino Linotype" w:eastAsia="Times New Roman" w:hAnsi="Palatino Linotype"/>
          <w:color w:val="000000" w:themeColor="text1"/>
          <w:w w:val="101"/>
          <w:szCs w:val="24"/>
        </w:rPr>
        <w:t xml:space="preserve"> </w:t>
      </w:r>
      <w:proofErr w:type="spellStart"/>
      <w:r w:rsidRPr="006D1BF2">
        <w:rPr>
          <w:rFonts w:ascii="Palatino Linotype" w:eastAsia="Times New Roman" w:hAnsi="Palatino Linotype"/>
          <w:color w:val="000000" w:themeColor="text1"/>
          <w:w w:val="101"/>
          <w:szCs w:val="24"/>
        </w:rPr>
        <w:t>dapat</w:t>
      </w:r>
      <w:proofErr w:type="spellEnd"/>
      <w:r w:rsidRPr="006D1BF2">
        <w:rPr>
          <w:rFonts w:ascii="Palatino Linotype" w:eastAsia="Times New Roman" w:hAnsi="Palatino Linotype"/>
          <w:color w:val="000000" w:themeColor="text1"/>
          <w:w w:val="101"/>
          <w:szCs w:val="24"/>
        </w:rPr>
        <w:t xml:space="preserve"> </w:t>
      </w:r>
      <w:proofErr w:type="spellStart"/>
      <w:r w:rsidRPr="006D1BF2">
        <w:rPr>
          <w:rFonts w:ascii="Palatino Linotype" w:eastAsia="Times New Roman" w:hAnsi="Palatino Linotype"/>
          <w:color w:val="000000" w:themeColor="text1"/>
          <w:w w:val="101"/>
          <w:szCs w:val="24"/>
        </w:rPr>
        <w:t>diperlihatkan</w:t>
      </w:r>
      <w:proofErr w:type="spellEnd"/>
      <w:r w:rsidRPr="006D1BF2">
        <w:rPr>
          <w:rFonts w:ascii="Palatino Linotype" w:eastAsia="Times New Roman" w:hAnsi="Palatino Linotype"/>
          <w:color w:val="000000" w:themeColor="text1"/>
          <w:w w:val="101"/>
          <w:szCs w:val="24"/>
        </w:rPr>
        <w:t xml:space="preserve"> pada </w:t>
      </w:r>
      <w:hyperlink w:anchor="Gambar_4" w:history="1">
        <w:r w:rsidRPr="006D1BF2">
          <w:rPr>
            <w:rStyle w:val="Hyperlink"/>
            <w:rFonts w:eastAsia="Times New Roman"/>
            <w:color w:val="000000" w:themeColor="text1"/>
            <w:w w:val="101"/>
            <w:szCs w:val="24"/>
          </w:rPr>
          <w:t>Gambar 4</w:t>
        </w:r>
      </w:hyperlink>
      <w:r w:rsidRPr="006D1BF2">
        <w:rPr>
          <w:rFonts w:ascii="Palatino Linotype" w:eastAsia="Times New Roman" w:hAnsi="Palatino Linotype"/>
          <w:color w:val="000000" w:themeColor="text1"/>
          <w:w w:val="101"/>
          <w:szCs w:val="24"/>
        </w:rPr>
        <w:t xml:space="preserve"> di </w:t>
      </w:r>
      <w:proofErr w:type="spellStart"/>
      <w:r w:rsidRPr="006D1BF2">
        <w:rPr>
          <w:rFonts w:ascii="Palatino Linotype" w:eastAsia="Times New Roman" w:hAnsi="Palatino Linotype"/>
          <w:color w:val="000000" w:themeColor="text1"/>
          <w:w w:val="101"/>
          <w:szCs w:val="24"/>
        </w:rPr>
        <w:t>bawah</w:t>
      </w:r>
      <w:proofErr w:type="spellEnd"/>
      <w:r w:rsidRPr="006D1BF2">
        <w:rPr>
          <w:rFonts w:ascii="Palatino Linotype" w:eastAsia="Times New Roman" w:hAnsi="Palatino Linotype"/>
          <w:color w:val="000000" w:themeColor="text1"/>
          <w:w w:val="101"/>
          <w:szCs w:val="24"/>
        </w:rPr>
        <w:t xml:space="preserve"> </w:t>
      </w:r>
      <w:proofErr w:type="spellStart"/>
      <w:r w:rsidRPr="006D1BF2">
        <w:rPr>
          <w:rFonts w:ascii="Palatino Linotype" w:eastAsia="Times New Roman" w:hAnsi="Palatino Linotype"/>
          <w:color w:val="000000" w:themeColor="text1"/>
          <w:w w:val="101"/>
          <w:szCs w:val="24"/>
        </w:rPr>
        <w:t>ini</w:t>
      </w:r>
      <w:proofErr w:type="spellEnd"/>
      <w:r w:rsidRPr="006D1BF2">
        <w:rPr>
          <w:rFonts w:ascii="Palatino Linotype" w:eastAsia="Times New Roman" w:hAnsi="Palatino Linotype"/>
          <w:color w:val="000000" w:themeColor="text1"/>
          <w:w w:val="101"/>
          <w:szCs w:val="24"/>
        </w:rPr>
        <w:t xml:space="preserve">. </w:t>
      </w:r>
      <w:hyperlink w:anchor="Gambar_4" w:history="1">
        <w:r w:rsidRPr="004B0E9A">
          <w:rPr>
            <w:rStyle w:val="Hyperlink"/>
            <w:rFonts w:eastAsia="Times New Roman"/>
            <w:color w:val="000000" w:themeColor="text1"/>
            <w:w w:val="101"/>
            <w:szCs w:val="24"/>
          </w:rPr>
          <w:t>Gambar 4</w:t>
        </w:r>
      </w:hyperlink>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themeColor="text1"/>
          <w:w w:val="101"/>
          <w:szCs w:val="24"/>
        </w:rPr>
        <w:t>memperlihatkan</w:t>
      </w:r>
      <w:proofErr w:type="spellEnd"/>
      <w:r w:rsidRPr="004B0E9A">
        <w:rPr>
          <w:rFonts w:ascii="Palatino Linotype" w:eastAsia="Times New Roman" w:hAnsi="Palatino Linotype"/>
          <w:color w:val="000000" w:themeColor="text1"/>
          <w:w w:val="101"/>
          <w:szCs w:val="24"/>
        </w:rPr>
        <w:t xml:space="preserve"> </w:t>
      </w:r>
      <w:proofErr w:type="spellStart"/>
      <w:r w:rsidRPr="004B0E9A">
        <w:rPr>
          <w:rFonts w:ascii="Palatino Linotype" w:eastAsia="Times New Roman" w:hAnsi="Palatino Linotype"/>
          <w:color w:val="000000"/>
          <w:w w:val="101"/>
          <w:szCs w:val="24"/>
        </w:rPr>
        <w:t>daya</w:t>
      </w:r>
      <w:proofErr w:type="spellEnd"/>
      <w:r w:rsidRPr="004B0E9A">
        <w:rPr>
          <w:rFonts w:ascii="Palatino Linotype" w:eastAsia="Times New Roman" w:hAnsi="Palatino Linotype"/>
          <w:color w:val="000000"/>
          <w:w w:val="101"/>
          <w:szCs w:val="24"/>
        </w:rPr>
        <w:t xml:space="preserve"> yang </w:t>
      </w:r>
      <w:proofErr w:type="spellStart"/>
      <w:r w:rsidRPr="004B0E9A">
        <w:rPr>
          <w:rFonts w:ascii="Palatino Linotype" w:eastAsia="Times New Roman" w:hAnsi="Palatino Linotype"/>
          <w:color w:val="000000"/>
          <w:w w:val="101"/>
          <w:szCs w:val="24"/>
        </w:rPr>
        <w:t>dibangkitkan</w:t>
      </w:r>
      <w:proofErr w:type="spellEnd"/>
      <w:r w:rsidRPr="004B0E9A">
        <w:rPr>
          <w:rFonts w:ascii="Palatino Linotype" w:eastAsia="Times New Roman" w:hAnsi="Palatino Linotype"/>
          <w:color w:val="000000"/>
          <w:w w:val="101"/>
          <w:szCs w:val="24"/>
        </w:rPr>
        <w:t xml:space="preserve"> oleh panel </w:t>
      </w:r>
      <w:proofErr w:type="spellStart"/>
      <w:r w:rsidRPr="004B0E9A">
        <w:rPr>
          <w:rFonts w:ascii="Palatino Linotype" w:eastAsia="Times New Roman" w:hAnsi="Palatino Linotype"/>
          <w:color w:val="000000"/>
          <w:w w:val="101"/>
          <w:szCs w:val="24"/>
        </w:rPr>
        <w:t>surya</w:t>
      </w:r>
      <w:proofErr w:type="spellEnd"/>
      <w:r w:rsidRPr="004B0E9A">
        <w:rPr>
          <w:rFonts w:ascii="Palatino Linotype" w:eastAsia="Times New Roman" w:hAnsi="Palatino Linotype"/>
          <w:color w:val="000000"/>
          <w:w w:val="101"/>
          <w:szCs w:val="24"/>
        </w:rPr>
        <w:t xml:space="preserve"> 360 WP </w:t>
      </w:r>
      <w:proofErr w:type="spellStart"/>
      <w:r w:rsidRPr="004B0E9A">
        <w:rPr>
          <w:rFonts w:ascii="Palatino Linotype" w:eastAsia="Times New Roman" w:hAnsi="Palatino Linotype"/>
          <w:color w:val="000000"/>
          <w:w w:val="101"/>
          <w:szCs w:val="24"/>
        </w:rPr>
        <w:t>terjadi</w:t>
      </w:r>
      <w:proofErr w:type="spellEnd"/>
      <w:r w:rsidRPr="004B0E9A">
        <w:rPr>
          <w:rFonts w:ascii="Palatino Linotype" w:eastAsia="Times New Roman" w:hAnsi="Palatino Linotype"/>
          <w:color w:val="000000"/>
          <w:w w:val="101"/>
          <w:szCs w:val="24"/>
        </w:rPr>
        <w:t xml:space="preserve"> pada </w:t>
      </w:r>
      <w:proofErr w:type="spellStart"/>
      <w:r w:rsidRPr="004B0E9A">
        <w:rPr>
          <w:rFonts w:ascii="Palatino Linotype" w:eastAsia="Times New Roman" w:hAnsi="Palatino Linotype"/>
          <w:color w:val="000000"/>
          <w:w w:val="101"/>
          <w:szCs w:val="24"/>
        </w:rPr>
        <w:t>bulan</w:t>
      </w:r>
      <w:proofErr w:type="spellEnd"/>
      <w:r w:rsidRPr="004B0E9A">
        <w:rPr>
          <w:rFonts w:ascii="Palatino Linotype" w:eastAsia="Times New Roman" w:hAnsi="Palatino Linotype"/>
          <w:color w:val="000000"/>
          <w:w w:val="101"/>
          <w:szCs w:val="24"/>
        </w:rPr>
        <w:t xml:space="preserve"> Maret </w:t>
      </w:r>
      <w:proofErr w:type="spellStart"/>
      <w:r w:rsidRPr="004B0E9A">
        <w:rPr>
          <w:rFonts w:ascii="Palatino Linotype" w:eastAsia="Times New Roman" w:hAnsi="Palatino Linotype"/>
          <w:color w:val="000000"/>
          <w:w w:val="101"/>
          <w:szCs w:val="24"/>
        </w:rPr>
        <w:t>sampai</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bulanApril</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Sedangkan</w:t>
      </w:r>
      <w:proofErr w:type="spellEnd"/>
      <w:r w:rsidRPr="004B0E9A">
        <w:rPr>
          <w:rFonts w:ascii="Palatino Linotype" w:eastAsia="Times New Roman" w:hAnsi="Palatino Linotype"/>
          <w:color w:val="000000"/>
          <w:w w:val="101"/>
          <w:szCs w:val="24"/>
        </w:rPr>
        <w:t xml:space="preserve"> pada </w:t>
      </w:r>
      <w:proofErr w:type="spellStart"/>
      <w:r w:rsidRPr="004B0E9A">
        <w:rPr>
          <w:rFonts w:ascii="Palatino Linotype" w:eastAsia="Times New Roman" w:hAnsi="Palatino Linotype"/>
          <w:color w:val="000000"/>
          <w:w w:val="101"/>
          <w:szCs w:val="24"/>
        </w:rPr>
        <w:t>bulan</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lainnya</w:t>
      </w:r>
      <w:proofErr w:type="spellEnd"/>
      <w:r w:rsidRPr="004B0E9A">
        <w:rPr>
          <w:rFonts w:ascii="Palatino Linotype" w:eastAsia="Times New Roman" w:hAnsi="Palatino Linotype"/>
          <w:color w:val="000000"/>
          <w:w w:val="101"/>
          <w:szCs w:val="24"/>
        </w:rPr>
        <w:t xml:space="preserve"> sangat </w:t>
      </w:r>
      <w:proofErr w:type="spellStart"/>
      <w:r w:rsidRPr="004B0E9A">
        <w:rPr>
          <w:rFonts w:ascii="Palatino Linotype" w:eastAsia="Times New Roman" w:hAnsi="Palatino Linotype"/>
          <w:color w:val="000000"/>
          <w:w w:val="101"/>
          <w:szCs w:val="24"/>
        </w:rPr>
        <w:t>rendah</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tetapi</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masih</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dapat</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digunakan</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daya</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tersebut</w:t>
      </w:r>
      <w:proofErr w:type="spellEnd"/>
      <w:r w:rsidRPr="004B0E9A">
        <w:rPr>
          <w:rFonts w:ascii="Palatino Linotype" w:eastAsia="Times New Roman" w:hAnsi="Palatino Linotype"/>
          <w:color w:val="000000"/>
          <w:w w:val="101"/>
          <w:szCs w:val="24"/>
        </w:rPr>
        <w:t xml:space="preserve"> yang </w:t>
      </w:r>
      <w:proofErr w:type="spellStart"/>
      <w:r w:rsidRPr="004B0E9A">
        <w:rPr>
          <w:rFonts w:ascii="Palatino Linotype" w:eastAsia="Times New Roman" w:hAnsi="Palatino Linotype"/>
          <w:color w:val="000000"/>
          <w:w w:val="101"/>
          <w:szCs w:val="24"/>
        </w:rPr>
        <w:t>kecil</w:t>
      </w:r>
      <w:proofErr w:type="spellEnd"/>
      <w:r w:rsidRPr="004B0E9A">
        <w:rPr>
          <w:rFonts w:ascii="Palatino Linotype" w:eastAsia="Times New Roman" w:hAnsi="Palatino Linotype"/>
          <w:color w:val="000000"/>
          <w:w w:val="101"/>
          <w:szCs w:val="24"/>
        </w:rPr>
        <w:t>.</w:t>
      </w:r>
    </w:p>
    <w:p w14:paraId="01D73FB4" w14:textId="6CE4F467" w:rsidR="004B0E9A" w:rsidRDefault="004B0E9A" w:rsidP="004B0E9A">
      <w:pPr>
        <w:pStyle w:val="BodyText"/>
        <w:tabs>
          <w:tab w:val="left" w:pos="540"/>
        </w:tabs>
        <w:spacing w:line="276" w:lineRule="auto"/>
        <w:rPr>
          <w:noProof/>
        </w:rPr>
      </w:pPr>
      <w:bookmarkStart w:id="7" w:name="_Toc177063486"/>
      <w:r w:rsidRPr="00F94556">
        <w:rPr>
          <w:noProof/>
        </w:rPr>
        <w:drawing>
          <wp:inline distT="0" distB="0" distL="0" distR="0" wp14:anchorId="26AFD281" wp14:editId="314822A6">
            <wp:extent cx="5126636" cy="2689947"/>
            <wp:effectExtent l="0" t="0" r="0" b="0"/>
            <wp:docPr id="3836852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6113" cy="2694919"/>
                    </a:xfrm>
                    <a:prstGeom prst="rect">
                      <a:avLst/>
                    </a:prstGeom>
                    <a:noFill/>
                    <a:ln>
                      <a:noFill/>
                    </a:ln>
                  </pic:spPr>
                </pic:pic>
              </a:graphicData>
            </a:graphic>
          </wp:inline>
        </w:drawing>
      </w:r>
      <w:bookmarkEnd w:id="7"/>
    </w:p>
    <w:p w14:paraId="39B3994F" w14:textId="2779D9EA" w:rsidR="004B0E9A" w:rsidRPr="006D1BF2" w:rsidRDefault="004B0E9A" w:rsidP="004B0E9A">
      <w:pPr>
        <w:pStyle w:val="Heading2"/>
        <w:spacing w:before="0" w:line="276" w:lineRule="auto"/>
        <w:jc w:val="center"/>
        <w:rPr>
          <w:rFonts w:ascii="Palatino Linotype" w:hAnsi="Palatino Linotype"/>
          <w:color w:val="000000"/>
          <w:w w:val="101"/>
          <w:sz w:val="22"/>
          <w:szCs w:val="24"/>
        </w:rPr>
      </w:pPr>
      <w:bookmarkStart w:id="8" w:name="Gambar_4"/>
      <w:bookmarkStart w:id="9" w:name="_Toc177063487"/>
      <w:r w:rsidRPr="004B0E9A">
        <w:rPr>
          <w:rFonts w:ascii="Palatino Linotype" w:hAnsi="Palatino Linotype"/>
          <w:b/>
          <w:bCs/>
          <w:color w:val="000000"/>
          <w:w w:val="101"/>
          <w:sz w:val="22"/>
          <w:szCs w:val="24"/>
        </w:rPr>
        <w:t xml:space="preserve">Gambar 4.  </w:t>
      </w:r>
      <w:bookmarkEnd w:id="8"/>
      <w:proofErr w:type="spellStart"/>
      <w:r w:rsidRPr="006D1BF2">
        <w:rPr>
          <w:rFonts w:ascii="Palatino Linotype" w:hAnsi="Palatino Linotype"/>
          <w:color w:val="000000"/>
          <w:w w:val="101"/>
          <w:sz w:val="22"/>
          <w:szCs w:val="24"/>
        </w:rPr>
        <w:t>Profil</w:t>
      </w:r>
      <w:proofErr w:type="spellEnd"/>
      <w:r w:rsidRPr="006D1BF2">
        <w:rPr>
          <w:rFonts w:ascii="Palatino Linotype" w:hAnsi="Palatino Linotype"/>
          <w:color w:val="000000"/>
          <w:w w:val="101"/>
          <w:sz w:val="22"/>
          <w:szCs w:val="24"/>
        </w:rPr>
        <w:t xml:space="preserve"> </w:t>
      </w:r>
      <w:proofErr w:type="spellStart"/>
      <w:r w:rsidRPr="006D1BF2">
        <w:rPr>
          <w:rFonts w:ascii="Palatino Linotype" w:hAnsi="Palatino Linotype"/>
          <w:color w:val="000000"/>
          <w:w w:val="101"/>
          <w:sz w:val="22"/>
          <w:szCs w:val="24"/>
        </w:rPr>
        <w:t>iradiasi</w:t>
      </w:r>
      <w:proofErr w:type="spellEnd"/>
      <w:r w:rsidRPr="006D1BF2">
        <w:rPr>
          <w:rFonts w:ascii="Palatino Linotype" w:hAnsi="Palatino Linotype"/>
          <w:color w:val="000000"/>
          <w:w w:val="101"/>
          <w:sz w:val="22"/>
          <w:szCs w:val="24"/>
        </w:rPr>
        <w:t xml:space="preserve"> 360 WP </w:t>
      </w:r>
      <w:proofErr w:type="spellStart"/>
      <w:r w:rsidRPr="006D1BF2">
        <w:rPr>
          <w:rFonts w:ascii="Palatino Linotype" w:hAnsi="Palatino Linotype"/>
          <w:color w:val="000000"/>
          <w:w w:val="101"/>
          <w:sz w:val="22"/>
          <w:szCs w:val="24"/>
        </w:rPr>
        <w:t>perbulan</w:t>
      </w:r>
      <w:proofErr w:type="spellEnd"/>
      <w:r w:rsidRPr="006D1BF2">
        <w:rPr>
          <w:rFonts w:ascii="Palatino Linotype" w:hAnsi="Palatino Linotype"/>
          <w:color w:val="000000"/>
          <w:w w:val="101"/>
          <w:sz w:val="22"/>
          <w:szCs w:val="24"/>
        </w:rPr>
        <w:t xml:space="preserve"> </w:t>
      </w:r>
      <w:proofErr w:type="spellStart"/>
      <w:r w:rsidRPr="006D1BF2">
        <w:rPr>
          <w:rFonts w:ascii="Palatino Linotype" w:hAnsi="Palatino Linotype"/>
          <w:color w:val="000000"/>
          <w:w w:val="101"/>
          <w:sz w:val="22"/>
          <w:szCs w:val="24"/>
        </w:rPr>
        <w:t>selama</w:t>
      </w:r>
      <w:proofErr w:type="spellEnd"/>
      <w:r w:rsidRPr="006D1BF2">
        <w:rPr>
          <w:rFonts w:ascii="Palatino Linotype" w:hAnsi="Palatino Linotype"/>
          <w:color w:val="000000"/>
          <w:w w:val="101"/>
          <w:sz w:val="22"/>
          <w:szCs w:val="24"/>
        </w:rPr>
        <w:t xml:space="preserve"> </w:t>
      </w:r>
      <w:proofErr w:type="spellStart"/>
      <w:proofErr w:type="gramStart"/>
      <w:r w:rsidRPr="006D1BF2">
        <w:rPr>
          <w:rFonts w:ascii="Palatino Linotype" w:hAnsi="Palatino Linotype"/>
          <w:color w:val="000000"/>
          <w:w w:val="101"/>
          <w:sz w:val="22"/>
          <w:szCs w:val="24"/>
        </w:rPr>
        <w:t>setahun</w:t>
      </w:r>
      <w:proofErr w:type="spellEnd"/>
      <w:r w:rsidRPr="006D1BF2">
        <w:rPr>
          <w:rFonts w:ascii="Palatino Linotype" w:hAnsi="Palatino Linotype"/>
          <w:color w:val="000000"/>
          <w:w w:val="101"/>
          <w:sz w:val="22"/>
          <w:szCs w:val="24"/>
        </w:rPr>
        <w:t xml:space="preserve">  </w:t>
      </w:r>
      <w:proofErr w:type="spellStart"/>
      <w:r w:rsidRPr="006D1BF2">
        <w:rPr>
          <w:rFonts w:ascii="Palatino Linotype" w:hAnsi="Palatino Linotype"/>
          <w:color w:val="000000"/>
          <w:w w:val="101"/>
          <w:sz w:val="22"/>
          <w:szCs w:val="24"/>
        </w:rPr>
        <w:t>dari</w:t>
      </w:r>
      <w:proofErr w:type="spellEnd"/>
      <w:proofErr w:type="gramEnd"/>
      <w:r w:rsidRPr="006D1BF2">
        <w:rPr>
          <w:rFonts w:ascii="Palatino Linotype" w:hAnsi="Palatino Linotype"/>
          <w:color w:val="000000"/>
          <w:w w:val="101"/>
          <w:sz w:val="22"/>
          <w:szCs w:val="24"/>
        </w:rPr>
        <w:t xml:space="preserve"> data Global Atlas</w:t>
      </w:r>
      <w:bookmarkStart w:id="10" w:name="_Toc177063488"/>
      <w:bookmarkEnd w:id="9"/>
    </w:p>
    <w:p w14:paraId="3A0D3907" w14:textId="77777777" w:rsidR="004B0E9A" w:rsidRPr="004B0E9A" w:rsidRDefault="004B0E9A" w:rsidP="004B0E9A">
      <w:pPr>
        <w:pStyle w:val="Heading2"/>
        <w:spacing w:before="0" w:line="276" w:lineRule="auto"/>
        <w:jc w:val="center"/>
        <w:rPr>
          <w:rFonts w:ascii="Palatino Linotype" w:hAnsi="Palatino Linotype"/>
          <w:color w:val="000000"/>
          <w:w w:val="101"/>
          <w:sz w:val="22"/>
          <w:szCs w:val="24"/>
        </w:rPr>
      </w:pPr>
      <w:r w:rsidRPr="006D1BF2">
        <w:rPr>
          <w:rFonts w:ascii="Palatino Linotype" w:hAnsi="Palatino Linotype"/>
          <w:color w:val="000000"/>
          <w:w w:val="101"/>
          <w:sz w:val="22"/>
          <w:szCs w:val="24"/>
        </w:rPr>
        <w:t xml:space="preserve"> </w:t>
      </w:r>
      <w:r w:rsidRPr="004B0E9A">
        <w:rPr>
          <w:rFonts w:ascii="Palatino Linotype" w:hAnsi="Palatino Linotype"/>
          <w:color w:val="000000"/>
          <w:w w:val="101"/>
          <w:sz w:val="22"/>
          <w:szCs w:val="24"/>
        </w:rPr>
        <w:t xml:space="preserve">di </w:t>
      </w:r>
      <w:proofErr w:type="spellStart"/>
      <w:r w:rsidRPr="004B0E9A">
        <w:rPr>
          <w:rFonts w:ascii="Palatino Linotype" w:hAnsi="Palatino Linotype"/>
          <w:color w:val="000000"/>
          <w:w w:val="101"/>
          <w:sz w:val="22"/>
          <w:szCs w:val="24"/>
        </w:rPr>
        <w:t>desa</w:t>
      </w:r>
      <w:proofErr w:type="spellEnd"/>
      <w:r w:rsidRPr="004B0E9A">
        <w:rPr>
          <w:rFonts w:ascii="Palatino Linotype" w:hAnsi="Palatino Linotype"/>
          <w:color w:val="000000"/>
          <w:w w:val="101"/>
          <w:sz w:val="22"/>
          <w:szCs w:val="24"/>
        </w:rPr>
        <w:t xml:space="preserve"> Padang Sakti</w:t>
      </w:r>
      <w:bookmarkEnd w:id="10"/>
    </w:p>
    <w:p w14:paraId="28519D68" w14:textId="77777777" w:rsidR="004B0E9A" w:rsidRPr="004B0E9A" w:rsidRDefault="004B0E9A" w:rsidP="004B0E9A">
      <w:pPr>
        <w:pStyle w:val="Heading2"/>
        <w:spacing w:before="0" w:line="276" w:lineRule="auto"/>
        <w:rPr>
          <w:rFonts w:ascii="Palatino Linotype" w:hAnsi="Palatino Linotype"/>
          <w:b/>
          <w:bCs/>
          <w:i/>
          <w:iCs/>
          <w:color w:val="000000"/>
          <w:w w:val="101"/>
          <w:sz w:val="22"/>
          <w:szCs w:val="24"/>
        </w:rPr>
      </w:pPr>
      <w:proofErr w:type="spellStart"/>
      <w:r w:rsidRPr="004B0E9A">
        <w:rPr>
          <w:rFonts w:ascii="Palatino Linotype" w:hAnsi="Palatino Linotype"/>
          <w:b/>
          <w:bCs/>
          <w:i/>
          <w:iCs/>
          <w:color w:val="000000"/>
          <w:w w:val="101"/>
          <w:sz w:val="22"/>
          <w:szCs w:val="24"/>
        </w:rPr>
        <w:t>Instalasi</w:t>
      </w:r>
      <w:proofErr w:type="spellEnd"/>
      <w:r w:rsidRPr="004B0E9A">
        <w:rPr>
          <w:rFonts w:ascii="Palatino Linotype" w:hAnsi="Palatino Linotype"/>
          <w:b/>
          <w:bCs/>
          <w:i/>
          <w:iCs/>
          <w:color w:val="000000"/>
          <w:w w:val="101"/>
          <w:sz w:val="22"/>
          <w:szCs w:val="24"/>
        </w:rPr>
        <w:t xml:space="preserve"> Listrik Rumah </w:t>
      </w:r>
      <w:proofErr w:type="spellStart"/>
      <w:r w:rsidRPr="004B0E9A">
        <w:rPr>
          <w:rFonts w:ascii="Palatino Linotype" w:hAnsi="Palatino Linotype"/>
          <w:b/>
          <w:bCs/>
          <w:i/>
          <w:iCs/>
          <w:color w:val="000000"/>
          <w:w w:val="101"/>
          <w:sz w:val="22"/>
          <w:szCs w:val="24"/>
        </w:rPr>
        <w:t>Tangga</w:t>
      </w:r>
      <w:proofErr w:type="spellEnd"/>
    </w:p>
    <w:p w14:paraId="5E106CC8" w14:textId="09BCEFE9" w:rsidR="004B0E9A" w:rsidRPr="004B0E9A" w:rsidRDefault="004B0E9A" w:rsidP="004B0E9A">
      <w:pPr>
        <w:spacing w:after="0" w:line="276" w:lineRule="auto"/>
        <w:jc w:val="both"/>
        <w:rPr>
          <w:rFonts w:ascii="Palatino Linotype" w:eastAsia="Times New Roman" w:hAnsi="Palatino Linotype"/>
          <w:color w:val="000000"/>
          <w:w w:val="101"/>
          <w:szCs w:val="24"/>
        </w:rPr>
      </w:pPr>
      <w:r w:rsidRPr="004B0E9A">
        <w:rPr>
          <w:rFonts w:ascii="Palatino Linotype" w:eastAsia="Times New Roman" w:hAnsi="Palatino Linotype"/>
          <w:color w:val="000000"/>
          <w:w w:val="101"/>
          <w:szCs w:val="24"/>
        </w:rPr>
        <w:tab/>
      </w:r>
      <w:proofErr w:type="spellStart"/>
      <w:r w:rsidRPr="004B0E9A">
        <w:rPr>
          <w:rFonts w:ascii="Palatino Linotype" w:eastAsia="Times New Roman" w:hAnsi="Palatino Linotype"/>
          <w:color w:val="000000"/>
          <w:w w:val="101"/>
          <w:szCs w:val="24"/>
        </w:rPr>
        <w:t>Instalasi</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listrik</w:t>
      </w:r>
      <w:proofErr w:type="spellEnd"/>
      <w:r w:rsidRPr="004B0E9A">
        <w:rPr>
          <w:rFonts w:ascii="Palatino Linotype" w:eastAsia="Times New Roman" w:hAnsi="Palatino Linotype"/>
          <w:color w:val="000000"/>
          <w:w w:val="101"/>
          <w:szCs w:val="24"/>
        </w:rPr>
        <w:t xml:space="preserve"> pada </w:t>
      </w:r>
      <w:proofErr w:type="spellStart"/>
      <w:r w:rsidRPr="004B0E9A">
        <w:rPr>
          <w:rFonts w:ascii="Palatino Linotype" w:eastAsia="Times New Roman" w:hAnsi="Palatino Linotype"/>
          <w:color w:val="000000"/>
          <w:w w:val="101"/>
          <w:szCs w:val="24"/>
        </w:rPr>
        <w:t>rumah</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tangga</w:t>
      </w:r>
      <w:proofErr w:type="spellEnd"/>
      <w:r w:rsidRPr="004B0E9A">
        <w:rPr>
          <w:rFonts w:ascii="Palatino Linotype" w:eastAsia="Times New Roman" w:hAnsi="Palatino Linotype"/>
          <w:color w:val="000000"/>
          <w:w w:val="101"/>
          <w:szCs w:val="24"/>
        </w:rPr>
        <w:t xml:space="preserve"> yang </w:t>
      </w:r>
      <w:proofErr w:type="spellStart"/>
      <w:r w:rsidRPr="004B0E9A">
        <w:rPr>
          <w:rFonts w:ascii="Palatino Linotype" w:eastAsia="Times New Roman" w:hAnsi="Palatino Linotype"/>
          <w:color w:val="000000"/>
          <w:w w:val="101"/>
          <w:szCs w:val="24"/>
        </w:rPr>
        <w:t>diperkenalkan</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peserta</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yaitu</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instalasi</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listrik</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rumah</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tangga</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sederhana</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terdiri</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dari</w:t>
      </w:r>
      <w:proofErr w:type="spellEnd"/>
      <w:r w:rsidRPr="004B0E9A">
        <w:rPr>
          <w:rFonts w:ascii="Palatino Linotype" w:eastAsia="Times New Roman" w:hAnsi="Palatino Linotype"/>
          <w:color w:val="000000"/>
          <w:w w:val="101"/>
          <w:szCs w:val="24"/>
        </w:rPr>
        <w:t xml:space="preserve"> 1 </w:t>
      </w:r>
      <w:proofErr w:type="spellStart"/>
      <w:r w:rsidRPr="004B0E9A">
        <w:rPr>
          <w:rFonts w:ascii="Palatino Linotype" w:eastAsia="Times New Roman" w:hAnsi="Palatino Linotype"/>
          <w:color w:val="000000"/>
          <w:w w:val="101"/>
          <w:szCs w:val="24"/>
        </w:rPr>
        <w:t>kamar</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tamu</w:t>
      </w:r>
      <w:proofErr w:type="spellEnd"/>
      <w:r w:rsidRPr="004B0E9A">
        <w:rPr>
          <w:rFonts w:ascii="Palatino Linotype" w:eastAsia="Times New Roman" w:hAnsi="Palatino Linotype"/>
          <w:color w:val="000000"/>
          <w:w w:val="101"/>
          <w:szCs w:val="24"/>
        </w:rPr>
        <w:t xml:space="preserve">, 2 </w:t>
      </w:r>
      <w:proofErr w:type="spellStart"/>
      <w:r w:rsidRPr="004B0E9A">
        <w:rPr>
          <w:rFonts w:ascii="Palatino Linotype" w:eastAsia="Times New Roman" w:hAnsi="Palatino Linotype"/>
          <w:color w:val="000000"/>
          <w:w w:val="101"/>
          <w:szCs w:val="24"/>
        </w:rPr>
        <w:t>ruang</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tidur</w:t>
      </w:r>
      <w:proofErr w:type="spellEnd"/>
      <w:r w:rsidRPr="004B0E9A">
        <w:rPr>
          <w:rFonts w:ascii="Palatino Linotype" w:eastAsia="Times New Roman" w:hAnsi="Palatino Linotype"/>
          <w:color w:val="000000"/>
          <w:w w:val="101"/>
          <w:szCs w:val="24"/>
        </w:rPr>
        <w:t xml:space="preserve">, 1 </w:t>
      </w:r>
      <w:proofErr w:type="spellStart"/>
      <w:r w:rsidRPr="004B0E9A">
        <w:rPr>
          <w:rFonts w:ascii="Palatino Linotype" w:eastAsia="Times New Roman" w:hAnsi="Palatino Linotype"/>
          <w:color w:val="000000"/>
          <w:w w:val="101"/>
          <w:szCs w:val="24"/>
        </w:rPr>
        <w:t>ruang</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dapur</w:t>
      </w:r>
      <w:proofErr w:type="spellEnd"/>
      <w:r w:rsidRPr="004B0E9A">
        <w:rPr>
          <w:rFonts w:ascii="Palatino Linotype" w:eastAsia="Times New Roman" w:hAnsi="Palatino Linotype"/>
          <w:color w:val="000000"/>
          <w:w w:val="101"/>
          <w:szCs w:val="24"/>
        </w:rPr>
        <w:t xml:space="preserve">, 1 </w:t>
      </w:r>
      <w:proofErr w:type="spellStart"/>
      <w:r w:rsidRPr="004B0E9A">
        <w:rPr>
          <w:rFonts w:ascii="Palatino Linotype" w:eastAsia="Times New Roman" w:hAnsi="Palatino Linotype"/>
          <w:color w:val="000000"/>
          <w:w w:val="101"/>
          <w:szCs w:val="24"/>
        </w:rPr>
        <w:t>kamar</w:t>
      </w:r>
      <w:proofErr w:type="spellEnd"/>
      <w:r w:rsidRPr="004B0E9A">
        <w:rPr>
          <w:rFonts w:ascii="Palatino Linotype" w:eastAsia="Times New Roman" w:hAnsi="Palatino Linotype"/>
          <w:color w:val="000000"/>
          <w:w w:val="101"/>
          <w:szCs w:val="24"/>
        </w:rPr>
        <w:t xml:space="preserve"> mandi, 1 </w:t>
      </w:r>
      <w:proofErr w:type="spellStart"/>
      <w:r w:rsidRPr="004B0E9A">
        <w:rPr>
          <w:rFonts w:ascii="Palatino Linotype" w:eastAsia="Times New Roman" w:hAnsi="Palatino Linotype"/>
          <w:color w:val="000000"/>
          <w:w w:val="101"/>
          <w:szCs w:val="24"/>
        </w:rPr>
        <w:t>ruang</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tamu</w:t>
      </w:r>
      <w:proofErr w:type="spellEnd"/>
      <w:r w:rsidRPr="004B0E9A">
        <w:rPr>
          <w:rFonts w:ascii="Palatino Linotype" w:eastAsia="Times New Roman" w:hAnsi="Palatino Linotype"/>
          <w:color w:val="000000"/>
          <w:w w:val="101"/>
          <w:szCs w:val="24"/>
        </w:rPr>
        <w:t xml:space="preserve"> yang </w:t>
      </w:r>
      <w:proofErr w:type="spellStart"/>
      <w:r w:rsidRPr="004B0E9A">
        <w:rPr>
          <w:rFonts w:ascii="Palatino Linotype" w:eastAsia="Times New Roman" w:hAnsi="Palatino Linotype"/>
          <w:color w:val="000000"/>
          <w:w w:val="101"/>
          <w:szCs w:val="24"/>
        </w:rPr>
        <w:t>diperlihatkan</w:t>
      </w:r>
      <w:proofErr w:type="spellEnd"/>
      <w:r w:rsidRPr="004B0E9A">
        <w:rPr>
          <w:rFonts w:ascii="Palatino Linotype" w:eastAsia="Times New Roman" w:hAnsi="Palatino Linotype"/>
          <w:color w:val="000000"/>
          <w:w w:val="101"/>
          <w:szCs w:val="24"/>
        </w:rPr>
        <w:t xml:space="preserve"> </w:t>
      </w:r>
      <w:r w:rsidRPr="004B0E9A">
        <w:rPr>
          <w:rFonts w:ascii="Palatino Linotype" w:eastAsia="Times New Roman" w:hAnsi="Palatino Linotype"/>
          <w:color w:val="000000" w:themeColor="text1"/>
          <w:w w:val="101"/>
          <w:szCs w:val="24"/>
        </w:rPr>
        <w:t xml:space="preserve">pada </w:t>
      </w:r>
      <w:hyperlink w:anchor="Gambar_5" w:history="1">
        <w:r w:rsidRPr="004B0E9A">
          <w:rPr>
            <w:rStyle w:val="Hyperlink"/>
            <w:rFonts w:eastAsia="Times New Roman"/>
            <w:color w:val="000000" w:themeColor="text1"/>
            <w:w w:val="101"/>
            <w:szCs w:val="24"/>
          </w:rPr>
          <w:t>Gambar 5</w:t>
        </w:r>
      </w:hyperlink>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dibawah</w:t>
      </w:r>
      <w:proofErr w:type="spellEnd"/>
      <w:r w:rsidRPr="004B0E9A">
        <w:rPr>
          <w:rFonts w:ascii="Palatino Linotype" w:eastAsia="Times New Roman" w:hAnsi="Palatino Linotype"/>
          <w:color w:val="000000"/>
          <w:w w:val="101"/>
          <w:szCs w:val="24"/>
        </w:rPr>
        <w:t xml:space="preserve"> </w:t>
      </w:r>
      <w:proofErr w:type="spellStart"/>
      <w:r w:rsidRPr="004B0E9A">
        <w:rPr>
          <w:rFonts w:ascii="Palatino Linotype" w:eastAsia="Times New Roman" w:hAnsi="Palatino Linotype"/>
          <w:color w:val="000000"/>
          <w:w w:val="101"/>
          <w:szCs w:val="24"/>
        </w:rPr>
        <w:t>ini</w:t>
      </w:r>
      <w:proofErr w:type="spellEnd"/>
      <w:r w:rsidRPr="004B0E9A">
        <w:rPr>
          <w:rFonts w:ascii="Palatino Linotype" w:eastAsia="Times New Roman" w:hAnsi="Palatino Linotype"/>
          <w:color w:val="000000"/>
          <w:w w:val="101"/>
          <w:szCs w:val="24"/>
        </w:rPr>
        <w:t>.</w:t>
      </w:r>
    </w:p>
    <w:p w14:paraId="372A11DE" w14:textId="468DF772" w:rsidR="004B0E9A" w:rsidRDefault="004B0E9A" w:rsidP="004B0E9A">
      <w:pPr>
        <w:spacing w:after="0" w:line="276" w:lineRule="auto"/>
        <w:jc w:val="center"/>
        <w:rPr>
          <w:noProof/>
        </w:rPr>
      </w:pPr>
      <w:r w:rsidRPr="00F94556">
        <w:rPr>
          <w:noProof/>
        </w:rPr>
        <w:drawing>
          <wp:inline distT="0" distB="0" distL="0" distR="0" wp14:anchorId="422B63A6" wp14:editId="2865056D">
            <wp:extent cx="3597639" cy="2872652"/>
            <wp:effectExtent l="0" t="0" r="3175" b="4445"/>
            <wp:docPr id="13532126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1864" cy="2876026"/>
                    </a:xfrm>
                    <a:prstGeom prst="rect">
                      <a:avLst/>
                    </a:prstGeom>
                    <a:noFill/>
                    <a:ln>
                      <a:noFill/>
                    </a:ln>
                  </pic:spPr>
                </pic:pic>
              </a:graphicData>
            </a:graphic>
          </wp:inline>
        </w:drawing>
      </w:r>
    </w:p>
    <w:p w14:paraId="63FC49FD" w14:textId="77777777" w:rsidR="004B0E9A" w:rsidRPr="005B70AB" w:rsidRDefault="004B0E9A" w:rsidP="004B0E9A">
      <w:pPr>
        <w:spacing w:after="0" w:line="276" w:lineRule="auto"/>
        <w:rPr>
          <w:rFonts w:ascii="Palatino Linotype" w:hAnsi="Palatino Linotype"/>
          <w:noProof/>
          <w:lang w:val="sv-SE"/>
        </w:rPr>
      </w:pPr>
      <w:r w:rsidRPr="006D1BF2">
        <w:rPr>
          <w:rFonts w:ascii="Palatino Linotype" w:hAnsi="Palatino Linotype"/>
          <w:noProof/>
          <w:lang w:val="sv-SE"/>
        </w:rPr>
        <w:t xml:space="preserve">                                   </w:t>
      </w:r>
      <w:bookmarkStart w:id="11" w:name="Gambar_5"/>
      <w:r w:rsidRPr="006D1BF2">
        <w:rPr>
          <w:rFonts w:ascii="Palatino Linotype" w:hAnsi="Palatino Linotype"/>
          <w:b/>
          <w:bCs/>
          <w:noProof/>
          <w:lang w:val="sv-SE"/>
        </w:rPr>
        <w:t>Gambar 5.</w:t>
      </w:r>
      <w:r w:rsidRPr="006D1BF2">
        <w:rPr>
          <w:rFonts w:ascii="Palatino Linotype" w:hAnsi="Palatino Linotype"/>
          <w:noProof/>
          <w:lang w:val="sv-SE"/>
        </w:rPr>
        <w:t xml:space="preserve"> </w:t>
      </w:r>
      <w:bookmarkEnd w:id="11"/>
      <w:r w:rsidRPr="006D1BF2">
        <w:rPr>
          <w:rFonts w:ascii="Palatino Linotype" w:hAnsi="Palatino Linotype"/>
          <w:noProof/>
          <w:lang w:val="sv-SE"/>
        </w:rPr>
        <w:t>Denah Instalasi listrik rumah ta</w:t>
      </w:r>
      <w:r w:rsidRPr="005B70AB">
        <w:rPr>
          <w:rFonts w:ascii="Palatino Linotype" w:hAnsi="Palatino Linotype"/>
          <w:noProof/>
          <w:lang w:val="sv-SE"/>
        </w:rPr>
        <w:t>ngga sederhana</w:t>
      </w:r>
    </w:p>
    <w:p w14:paraId="60AF4EAB" w14:textId="77777777" w:rsidR="004B0E9A" w:rsidRPr="005B70AB" w:rsidRDefault="004B0E9A" w:rsidP="004B0E9A">
      <w:pPr>
        <w:spacing w:after="0" w:line="276" w:lineRule="auto"/>
        <w:jc w:val="center"/>
        <w:rPr>
          <w:rFonts w:ascii="Palatino Linotype" w:eastAsia="Times New Roman" w:hAnsi="Palatino Linotype"/>
          <w:color w:val="000000"/>
          <w:w w:val="101"/>
          <w:szCs w:val="24"/>
          <w:lang w:val="sv-SE"/>
        </w:rPr>
      </w:pPr>
    </w:p>
    <w:p w14:paraId="4069D535" w14:textId="5BBA5BF6" w:rsidR="004B0E9A" w:rsidRPr="005B70AB" w:rsidRDefault="004B0E9A" w:rsidP="004B0E9A">
      <w:pPr>
        <w:spacing w:after="0" w:line="276" w:lineRule="auto"/>
        <w:jc w:val="both"/>
        <w:rPr>
          <w:rFonts w:ascii="Palatino Linotype" w:eastAsia="Times New Roman" w:hAnsi="Palatino Linotype"/>
          <w:color w:val="000000"/>
          <w:w w:val="101"/>
          <w:szCs w:val="24"/>
          <w:lang w:val="sv-SE"/>
        </w:rPr>
      </w:pPr>
      <w:r w:rsidRPr="005B70AB">
        <w:rPr>
          <w:rFonts w:ascii="Palatino Linotype" w:eastAsia="Times New Roman" w:hAnsi="Palatino Linotype"/>
          <w:color w:val="000000"/>
          <w:w w:val="101"/>
          <w:szCs w:val="24"/>
          <w:lang w:val="sv-SE"/>
        </w:rPr>
        <w:t xml:space="preserve">Setelah edukasi/penyuluhan instalasi listrik dan PLTS yang diperlihatkan  Gambar 6a. Maka </w:t>
      </w:r>
      <w:r w:rsidRPr="00C4504B">
        <w:rPr>
          <w:rFonts w:ascii="Palatino Linotype" w:eastAsia="Times New Roman" w:hAnsi="Palatino Linotype"/>
          <w:color w:val="000000" w:themeColor="text1"/>
          <w:w w:val="101"/>
          <w:szCs w:val="24"/>
          <w:lang w:val="sv-SE"/>
        </w:rPr>
        <w:t xml:space="preserve">dilakukan instalasi listrik seperti </w:t>
      </w:r>
      <w:r>
        <w:fldChar w:fldCharType="begin"/>
      </w:r>
      <w:r w:rsidRPr="006B26C1">
        <w:rPr>
          <w:lang w:val="sv-SE"/>
        </w:rPr>
        <w:instrText>HYPERLINK \l "Gambar_6"</w:instrText>
      </w:r>
      <w:r>
        <w:fldChar w:fldCharType="separate"/>
      </w:r>
      <w:r w:rsidRPr="00C4504B">
        <w:rPr>
          <w:rStyle w:val="Hyperlink"/>
          <w:rFonts w:eastAsia="Times New Roman"/>
          <w:color w:val="000000" w:themeColor="text1"/>
          <w:w w:val="101"/>
          <w:szCs w:val="24"/>
          <w:lang w:val="sv-SE"/>
        </w:rPr>
        <w:t xml:space="preserve">Gambar 6b </w:t>
      </w:r>
      <w:r>
        <w:fldChar w:fldCharType="end"/>
      </w:r>
      <w:r w:rsidRPr="00C4504B">
        <w:rPr>
          <w:rFonts w:ascii="Palatino Linotype" w:eastAsia="Times New Roman" w:hAnsi="Palatino Linotype"/>
          <w:color w:val="000000" w:themeColor="text1"/>
          <w:w w:val="101"/>
          <w:szCs w:val="24"/>
          <w:lang w:val="sv-SE"/>
        </w:rPr>
        <w:t xml:space="preserve"> di bawah ini pratikal instalasi listrik  bagi pemuda putus sekolah, yang diprlihatkan pada  </w:t>
      </w:r>
      <w:r>
        <w:fldChar w:fldCharType="begin"/>
      </w:r>
      <w:r w:rsidRPr="006B26C1">
        <w:rPr>
          <w:lang w:val="sv-SE"/>
        </w:rPr>
        <w:instrText>HYPERLINK \l "Gambar_6"</w:instrText>
      </w:r>
      <w:r>
        <w:fldChar w:fldCharType="separate"/>
      </w:r>
      <w:r w:rsidRPr="00C4504B">
        <w:rPr>
          <w:rStyle w:val="Hyperlink"/>
          <w:rFonts w:eastAsia="Times New Roman"/>
          <w:color w:val="000000" w:themeColor="text1"/>
          <w:w w:val="101"/>
          <w:szCs w:val="24"/>
          <w:lang w:val="sv-SE"/>
        </w:rPr>
        <w:t>Gambar 6b</w:t>
      </w:r>
      <w:r>
        <w:fldChar w:fldCharType="end"/>
      </w:r>
      <w:r w:rsidRPr="00C4504B">
        <w:rPr>
          <w:rFonts w:ascii="Palatino Linotype" w:eastAsia="Times New Roman" w:hAnsi="Palatino Linotype"/>
          <w:color w:val="000000" w:themeColor="text1"/>
          <w:w w:val="101"/>
          <w:szCs w:val="24"/>
          <w:lang w:val="sv-SE"/>
        </w:rPr>
        <w:t xml:space="preserve"> pada papan </w:t>
      </w:r>
      <w:r w:rsidRPr="005B70AB">
        <w:rPr>
          <w:rFonts w:ascii="Palatino Linotype" w:eastAsia="Times New Roman" w:hAnsi="Palatino Linotype"/>
          <w:color w:val="000000"/>
          <w:w w:val="101"/>
          <w:szCs w:val="24"/>
          <w:lang w:val="sv-SE"/>
        </w:rPr>
        <w:t xml:space="preserve">triplek di rakit instalasi kawat  listrik berupa penyambungan kawat, memasukan kawat ke pipa, fitting, saklar serta lampu oleh pemuda putus   di aula kantor desa  Padang Sakti </w:t>
      </w:r>
    </w:p>
    <w:p w14:paraId="372518FD" w14:textId="16F640A4" w:rsidR="004B0E9A" w:rsidRPr="005B70AB" w:rsidRDefault="004B0E9A" w:rsidP="004B0E9A">
      <w:pPr>
        <w:pStyle w:val="BodyText"/>
        <w:tabs>
          <w:tab w:val="left" w:pos="540"/>
        </w:tabs>
        <w:spacing w:line="276" w:lineRule="auto"/>
        <w:jc w:val="both"/>
        <w:rPr>
          <w:noProof/>
          <w:lang w:val="sv-SE"/>
        </w:rPr>
      </w:pPr>
      <w:r>
        <w:rPr>
          <w:noProof/>
        </w:rPr>
        <w:drawing>
          <wp:anchor distT="0" distB="0" distL="114300" distR="114300" simplePos="0" relativeHeight="251665408" behindDoc="0" locked="0" layoutInCell="1" allowOverlap="1" wp14:anchorId="70DD3345" wp14:editId="01C46B1B">
            <wp:simplePos x="0" y="0"/>
            <wp:positionH relativeFrom="column">
              <wp:posOffset>3215068</wp:posOffset>
            </wp:positionH>
            <wp:positionV relativeFrom="paragraph">
              <wp:posOffset>174895</wp:posOffset>
            </wp:positionV>
            <wp:extent cx="2746375" cy="1962785"/>
            <wp:effectExtent l="0" t="0" r="0" b="0"/>
            <wp:wrapNone/>
            <wp:docPr id="1833846174" name="Picture 9" descr="D:\Penelitian Dan Pengabdian 2024\Pengabdian\Dokementasi\WhatsApp Image 2024-08-21 at 13.44.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nelitian Dan Pengabdian 2024\Pengabdian\Dokementasi\WhatsApp Image 2024-08-21 at 13.44.10.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6375" cy="1962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104C3F7" wp14:editId="304C7F82">
            <wp:simplePos x="0" y="0"/>
            <wp:positionH relativeFrom="column">
              <wp:posOffset>22860</wp:posOffset>
            </wp:positionH>
            <wp:positionV relativeFrom="paragraph">
              <wp:posOffset>114935</wp:posOffset>
            </wp:positionV>
            <wp:extent cx="2803525" cy="1972310"/>
            <wp:effectExtent l="0" t="0" r="0" b="8890"/>
            <wp:wrapNone/>
            <wp:docPr id="15762659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3525" cy="1972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70AB">
        <w:rPr>
          <w:noProof/>
          <w:lang w:val="sv-SE"/>
        </w:rPr>
        <w:t xml:space="preserve">                                                                                                        </w:t>
      </w:r>
    </w:p>
    <w:p w14:paraId="253C675F" w14:textId="77777777" w:rsidR="004B0E9A" w:rsidRPr="005B70AB" w:rsidRDefault="004B0E9A" w:rsidP="004B0E9A">
      <w:pPr>
        <w:pStyle w:val="BodyText"/>
        <w:tabs>
          <w:tab w:val="left" w:pos="540"/>
        </w:tabs>
        <w:spacing w:line="276" w:lineRule="auto"/>
        <w:jc w:val="both"/>
        <w:rPr>
          <w:noProof/>
          <w:lang w:val="sv-SE"/>
        </w:rPr>
      </w:pPr>
    </w:p>
    <w:p w14:paraId="1956699A" w14:textId="77777777" w:rsidR="004B0E9A" w:rsidRPr="005B70AB" w:rsidRDefault="004B0E9A" w:rsidP="004B0E9A">
      <w:pPr>
        <w:pStyle w:val="BodyText"/>
        <w:tabs>
          <w:tab w:val="left" w:pos="540"/>
        </w:tabs>
        <w:spacing w:line="276" w:lineRule="auto"/>
        <w:jc w:val="both"/>
        <w:rPr>
          <w:noProof/>
          <w:lang w:val="sv-SE"/>
        </w:rPr>
      </w:pPr>
    </w:p>
    <w:p w14:paraId="231DF45E" w14:textId="77777777" w:rsidR="004B0E9A" w:rsidRPr="005B70AB" w:rsidRDefault="004B0E9A" w:rsidP="004B0E9A">
      <w:pPr>
        <w:pStyle w:val="BodyText"/>
        <w:tabs>
          <w:tab w:val="left" w:pos="540"/>
        </w:tabs>
        <w:spacing w:line="276" w:lineRule="auto"/>
        <w:rPr>
          <w:noProof/>
          <w:lang w:val="sv-SE"/>
        </w:rPr>
      </w:pPr>
    </w:p>
    <w:p w14:paraId="4F346F32" w14:textId="77777777" w:rsidR="004B0E9A" w:rsidRPr="005B70AB" w:rsidRDefault="004B0E9A" w:rsidP="004B0E9A">
      <w:pPr>
        <w:pStyle w:val="BodyText"/>
        <w:tabs>
          <w:tab w:val="left" w:pos="540"/>
        </w:tabs>
        <w:spacing w:line="276" w:lineRule="auto"/>
        <w:jc w:val="both"/>
        <w:rPr>
          <w:noProof/>
          <w:lang w:val="sv-SE"/>
        </w:rPr>
      </w:pPr>
    </w:p>
    <w:p w14:paraId="299AC215" w14:textId="77777777" w:rsidR="004B0E9A" w:rsidRPr="005B70AB" w:rsidRDefault="004B0E9A" w:rsidP="004B0E9A">
      <w:pPr>
        <w:pStyle w:val="BodyText"/>
        <w:tabs>
          <w:tab w:val="left" w:pos="540"/>
        </w:tabs>
        <w:spacing w:before="0" w:beforeAutospacing="0" w:after="0" w:afterAutospacing="0" w:line="276" w:lineRule="auto"/>
        <w:jc w:val="both"/>
        <w:rPr>
          <w:noProof/>
          <w:lang w:val="sv-SE"/>
        </w:rPr>
      </w:pPr>
      <w:r w:rsidRPr="005B70AB">
        <w:rPr>
          <w:noProof/>
          <w:lang w:val="sv-SE"/>
        </w:rPr>
        <w:t xml:space="preserve">                         </w:t>
      </w:r>
    </w:p>
    <w:p w14:paraId="31146F34" w14:textId="5687316D" w:rsidR="004B0E9A" w:rsidRPr="00FC7DB1" w:rsidRDefault="004B0E9A" w:rsidP="004B0E9A">
      <w:pPr>
        <w:pStyle w:val="BodyText"/>
        <w:numPr>
          <w:ilvl w:val="0"/>
          <w:numId w:val="7"/>
        </w:numPr>
        <w:tabs>
          <w:tab w:val="left" w:pos="540"/>
        </w:tabs>
        <w:spacing w:before="0" w:beforeAutospacing="0" w:after="0" w:afterAutospacing="0" w:line="276" w:lineRule="auto"/>
        <w:ind w:left="1560"/>
        <w:jc w:val="both"/>
        <w:rPr>
          <w:rFonts w:ascii="Palatino Linotype" w:hAnsi="Palatino Linotype"/>
          <w:color w:val="000000"/>
          <w:w w:val="101"/>
          <w:szCs w:val="24"/>
        </w:rPr>
      </w:pPr>
      <w:r w:rsidRPr="005B70AB">
        <w:rPr>
          <w:rFonts w:ascii="Palatino Linotype" w:hAnsi="Palatino Linotype"/>
          <w:color w:val="000000"/>
          <w:w w:val="101"/>
          <w:szCs w:val="24"/>
          <w:lang w:val="sv-SE"/>
        </w:rPr>
        <w:t xml:space="preserve"> </w:t>
      </w:r>
      <w:proofErr w:type="spellStart"/>
      <w:r w:rsidRPr="00FC7DB1">
        <w:rPr>
          <w:rFonts w:ascii="Palatino Linotype" w:hAnsi="Palatino Linotype"/>
          <w:color w:val="000000"/>
          <w:w w:val="101"/>
          <w:szCs w:val="24"/>
        </w:rPr>
        <w:t>Edukasi</w:t>
      </w:r>
      <w:proofErr w:type="spellEnd"/>
      <w:r w:rsidRPr="00FC7DB1">
        <w:rPr>
          <w:rFonts w:ascii="Palatino Linotype" w:hAnsi="Palatino Linotype"/>
          <w:color w:val="000000"/>
          <w:w w:val="101"/>
          <w:szCs w:val="24"/>
        </w:rPr>
        <w:t xml:space="preserve">                                                                  </w:t>
      </w:r>
      <w:r>
        <w:rPr>
          <w:rFonts w:ascii="Palatino Linotype" w:hAnsi="Palatino Linotype"/>
          <w:color w:val="000000"/>
          <w:w w:val="101"/>
          <w:szCs w:val="24"/>
        </w:rPr>
        <w:t xml:space="preserve">          </w:t>
      </w:r>
      <w:proofErr w:type="gramStart"/>
      <w:r>
        <w:rPr>
          <w:rFonts w:ascii="Palatino Linotype" w:hAnsi="Palatino Linotype"/>
          <w:color w:val="000000"/>
          <w:w w:val="101"/>
          <w:szCs w:val="24"/>
        </w:rPr>
        <w:t xml:space="preserve">  </w:t>
      </w:r>
      <w:r w:rsidRPr="00FC7DB1">
        <w:rPr>
          <w:rFonts w:ascii="Palatino Linotype" w:hAnsi="Palatino Linotype"/>
          <w:color w:val="000000"/>
          <w:w w:val="101"/>
          <w:szCs w:val="24"/>
        </w:rPr>
        <w:t xml:space="preserve"> (</w:t>
      </w:r>
      <w:proofErr w:type="gramEnd"/>
      <w:r w:rsidRPr="00FC7DB1">
        <w:rPr>
          <w:rFonts w:ascii="Palatino Linotype" w:hAnsi="Palatino Linotype"/>
          <w:color w:val="000000"/>
          <w:w w:val="101"/>
          <w:szCs w:val="24"/>
        </w:rPr>
        <w:t>b)</w:t>
      </w:r>
      <w:bookmarkStart w:id="12" w:name="_Toc177063492"/>
      <w:r w:rsidRPr="00FC7DB1">
        <w:rPr>
          <w:rFonts w:ascii="Palatino Linotype" w:hAnsi="Palatino Linotype"/>
          <w:color w:val="000000"/>
          <w:w w:val="101"/>
          <w:szCs w:val="24"/>
        </w:rPr>
        <w:t xml:space="preserve"> </w:t>
      </w:r>
      <w:proofErr w:type="spellStart"/>
      <w:r w:rsidRPr="00FC7DB1">
        <w:rPr>
          <w:rFonts w:ascii="Palatino Linotype" w:hAnsi="Palatino Linotype"/>
          <w:color w:val="000000"/>
          <w:w w:val="101"/>
          <w:szCs w:val="24"/>
        </w:rPr>
        <w:t>P</w:t>
      </w:r>
      <w:r>
        <w:rPr>
          <w:rFonts w:ascii="Palatino Linotype" w:hAnsi="Palatino Linotype"/>
          <w:color w:val="000000"/>
          <w:w w:val="101"/>
          <w:szCs w:val="24"/>
        </w:rPr>
        <w:t>ratikal</w:t>
      </w:r>
      <w:proofErr w:type="spellEnd"/>
    </w:p>
    <w:p w14:paraId="77FAF3FB" w14:textId="77777777" w:rsidR="004B0E9A" w:rsidRPr="005B70AB" w:rsidRDefault="004B0E9A" w:rsidP="004B0E9A">
      <w:pPr>
        <w:pStyle w:val="BodyText"/>
        <w:tabs>
          <w:tab w:val="left" w:pos="540"/>
        </w:tabs>
        <w:spacing w:before="0" w:beforeAutospacing="0" w:after="0" w:afterAutospacing="0" w:line="276" w:lineRule="auto"/>
        <w:ind w:left="0"/>
        <w:rPr>
          <w:noProof/>
          <w:lang w:val="sv-SE"/>
        </w:rPr>
      </w:pPr>
      <w:bookmarkStart w:id="13" w:name="Gambar_6"/>
      <w:r w:rsidRPr="005B70AB">
        <w:rPr>
          <w:rFonts w:ascii="Palatino Linotype" w:hAnsi="Palatino Linotype"/>
          <w:b/>
          <w:bCs/>
          <w:color w:val="000000"/>
          <w:w w:val="101"/>
          <w:szCs w:val="24"/>
          <w:lang w:val="sv-SE"/>
        </w:rPr>
        <w:t>Gambar 6.</w:t>
      </w:r>
      <w:r w:rsidRPr="005B70AB">
        <w:rPr>
          <w:rFonts w:ascii="Palatino Linotype" w:hAnsi="Palatino Linotype"/>
          <w:color w:val="000000"/>
          <w:w w:val="101"/>
          <w:szCs w:val="24"/>
          <w:lang w:val="sv-SE"/>
        </w:rPr>
        <w:t xml:space="preserve"> </w:t>
      </w:r>
      <w:bookmarkEnd w:id="13"/>
      <w:r w:rsidRPr="005B70AB">
        <w:rPr>
          <w:rFonts w:ascii="Palatino Linotype" w:hAnsi="Palatino Linotype"/>
          <w:color w:val="000000"/>
          <w:w w:val="101"/>
          <w:szCs w:val="24"/>
          <w:lang w:val="sv-SE"/>
        </w:rPr>
        <w:t>Edukasi dan pratikal instalasi listrik rumah tangga sederhana bagi para pemuda putus sekolah di desa Padang Sakti</w:t>
      </w:r>
      <w:bookmarkEnd w:id="12"/>
    </w:p>
    <w:p w14:paraId="716ED912" w14:textId="77777777" w:rsidR="004B0E9A" w:rsidRPr="00C4504B" w:rsidRDefault="004B0E9A" w:rsidP="004B0E9A">
      <w:pPr>
        <w:pStyle w:val="Heading2"/>
        <w:spacing w:line="276" w:lineRule="auto"/>
        <w:rPr>
          <w:rFonts w:ascii="Palatino Linotype" w:hAnsi="Palatino Linotype"/>
          <w:b/>
          <w:bCs/>
          <w:color w:val="000000" w:themeColor="text1"/>
          <w:sz w:val="22"/>
          <w:szCs w:val="22"/>
          <w:lang w:val="sv-SE"/>
        </w:rPr>
      </w:pPr>
      <w:r w:rsidRPr="00C4504B">
        <w:rPr>
          <w:rFonts w:ascii="Palatino Linotype" w:hAnsi="Palatino Linotype"/>
          <w:b/>
          <w:bCs/>
          <w:color w:val="000000" w:themeColor="text1"/>
          <w:sz w:val="22"/>
          <w:szCs w:val="22"/>
          <w:lang w:val="sv-SE"/>
        </w:rPr>
        <w:t>Pengaruh dan Dampak Kegiatan</w:t>
      </w:r>
    </w:p>
    <w:p w14:paraId="448A6F2A" w14:textId="77777777" w:rsidR="004B0E9A" w:rsidRPr="005B70AB" w:rsidRDefault="004B0E9A" w:rsidP="004B0E9A">
      <w:pPr>
        <w:spacing w:after="0" w:line="276" w:lineRule="auto"/>
        <w:ind w:right="12" w:firstLine="709"/>
        <w:jc w:val="both"/>
        <w:rPr>
          <w:rFonts w:ascii="Palatino Linotype" w:hAnsi="Palatino Linotype"/>
          <w:lang w:val="sv-SE"/>
        </w:rPr>
      </w:pPr>
      <w:r w:rsidRPr="005B70AB">
        <w:rPr>
          <w:rFonts w:ascii="Palatino Linotype" w:hAnsi="Palatino Linotype"/>
          <w:lang w:val="sv-SE"/>
        </w:rPr>
        <w:t xml:space="preserve">Setelah selesai presentasi pengabdian edukasi instalasi listrik dan pembangkitan listrik panel surya, tim pengabdi juga memberi pertanyaan berupa kuisioner yang berkaitan dengan </w:t>
      </w:r>
      <w:r w:rsidRPr="005B70AB">
        <w:rPr>
          <w:rFonts w:ascii="Palatino Linotype" w:hAnsi="Palatino Linotype"/>
          <w:spacing w:val="-2"/>
          <w:lang w:val="sv-SE"/>
        </w:rPr>
        <w:t>Edukasi Instalasi Listrik Dan PLTS Bagi Pemuda Pemuda Putus Sekolah</w:t>
      </w:r>
      <w:r w:rsidRPr="005B70AB">
        <w:rPr>
          <w:rFonts w:ascii="Palatino Linotype" w:hAnsi="Palatino Linotype"/>
          <w:lang w:val="sv-SE"/>
        </w:rPr>
        <w:t xml:space="preserve"> </w:t>
      </w:r>
    </w:p>
    <w:p w14:paraId="0DD78031" w14:textId="77777777" w:rsidR="004B0E9A" w:rsidRPr="005B70AB" w:rsidRDefault="004B0E9A" w:rsidP="004B0E9A">
      <w:pPr>
        <w:spacing w:after="0" w:line="276" w:lineRule="auto"/>
        <w:ind w:firstLine="709"/>
        <w:jc w:val="both"/>
        <w:rPr>
          <w:rFonts w:ascii="Palatino Linotype" w:hAnsi="Palatino Linotype"/>
          <w:color w:val="000000"/>
          <w:lang w:val="sv-SE"/>
        </w:rPr>
      </w:pPr>
      <w:r w:rsidRPr="005B70AB">
        <w:rPr>
          <w:rFonts w:ascii="Palatino Linotype" w:hAnsi="Palatino Linotype"/>
          <w:color w:val="000000"/>
          <w:lang w:val="sv-SE"/>
        </w:rPr>
        <w:t xml:space="preserve">Dibawah ini plot kurva hasil jawaban sejumlah 20 pertanyaan  kuisioner yang sudah dikumpulkan dan merupakan sistem penilaian terhadap perbandingan  jawaban yang benar dan salah sebelum serta sesudah mengikuti edukasi dari pertanyaan setelah mengikuti edukasi dan pelatihan instalasi listrik dan PLTS pada pemuda putus sekolah yang berjumlah 20 peserta berdasarkan Tabet 1. </w:t>
      </w:r>
    </w:p>
    <w:p w14:paraId="1F5D9ACA" w14:textId="77777777" w:rsidR="004B0E9A" w:rsidRPr="005B70AB" w:rsidRDefault="004B0E9A" w:rsidP="004B0E9A">
      <w:pPr>
        <w:spacing w:after="0" w:line="276" w:lineRule="auto"/>
        <w:ind w:firstLine="709"/>
        <w:jc w:val="center"/>
        <w:rPr>
          <w:rFonts w:ascii="Palatino Linotype" w:hAnsi="Palatino Linotype"/>
          <w:color w:val="000000"/>
          <w:lang w:val="sv-SE"/>
        </w:rPr>
      </w:pPr>
      <w:bookmarkStart w:id="14" w:name="Tabel_1"/>
      <w:r w:rsidRPr="005B70AB">
        <w:rPr>
          <w:rFonts w:ascii="Palatino Linotype" w:hAnsi="Palatino Linotype"/>
          <w:b/>
          <w:bCs/>
          <w:color w:val="000000"/>
          <w:lang w:val="sv-SE"/>
        </w:rPr>
        <w:t>Tabel 1</w:t>
      </w:r>
      <w:r w:rsidRPr="005B70AB">
        <w:rPr>
          <w:rFonts w:ascii="Palatino Linotype" w:hAnsi="Palatino Linotype"/>
          <w:color w:val="000000"/>
          <w:lang w:val="sv-SE"/>
        </w:rPr>
        <w:t xml:space="preserve">. </w:t>
      </w:r>
      <w:bookmarkEnd w:id="14"/>
      <w:r w:rsidRPr="005B70AB">
        <w:rPr>
          <w:rFonts w:ascii="Palatino Linotype" w:hAnsi="Palatino Linotype"/>
          <w:color w:val="000000"/>
          <w:lang w:val="sv-SE"/>
        </w:rPr>
        <w:t>Hasil Penskoran dari pertanyaan kuisioner dan pratikal</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60"/>
        <w:gridCol w:w="1559"/>
        <w:gridCol w:w="1701"/>
        <w:gridCol w:w="1559"/>
        <w:gridCol w:w="1701"/>
      </w:tblGrid>
      <w:tr w:rsidR="004B0E9A" w:rsidRPr="009E31A3" w14:paraId="6F2ABA1E" w14:textId="77777777" w:rsidTr="00025E98">
        <w:tc>
          <w:tcPr>
            <w:tcW w:w="2660" w:type="dxa"/>
            <w:vMerge w:val="restart"/>
            <w:shd w:val="clear" w:color="auto" w:fill="auto"/>
          </w:tcPr>
          <w:p w14:paraId="6507F9B1" w14:textId="77777777" w:rsidR="004B0E9A" w:rsidRPr="009E31A3" w:rsidRDefault="004B0E9A" w:rsidP="00025E98">
            <w:pPr>
              <w:spacing w:after="0" w:line="276" w:lineRule="auto"/>
              <w:jc w:val="center"/>
              <w:rPr>
                <w:rFonts w:ascii="Palatino Linotype" w:hAnsi="Palatino Linotype"/>
                <w:color w:val="000000"/>
              </w:rPr>
            </w:pPr>
            <w:proofErr w:type="spellStart"/>
            <w:r w:rsidRPr="009E31A3">
              <w:rPr>
                <w:rFonts w:ascii="Palatino Linotype" w:hAnsi="Palatino Linotype"/>
                <w:color w:val="000000"/>
              </w:rPr>
              <w:t>Softskill</w:t>
            </w:r>
            <w:proofErr w:type="spellEnd"/>
            <w:r>
              <w:rPr>
                <w:rFonts w:ascii="Palatino Linotype" w:hAnsi="Palatino Linotype"/>
                <w:color w:val="000000"/>
              </w:rPr>
              <w:t xml:space="preserve"> dan </w:t>
            </w:r>
            <w:proofErr w:type="spellStart"/>
            <w:r>
              <w:rPr>
                <w:rFonts w:ascii="Palatino Linotype" w:hAnsi="Palatino Linotype"/>
                <w:color w:val="000000"/>
              </w:rPr>
              <w:t>Pratikal</w:t>
            </w:r>
            <w:proofErr w:type="spellEnd"/>
          </w:p>
        </w:tc>
        <w:tc>
          <w:tcPr>
            <w:tcW w:w="3260" w:type="dxa"/>
            <w:gridSpan w:val="2"/>
            <w:shd w:val="clear" w:color="auto" w:fill="auto"/>
          </w:tcPr>
          <w:p w14:paraId="7E02F1FC" w14:textId="77777777" w:rsidR="004B0E9A" w:rsidRPr="009E31A3" w:rsidRDefault="004B0E9A" w:rsidP="00025E98">
            <w:pPr>
              <w:spacing w:after="0" w:line="276" w:lineRule="auto"/>
              <w:jc w:val="center"/>
              <w:rPr>
                <w:rFonts w:ascii="Palatino Linotype" w:hAnsi="Palatino Linotype"/>
                <w:color w:val="000000"/>
              </w:rPr>
            </w:pPr>
            <w:proofErr w:type="spellStart"/>
            <w:r w:rsidRPr="009E31A3">
              <w:rPr>
                <w:rFonts w:ascii="Palatino Linotype" w:hAnsi="Palatino Linotype"/>
                <w:color w:val="000000"/>
              </w:rPr>
              <w:t>Sebelum</w:t>
            </w:r>
            <w:proofErr w:type="spellEnd"/>
            <w:r w:rsidRPr="009E31A3">
              <w:rPr>
                <w:rFonts w:ascii="Palatino Linotype" w:hAnsi="Palatino Linotype"/>
                <w:color w:val="000000"/>
              </w:rPr>
              <w:t xml:space="preserve"> </w:t>
            </w:r>
            <w:proofErr w:type="spellStart"/>
            <w:r w:rsidRPr="009E31A3">
              <w:rPr>
                <w:rFonts w:ascii="Palatino Linotype" w:hAnsi="Palatino Linotype"/>
                <w:color w:val="000000"/>
              </w:rPr>
              <w:t>Edukasi</w:t>
            </w:r>
            <w:proofErr w:type="spellEnd"/>
            <w:r w:rsidRPr="009E31A3">
              <w:rPr>
                <w:rFonts w:ascii="Palatino Linotype" w:hAnsi="Palatino Linotype"/>
                <w:color w:val="000000"/>
              </w:rPr>
              <w:t xml:space="preserve"> dan </w:t>
            </w:r>
            <w:proofErr w:type="spellStart"/>
            <w:r w:rsidRPr="009E31A3">
              <w:rPr>
                <w:rFonts w:ascii="Palatino Linotype" w:hAnsi="Palatino Linotype"/>
                <w:color w:val="000000"/>
              </w:rPr>
              <w:t>Pratikal</w:t>
            </w:r>
            <w:proofErr w:type="spellEnd"/>
          </w:p>
        </w:tc>
        <w:tc>
          <w:tcPr>
            <w:tcW w:w="3260" w:type="dxa"/>
            <w:gridSpan w:val="2"/>
            <w:shd w:val="clear" w:color="auto" w:fill="auto"/>
          </w:tcPr>
          <w:p w14:paraId="520A45F5" w14:textId="77777777" w:rsidR="004B0E9A" w:rsidRPr="009E31A3" w:rsidRDefault="004B0E9A" w:rsidP="00025E98">
            <w:pPr>
              <w:spacing w:after="0" w:line="276" w:lineRule="auto"/>
              <w:jc w:val="center"/>
              <w:rPr>
                <w:rFonts w:ascii="Palatino Linotype" w:hAnsi="Palatino Linotype"/>
                <w:color w:val="000000"/>
              </w:rPr>
            </w:pPr>
            <w:proofErr w:type="spellStart"/>
            <w:r w:rsidRPr="009E31A3">
              <w:rPr>
                <w:rFonts w:ascii="Palatino Linotype" w:hAnsi="Palatino Linotype"/>
                <w:color w:val="000000"/>
              </w:rPr>
              <w:t>Setelah</w:t>
            </w:r>
            <w:proofErr w:type="spellEnd"/>
            <w:r w:rsidRPr="009E31A3">
              <w:rPr>
                <w:rFonts w:ascii="Palatino Linotype" w:hAnsi="Palatino Linotype"/>
                <w:color w:val="000000"/>
              </w:rPr>
              <w:t xml:space="preserve"> </w:t>
            </w:r>
            <w:proofErr w:type="spellStart"/>
            <w:r w:rsidRPr="009E31A3">
              <w:rPr>
                <w:rFonts w:ascii="Palatino Linotype" w:hAnsi="Palatino Linotype"/>
                <w:color w:val="000000"/>
              </w:rPr>
              <w:t>Edukasi</w:t>
            </w:r>
            <w:proofErr w:type="spellEnd"/>
            <w:r w:rsidRPr="009E31A3">
              <w:rPr>
                <w:rFonts w:ascii="Palatino Linotype" w:hAnsi="Palatino Linotype"/>
                <w:color w:val="000000"/>
              </w:rPr>
              <w:t xml:space="preserve"> dan </w:t>
            </w:r>
            <w:proofErr w:type="spellStart"/>
            <w:r w:rsidRPr="009E31A3">
              <w:rPr>
                <w:rFonts w:ascii="Palatino Linotype" w:hAnsi="Palatino Linotype"/>
                <w:color w:val="000000"/>
              </w:rPr>
              <w:t>Pratikal</w:t>
            </w:r>
            <w:proofErr w:type="spellEnd"/>
          </w:p>
        </w:tc>
      </w:tr>
      <w:tr w:rsidR="004B0E9A" w:rsidRPr="009E31A3" w14:paraId="33394E20" w14:textId="77777777" w:rsidTr="00025E98">
        <w:tc>
          <w:tcPr>
            <w:tcW w:w="2660" w:type="dxa"/>
            <w:vMerge/>
            <w:shd w:val="clear" w:color="auto" w:fill="auto"/>
          </w:tcPr>
          <w:p w14:paraId="5533033D" w14:textId="77777777" w:rsidR="004B0E9A" w:rsidRPr="009E31A3" w:rsidRDefault="004B0E9A" w:rsidP="00025E98">
            <w:pPr>
              <w:spacing w:after="0" w:line="276" w:lineRule="auto"/>
              <w:jc w:val="center"/>
              <w:rPr>
                <w:rFonts w:ascii="Palatino Linotype" w:hAnsi="Palatino Linotype"/>
                <w:color w:val="000000"/>
              </w:rPr>
            </w:pPr>
          </w:p>
        </w:tc>
        <w:tc>
          <w:tcPr>
            <w:tcW w:w="1559" w:type="dxa"/>
            <w:shd w:val="clear" w:color="auto" w:fill="auto"/>
          </w:tcPr>
          <w:p w14:paraId="21101C32" w14:textId="77777777" w:rsidR="004B0E9A" w:rsidRPr="009E31A3" w:rsidRDefault="004B0E9A" w:rsidP="00025E98">
            <w:pPr>
              <w:spacing w:after="0" w:line="276" w:lineRule="auto"/>
              <w:jc w:val="center"/>
              <w:rPr>
                <w:rFonts w:ascii="Palatino Linotype" w:hAnsi="Palatino Linotype"/>
                <w:color w:val="000000"/>
              </w:rPr>
            </w:pPr>
            <w:proofErr w:type="spellStart"/>
            <w:r w:rsidRPr="009E31A3">
              <w:rPr>
                <w:rFonts w:ascii="Palatino Linotype" w:hAnsi="Palatino Linotype"/>
                <w:color w:val="000000"/>
              </w:rPr>
              <w:t>Benar</w:t>
            </w:r>
            <w:proofErr w:type="spellEnd"/>
          </w:p>
        </w:tc>
        <w:tc>
          <w:tcPr>
            <w:tcW w:w="1701" w:type="dxa"/>
            <w:shd w:val="clear" w:color="auto" w:fill="auto"/>
          </w:tcPr>
          <w:p w14:paraId="02166643" w14:textId="77777777" w:rsidR="004B0E9A" w:rsidRPr="009E31A3" w:rsidRDefault="004B0E9A" w:rsidP="00025E98">
            <w:pPr>
              <w:spacing w:after="0" w:line="276" w:lineRule="auto"/>
              <w:jc w:val="center"/>
              <w:rPr>
                <w:rFonts w:ascii="Palatino Linotype" w:hAnsi="Palatino Linotype"/>
                <w:color w:val="000000"/>
              </w:rPr>
            </w:pPr>
            <w:r w:rsidRPr="009E31A3">
              <w:rPr>
                <w:rFonts w:ascii="Palatino Linotype" w:hAnsi="Palatino Linotype"/>
                <w:color w:val="000000"/>
              </w:rPr>
              <w:t>Salah</w:t>
            </w:r>
          </w:p>
        </w:tc>
        <w:tc>
          <w:tcPr>
            <w:tcW w:w="1559" w:type="dxa"/>
            <w:shd w:val="clear" w:color="auto" w:fill="auto"/>
          </w:tcPr>
          <w:p w14:paraId="305DBF61" w14:textId="77777777" w:rsidR="004B0E9A" w:rsidRPr="009E31A3" w:rsidRDefault="004B0E9A" w:rsidP="00025E98">
            <w:pPr>
              <w:spacing w:after="0" w:line="276" w:lineRule="auto"/>
              <w:jc w:val="center"/>
              <w:rPr>
                <w:rFonts w:ascii="Palatino Linotype" w:hAnsi="Palatino Linotype"/>
                <w:color w:val="000000"/>
              </w:rPr>
            </w:pPr>
            <w:proofErr w:type="spellStart"/>
            <w:r w:rsidRPr="009E31A3">
              <w:rPr>
                <w:rFonts w:ascii="Palatino Linotype" w:hAnsi="Palatino Linotype"/>
                <w:color w:val="000000"/>
              </w:rPr>
              <w:t>Benar</w:t>
            </w:r>
            <w:proofErr w:type="spellEnd"/>
          </w:p>
        </w:tc>
        <w:tc>
          <w:tcPr>
            <w:tcW w:w="1701" w:type="dxa"/>
            <w:shd w:val="clear" w:color="auto" w:fill="auto"/>
          </w:tcPr>
          <w:p w14:paraId="1783B812" w14:textId="77777777" w:rsidR="004B0E9A" w:rsidRPr="009E31A3" w:rsidRDefault="004B0E9A" w:rsidP="00025E98">
            <w:pPr>
              <w:spacing w:after="0" w:line="276" w:lineRule="auto"/>
              <w:jc w:val="center"/>
              <w:rPr>
                <w:rFonts w:ascii="Palatino Linotype" w:hAnsi="Palatino Linotype"/>
                <w:color w:val="000000"/>
              </w:rPr>
            </w:pPr>
            <w:r w:rsidRPr="009E31A3">
              <w:rPr>
                <w:rFonts w:ascii="Palatino Linotype" w:hAnsi="Palatino Linotype"/>
                <w:color w:val="000000"/>
              </w:rPr>
              <w:t>Salah</w:t>
            </w:r>
          </w:p>
        </w:tc>
      </w:tr>
      <w:tr w:rsidR="004B0E9A" w:rsidRPr="009E31A3" w14:paraId="754EB7D7" w14:textId="77777777" w:rsidTr="00025E98">
        <w:tc>
          <w:tcPr>
            <w:tcW w:w="2660" w:type="dxa"/>
            <w:shd w:val="clear" w:color="auto" w:fill="auto"/>
          </w:tcPr>
          <w:p w14:paraId="3876F552" w14:textId="77777777" w:rsidR="004B0E9A" w:rsidRPr="009E31A3" w:rsidRDefault="004B0E9A" w:rsidP="00025E98">
            <w:pPr>
              <w:spacing w:after="0" w:line="276" w:lineRule="auto"/>
              <w:jc w:val="center"/>
              <w:rPr>
                <w:rFonts w:ascii="Palatino Linotype" w:hAnsi="Palatino Linotype"/>
                <w:color w:val="000000"/>
              </w:rPr>
            </w:pPr>
            <w:r w:rsidRPr="009E31A3">
              <w:rPr>
                <w:rFonts w:ascii="Palatino Linotype" w:hAnsi="Palatino Linotype"/>
                <w:color w:val="000000"/>
              </w:rPr>
              <w:t xml:space="preserve">Hasil Nilai </w:t>
            </w:r>
            <w:proofErr w:type="spellStart"/>
            <w:r w:rsidRPr="009E31A3">
              <w:rPr>
                <w:rFonts w:ascii="Palatino Linotype" w:hAnsi="Palatino Linotype"/>
                <w:color w:val="000000"/>
              </w:rPr>
              <w:t>kuisioner</w:t>
            </w:r>
            <w:proofErr w:type="spellEnd"/>
            <w:r w:rsidRPr="009E31A3">
              <w:rPr>
                <w:rFonts w:ascii="Palatino Linotype" w:hAnsi="Palatino Linotype"/>
                <w:color w:val="000000"/>
              </w:rPr>
              <w:t xml:space="preserve"> dan </w:t>
            </w:r>
            <w:proofErr w:type="spellStart"/>
            <w:r w:rsidRPr="009E31A3">
              <w:rPr>
                <w:rFonts w:ascii="Palatino Linotype" w:hAnsi="Palatino Linotype"/>
                <w:color w:val="000000"/>
              </w:rPr>
              <w:t>pratikal</w:t>
            </w:r>
            <w:proofErr w:type="spellEnd"/>
          </w:p>
        </w:tc>
        <w:tc>
          <w:tcPr>
            <w:tcW w:w="1559" w:type="dxa"/>
            <w:shd w:val="clear" w:color="auto" w:fill="auto"/>
            <w:vAlign w:val="center"/>
          </w:tcPr>
          <w:p w14:paraId="46AE2082" w14:textId="77777777" w:rsidR="004B0E9A" w:rsidRPr="009E31A3" w:rsidRDefault="004B0E9A" w:rsidP="00025E98">
            <w:pPr>
              <w:spacing w:after="0" w:line="276" w:lineRule="auto"/>
              <w:jc w:val="center"/>
              <w:rPr>
                <w:rFonts w:ascii="Palatino Linotype" w:hAnsi="Palatino Linotype"/>
                <w:color w:val="000000"/>
              </w:rPr>
            </w:pPr>
            <w:r w:rsidRPr="009E31A3">
              <w:rPr>
                <w:rFonts w:ascii="Palatino Linotype" w:hAnsi="Palatino Linotype"/>
                <w:color w:val="000000"/>
              </w:rPr>
              <w:t>47</w:t>
            </w:r>
          </w:p>
        </w:tc>
        <w:tc>
          <w:tcPr>
            <w:tcW w:w="1701" w:type="dxa"/>
            <w:shd w:val="clear" w:color="auto" w:fill="auto"/>
            <w:vAlign w:val="center"/>
          </w:tcPr>
          <w:p w14:paraId="2121ED46" w14:textId="77777777" w:rsidR="004B0E9A" w:rsidRPr="009E31A3" w:rsidRDefault="004B0E9A" w:rsidP="00025E98">
            <w:pPr>
              <w:spacing w:after="0" w:line="276" w:lineRule="auto"/>
              <w:jc w:val="center"/>
              <w:rPr>
                <w:rFonts w:ascii="Palatino Linotype" w:hAnsi="Palatino Linotype"/>
                <w:color w:val="000000"/>
              </w:rPr>
            </w:pPr>
            <w:r w:rsidRPr="009E31A3">
              <w:rPr>
                <w:rFonts w:ascii="Palatino Linotype" w:hAnsi="Palatino Linotype"/>
                <w:color w:val="000000"/>
              </w:rPr>
              <w:t>133</w:t>
            </w:r>
          </w:p>
        </w:tc>
        <w:tc>
          <w:tcPr>
            <w:tcW w:w="1559" w:type="dxa"/>
            <w:shd w:val="clear" w:color="auto" w:fill="auto"/>
            <w:vAlign w:val="center"/>
          </w:tcPr>
          <w:p w14:paraId="2D986C4D" w14:textId="77777777" w:rsidR="004B0E9A" w:rsidRPr="009E31A3" w:rsidRDefault="004B0E9A" w:rsidP="00025E98">
            <w:pPr>
              <w:spacing w:after="0" w:line="276" w:lineRule="auto"/>
              <w:jc w:val="center"/>
              <w:rPr>
                <w:rFonts w:ascii="Palatino Linotype" w:hAnsi="Palatino Linotype"/>
                <w:color w:val="000000"/>
              </w:rPr>
            </w:pPr>
            <w:r w:rsidRPr="009E31A3">
              <w:rPr>
                <w:rFonts w:ascii="Palatino Linotype" w:hAnsi="Palatino Linotype"/>
                <w:color w:val="000000"/>
              </w:rPr>
              <w:t>212</w:t>
            </w:r>
          </w:p>
        </w:tc>
        <w:tc>
          <w:tcPr>
            <w:tcW w:w="1701" w:type="dxa"/>
            <w:shd w:val="clear" w:color="auto" w:fill="auto"/>
            <w:vAlign w:val="center"/>
          </w:tcPr>
          <w:p w14:paraId="4B7F7F98" w14:textId="77777777" w:rsidR="004B0E9A" w:rsidRPr="009E31A3" w:rsidRDefault="004B0E9A" w:rsidP="00025E98">
            <w:pPr>
              <w:spacing w:after="0" w:line="276" w:lineRule="auto"/>
              <w:jc w:val="center"/>
              <w:rPr>
                <w:rFonts w:ascii="Palatino Linotype" w:hAnsi="Palatino Linotype"/>
                <w:color w:val="000000"/>
              </w:rPr>
            </w:pPr>
            <w:r w:rsidRPr="009E31A3">
              <w:rPr>
                <w:rFonts w:ascii="Palatino Linotype" w:hAnsi="Palatino Linotype"/>
                <w:color w:val="000000"/>
              </w:rPr>
              <w:t>66</w:t>
            </w:r>
          </w:p>
        </w:tc>
      </w:tr>
    </w:tbl>
    <w:p w14:paraId="67EFBA33" w14:textId="77777777" w:rsidR="004B0E9A" w:rsidRDefault="004B0E9A" w:rsidP="004B0E9A">
      <w:pPr>
        <w:spacing w:after="0" w:line="276" w:lineRule="auto"/>
        <w:jc w:val="both"/>
        <w:rPr>
          <w:rFonts w:ascii="Palatino Linotype" w:hAnsi="Palatino Linotype"/>
          <w:color w:val="000000"/>
        </w:rPr>
      </w:pPr>
    </w:p>
    <w:p w14:paraId="72C7238C" w14:textId="6BDAFCA8" w:rsidR="004B0E9A" w:rsidRPr="00C4504B" w:rsidRDefault="004B0E9A" w:rsidP="004B0E9A">
      <w:pPr>
        <w:spacing w:after="0" w:line="276" w:lineRule="auto"/>
        <w:ind w:firstLine="709"/>
        <w:jc w:val="both"/>
        <w:rPr>
          <w:rFonts w:ascii="Palatino Linotype" w:hAnsi="Palatino Linotype"/>
          <w:color w:val="000000" w:themeColor="text1"/>
        </w:rPr>
      </w:pPr>
      <w:r w:rsidRPr="00295DF5">
        <w:rPr>
          <w:rFonts w:ascii="Palatino Linotype" w:hAnsi="Palatino Linotype"/>
          <w:color w:val="000000"/>
        </w:rPr>
        <w:t xml:space="preserve">Dari </w:t>
      </w:r>
      <w:proofErr w:type="spellStart"/>
      <w:r w:rsidRPr="00295DF5">
        <w:rPr>
          <w:rFonts w:ascii="Palatino Linotype" w:hAnsi="Palatino Linotype"/>
          <w:color w:val="000000"/>
        </w:rPr>
        <w:t>kurva</w:t>
      </w:r>
      <w:proofErr w:type="spellEnd"/>
      <w:r w:rsidRPr="00295DF5">
        <w:rPr>
          <w:rFonts w:ascii="Palatino Linotype" w:hAnsi="Palatino Linotype"/>
          <w:color w:val="000000"/>
        </w:rPr>
        <w:t xml:space="preserve"> </w:t>
      </w:r>
      <w:proofErr w:type="spellStart"/>
      <w:r w:rsidRPr="00295DF5">
        <w:rPr>
          <w:rFonts w:ascii="Palatino Linotype" w:hAnsi="Palatino Linotype"/>
          <w:color w:val="000000"/>
        </w:rPr>
        <w:t>batangan</w:t>
      </w:r>
      <w:proofErr w:type="spellEnd"/>
      <w:r w:rsidRPr="00295DF5">
        <w:rPr>
          <w:rFonts w:ascii="Palatino Linotype" w:hAnsi="Palatino Linotype"/>
          <w:color w:val="000000"/>
        </w:rPr>
        <w:t xml:space="preserve"> </w:t>
      </w:r>
      <w:proofErr w:type="spellStart"/>
      <w:r w:rsidRPr="00295DF5">
        <w:rPr>
          <w:rFonts w:ascii="Palatino Linotype" w:hAnsi="Palatino Linotype"/>
          <w:color w:val="000000"/>
        </w:rPr>
        <w:t>terlihat</w:t>
      </w:r>
      <w:proofErr w:type="spellEnd"/>
      <w:r w:rsidRPr="00295DF5">
        <w:rPr>
          <w:rFonts w:ascii="Palatino Linotype" w:hAnsi="Palatino Linotype"/>
          <w:color w:val="000000"/>
        </w:rPr>
        <w:t xml:space="preserve"> </w:t>
      </w:r>
      <w:proofErr w:type="spellStart"/>
      <w:r w:rsidRPr="00295DF5">
        <w:rPr>
          <w:rFonts w:ascii="Palatino Linotype" w:hAnsi="Palatino Linotype"/>
          <w:color w:val="000000"/>
        </w:rPr>
        <w:t>pemahaman</w:t>
      </w:r>
      <w:proofErr w:type="spellEnd"/>
      <w:r w:rsidRPr="00295DF5">
        <w:rPr>
          <w:rFonts w:ascii="Palatino Linotype" w:hAnsi="Palatino Linotype"/>
          <w:color w:val="000000"/>
        </w:rPr>
        <w:t xml:space="preserve"> </w:t>
      </w:r>
      <w:proofErr w:type="spellStart"/>
      <w:r w:rsidRPr="00295DF5">
        <w:rPr>
          <w:rFonts w:ascii="Palatino Linotype" w:hAnsi="Palatino Linotype"/>
          <w:color w:val="000000"/>
        </w:rPr>
        <w:t>peserta</w:t>
      </w:r>
      <w:proofErr w:type="spellEnd"/>
      <w:r>
        <w:rPr>
          <w:rFonts w:ascii="Palatino Linotype" w:hAnsi="Palatino Linotype"/>
          <w:color w:val="000000"/>
        </w:rPr>
        <w:t xml:space="preserve"> </w:t>
      </w:r>
      <w:proofErr w:type="spellStart"/>
      <w:r w:rsidRPr="00295DF5">
        <w:rPr>
          <w:rFonts w:ascii="Palatino Linotype" w:hAnsi="Palatino Linotype"/>
          <w:color w:val="000000"/>
        </w:rPr>
        <w:t>sebelum</w:t>
      </w:r>
      <w:proofErr w:type="spellEnd"/>
      <w:r w:rsidRPr="00295DF5">
        <w:rPr>
          <w:rFonts w:ascii="Palatino Linotype" w:hAnsi="Palatino Linotype"/>
          <w:color w:val="000000"/>
        </w:rPr>
        <w:t xml:space="preserve"> dan </w:t>
      </w:r>
      <w:proofErr w:type="spellStart"/>
      <w:r w:rsidRPr="00295DF5">
        <w:rPr>
          <w:rFonts w:ascii="Palatino Linotype" w:hAnsi="Palatino Linotype"/>
          <w:color w:val="000000"/>
        </w:rPr>
        <w:t>se</w:t>
      </w:r>
      <w:r>
        <w:rPr>
          <w:rFonts w:ascii="Palatino Linotype" w:hAnsi="Palatino Linotype"/>
          <w:color w:val="000000"/>
        </w:rPr>
        <w:t>sudah</w:t>
      </w:r>
      <w:proofErr w:type="spellEnd"/>
      <w:r w:rsidRPr="00295DF5">
        <w:rPr>
          <w:rFonts w:ascii="Palatino Linotype" w:hAnsi="Palatino Linotype"/>
          <w:color w:val="000000"/>
        </w:rPr>
        <w:t xml:space="preserve"> </w:t>
      </w:r>
      <w:proofErr w:type="spellStart"/>
      <w:r w:rsidRPr="00295DF5">
        <w:rPr>
          <w:rFonts w:ascii="Palatino Linotype" w:hAnsi="Palatino Linotype"/>
          <w:color w:val="000000"/>
        </w:rPr>
        <w:t>mengikuti</w:t>
      </w:r>
      <w:proofErr w:type="spellEnd"/>
      <w:r w:rsidRPr="00295DF5">
        <w:rPr>
          <w:rFonts w:ascii="Palatino Linotype" w:hAnsi="Palatino Linotype"/>
          <w:color w:val="000000"/>
        </w:rPr>
        <w:t xml:space="preserve"> </w:t>
      </w:r>
      <w:proofErr w:type="spellStart"/>
      <w:r w:rsidRPr="00295DF5">
        <w:rPr>
          <w:rFonts w:ascii="Palatino Linotype" w:hAnsi="Palatino Linotype"/>
          <w:color w:val="000000"/>
        </w:rPr>
        <w:t>edukasi</w:t>
      </w:r>
      <w:proofErr w:type="spellEnd"/>
      <w:r w:rsidRPr="00295DF5">
        <w:rPr>
          <w:rFonts w:ascii="Palatino Linotype" w:hAnsi="Palatino Linotype"/>
          <w:color w:val="000000"/>
        </w:rPr>
        <w:t xml:space="preserve"> </w:t>
      </w:r>
      <w:proofErr w:type="spellStart"/>
      <w:r>
        <w:rPr>
          <w:rFonts w:ascii="Palatino Linotype" w:hAnsi="Palatino Linotype"/>
          <w:color w:val="000000"/>
        </w:rPr>
        <w:t>serta</w:t>
      </w:r>
      <w:proofErr w:type="spellEnd"/>
      <w:r w:rsidRPr="00295DF5">
        <w:rPr>
          <w:rFonts w:ascii="Palatino Linotype" w:hAnsi="Palatino Linotype"/>
          <w:color w:val="000000"/>
        </w:rPr>
        <w:t xml:space="preserve"> </w:t>
      </w:r>
      <w:proofErr w:type="spellStart"/>
      <w:r w:rsidRPr="00295DF5">
        <w:rPr>
          <w:rFonts w:ascii="Palatino Linotype" w:hAnsi="Palatino Linotype"/>
          <w:color w:val="000000"/>
        </w:rPr>
        <w:t>pelatihan</w:t>
      </w:r>
      <w:proofErr w:type="spellEnd"/>
      <w:r w:rsidRPr="00295DF5">
        <w:rPr>
          <w:rFonts w:ascii="Palatino Linotype" w:hAnsi="Palatino Linotype"/>
          <w:color w:val="000000"/>
        </w:rPr>
        <w:t xml:space="preserve"> </w:t>
      </w:r>
      <w:proofErr w:type="spellStart"/>
      <w:r w:rsidRPr="00295DF5">
        <w:rPr>
          <w:rFonts w:ascii="Palatino Linotype" w:hAnsi="Palatino Linotype"/>
          <w:color w:val="000000"/>
        </w:rPr>
        <w:t>skor</w:t>
      </w:r>
      <w:proofErr w:type="spellEnd"/>
      <w:r w:rsidRPr="00295DF5">
        <w:rPr>
          <w:rFonts w:ascii="Palatino Linotype" w:hAnsi="Palatino Linotype"/>
          <w:color w:val="000000"/>
        </w:rPr>
        <w:t xml:space="preserve"> sangat </w:t>
      </w:r>
      <w:proofErr w:type="spellStart"/>
      <w:r w:rsidRPr="00295DF5">
        <w:rPr>
          <w:rFonts w:ascii="Palatino Linotype" w:hAnsi="Palatino Linotype"/>
          <w:color w:val="000000"/>
        </w:rPr>
        <w:t>tinggi</w:t>
      </w:r>
      <w:proofErr w:type="spellEnd"/>
      <w:r w:rsidRPr="00295DF5">
        <w:rPr>
          <w:rFonts w:ascii="Palatino Linotype" w:hAnsi="Palatino Linotype"/>
          <w:color w:val="000000"/>
        </w:rPr>
        <w:t xml:space="preserve"> 212 yang </w:t>
      </w:r>
      <w:proofErr w:type="spellStart"/>
      <w:r w:rsidRPr="00295DF5">
        <w:rPr>
          <w:rFonts w:ascii="Palatino Linotype" w:hAnsi="Palatino Linotype"/>
          <w:color w:val="000000"/>
        </w:rPr>
        <w:t>berwarna</w:t>
      </w:r>
      <w:proofErr w:type="spellEnd"/>
      <w:r w:rsidRPr="00295DF5">
        <w:rPr>
          <w:rFonts w:ascii="Palatino Linotype" w:hAnsi="Palatino Linotype"/>
          <w:color w:val="000000"/>
        </w:rPr>
        <w:t xml:space="preserve"> </w:t>
      </w:r>
      <w:proofErr w:type="spellStart"/>
      <w:r w:rsidRPr="00C4504B">
        <w:rPr>
          <w:rFonts w:ascii="Palatino Linotype" w:hAnsi="Palatino Linotype"/>
          <w:color w:val="000000" w:themeColor="text1"/>
        </w:rPr>
        <w:t>merah</w:t>
      </w:r>
      <w:proofErr w:type="spellEnd"/>
      <w:r w:rsidRPr="00C4504B">
        <w:rPr>
          <w:rFonts w:ascii="Palatino Linotype" w:hAnsi="Palatino Linotype"/>
          <w:color w:val="000000" w:themeColor="text1"/>
        </w:rPr>
        <w:t xml:space="preserve"> yang </w:t>
      </w:r>
      <w:proofErr w:type="spellStart"/>
      <w:r w:rsidRPr="00C4504B">
        <w:rPr>
          <w:rFonts w:ascii="Palatino Linotype" w:hAnsi="Palatino Linotype"/>
          <w:color w:val="000000" w:themeColor="text1"/>
        </w:rPr>
        <w:t>dilihat</w:t>
      </w:r>
      <w:proofErr w:type="spellEnd"/>
      <w:r w:rsidRPr="00C4504B">
        <w:rPr>
          <w:rFonts w:ascii="Palatino Linotype" w:hAnsi="Palatino Linotype"/>
          <w:color w:val="000000" w:themeColor="text1"/>
        </w:rPr>
        <w:t xml:space="preserve"> pada </w:t>
      </w:r>
      <w:hyperlink w:anchor="Gambar_7" w:history="1">
        <w:r w:rsidRPr="00C4504B">
          <w:rPr>
            <w:rStyle w:val="Hyperlink"/>
            <w:color w:val="000000" w:themeColor="text1"/>
          </w:rPr>
          <w:t>Gambar 7.</w:t>
        </w:r>
      </w:hyperlink>
      <w:r w:rsidRPr="00C4504B">
        <w:rPr>
          <w:rFonts w:ascii="Palatino Linotype" w:hAnsi="Palatino Linotype"/>
          <w:color w:val="000000" w:themeColor="text1"/>
        </w:rPr>
        <w:t xml:space="preserve"> </w:t>
      </w:r>
    </w:p>
    <w:p w14:paraId="5CAB96B6" w14:textId="56307C86" w:rsidR="004B0E9A" w:rsidRDefault="004B0E9A" w:rsidP="004B0E9A">
      <w:pPr>
        <w:spacing w:line="276" w:lineRule="auto"/>
        <w:jc w:val="both"/>
        <w:rPr>
          <w:noProof/>
        </w:rPr>
      </w:pPr>
      <w:r w:rsidRPr="00295DF5">
        <w:rPr>
          <w:rFonts w:ascii="Palatino Linotype" w:hAnsi="Palatino Linotype"/>
          <w:color w:val="000000"/>
        </w:rPr>
        <w:lastRenderedPageBreak/>
        <w:t xml:space="preserve">   </w:t>
      </w:r>
      <w:r w:rsidRPr="00BA1647">
        <w:rPr>
          <w:noProof/>
        </w:rPr>
        <w:drawing>
          <wp:inline distT="0" distB="0" distL="0" distR="0" wp14:anchorId="159AA768" wp14:editId="2CF1E023">
            <wp:extent cx="2763520" cy="2120265"/>
            <wp:effectExtent l="0" t="0" r="17780" b="13335"/>
            <wp:docPr id="111933279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t xml:space="preserve">      </w:t>
      </w:r>
      <w:r w:rsidRPr="00BA1647">
        <w:rPr>
          <w:noProof/>
        </w:rPr>
        <w:drawing>
          <wp:inline distT="0" distB="0" distL="0" distR="0" wp14:anchorId="6914FAEC" wp14:editId="7B016A72">
            <wp:extent cx="2688590" cy="2102485"/>
            <wp:effectExtent l="0" t="0" r="16510" b="12065"/>
            <wp:docPr id="199820666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C1B0D7" w14:textId="77777777" w:rsidR="004B0E9A" w:rsidRPr="005B70AB" w:rsidRDefault="004B0E9A" w:rsidP="004B0E9A">
      <w:pPr>
        <w:numPr>
          <w:ilvl w:val="0"/>
          <w:numId w:val="8"/>
        </w:numPr>
        <w:spacing w:line="240" w:lineRule="auto"/>
        <w:ind w:left="1134"/>
        <w:jc w:val="both"/>
        <w:rPr>
          <w:rFonts w:ascii="Palatino Linotype" w:hAnsi="Palatino Linotype"/>
          <w:color w:val="000000"/>
          <w:lang w:val="sv-SE"/>
        </w:rPr>
      </w:pPr>
      <w:r w:rsidRPr="005B70AB">
        <w:rPr>
          <w:rFonts w:ascii="Palatino Linotype" w:hAnsi="Palatino Linotype"/>
          <w:color w:val="000000"/>
          <w:lang w:val="sv-SE"/>
        </w:rPr>
        <w:t>Sebelum Edukasi dan Pratikal                 (b) Sesudah Edukasi dan Pratikal</w:t>
      </w:r>
    </w:p>
    <w:p w14:paraId="4AA9F116" w14:textId="77777777" w:rsidR="004B0E9A" w:rsidRPr="005B70AB" w:rsidRDefault="004B0E9A" w:rsidP="004B0E9A">
      <w:pPr>
        <w:spacing w:line="240" w:lineRule="auto"/>
        <w:jc w:val="center"/>
        <w:rPr>
          <w:rFonts w:ascii="Palatino Linotype" w:hAnsi="Palatino Linotype"/>
          <w:color w:val="000000"/>
          <w:lang w:val="sv-SE"/>
        </w:rPr>
      </w:pPr>
      <w:bookmarkStart w:id="15" w:name="Gambar_7"/>
      <w:r w:rsidRPr="005B70AB">
        <w:rPr>
          <w:rFonts w:ascii="Palatino Linotype" w:hAnsi="Palatino Linotype"/>
          <w:b/>
          <w:bCs/>
          <w:color w:val="000000"/>
          <w:lang w:val="sv-SE"/>
        </w:rPr>
        <w:t>Gambar 7</w:t>
      </w:r>
      <w:bookmarkEnd w:id="15"/>
      <w:r w:rsidRPr="005B70AB">
        <w:rPr>
          <w:rFonts w:ascii="Palatino Linotype" w:hAnsi="Palatino Linotype"/>
          <w:b/>
          <w:bCs/>
          <w:color w:val="000000"/>
          <w:lang w:val="sv-SE"/>
        </w:rPr>
        <w:t>.</w:t>
      </w:r>
      <w:r w:rsidRPr="005B70AB">
        <w:rPr>
          <w:rFonts w:ascii="Palatino Linotype" w:hAnsi="Palatino Linotype"/>
          <w:color w:val="000000"/>
          <w:lang w:val="sv-SE"/>
        </w:rPr>
        <w:t xml:space="preserve"> Skor penilaian pemahaman terhadap jawaban yang benar ataupun salah sebelum dan  sesudah edukasi serta pratikal instalasi listrik</w:t>
      </w:r>
    </w:p>
    <w:p w14:paraId="6728E3EE" w14:textId="77777777" w:rsidR="00FA3F38" w:rsidRDefault="00000000">
      <w:pPr>
        <w:pStyle w:val="5KESIMPULAN"/>
        <w:rPr>
          <w:rFonts w:ascii="Palatino Linotype" w:hAnsi="Palatino Linotype"/>
          <w:sz w:val="22"/>
          <w:szCs w:val="22"/>
          <w:lang w:val="id-ID"/>
        </w:rPr>
      </w:pPr>
      <w:r>
        <w:rPr>
          <w:rFonts w:ascii="Palatino Linotype" w:hAnsi="Palatino Linotype"/>
          <w:sz w:val="22"/>
          <w:szCs w:val="22"/>
          <w:lang w:val="id-ID"/>
        </w:rPr>
        <w:t>Kesimpulan</w:t>
      </w:r>
    </w:p>
    <w:p w14:paraId="0DD9B7AB" w14:textId="77777777" w:rsidR="00C4504B" w:rsidRPr="005B70AB" w:rsidRDefault="00C4504B" w:rsidP="00C4504B">
      <w:pPr>
        <w:spacing w:line="276" w:lineRule="auto"/>
        <w:ind w:right="12" w:firstLine="567"/>
        <w:jc w:val="both"/>
        <w:rPr>
          <w:rFonts w:ascii="Palatino Linotype" w:eastAsia="Arial" w:hAnsi="Palatino Linotype"/>
          <w:lang w:val="sv-SE"/>
        </w:rPr>
      </w:pPr>
      <w:r w:rsidRPr="005B70AB">
        <w:rPr>
          <w:rFonts w:ascii="Palatino Linotype" w:eastAsia="Arial" w:hAnsi="Palatino Linotype"/>
          <w:lang w:val="sv-SE"/>
        </w:rPr>
        <w:t>Setelah mengikuti edukasi, pratikal  instalasi listrik dan PLTS pada pemuda putus sekolah dapat disimpulkan bahwa peserta  sudah sangat paham  dalam instalasi listrik dalam menjawab kuisioner dengan skor benar 212 serta pratikal dalam memasang instalasi sudah sangat cepat memasang dak pipa serta  menyambung kabel. Peserta juga sudah mampu memasang dan menyambung instalasi PLTS ke instalasi rumah tangga.</w:t>
      </w:r>
    </w:p>
    <w:p w14:paraId="7467D111" w14:textId="77777777" w:rsidR="00C4504B" w:rsidRPr="005B70AB" w:rsidRDefault="00C4504B" w:rsidP="00C4504B">
      <w:pPr>
        <w:spacing w:after="0" w:line="276" w:lineRule="auto"/>
        <w:ind w:right="11"/>
        <w:jc w:val="both"/>
        <w:rPr>
          <w:rFonts w:ascii="Palatino Linotype" w:eastAsia="Arial" w:hAnsi="Palatino Linotype"/>
          <w:b/>
          <w:bCs/>
          <w:lang w:val="sv-SE"/>
        </w:rPr>
      </w:pPr>
      <w:r w:rsidRPr="005B70AB">
        <w:rPr>
          <w:rFonts w:ascii="Palatino Linotype" w:eastAsia="Arial" w:hAnsi="Palatino Linotype"/>
          <w:b/>
          <w:bCs/>
          <w:lang w:val="sv-SE"/>
        </w:rPr>
        <w:t>UCAPAN TERIMA KASIH</w:t>
      </w:r>
    </w:p>
    <w:p w14:paraId="4DCC70FC" w14:textId="77777777" w:rsidR="00C4504B" w:rsidRPr="005B70AB" w:rsidRDefault="00C4504B" w:rsidP="00C4504B">
      <w:pPr>
        <w:spacing w:after="0" w:line="276" w:lineRule="auto"/>
        <w:ind w:right="11" w:firstLine="567"/>
        <w:jc w:val="both"/>
        <w:rPr>
          <w:rFonts w:ascii="Palatino Linotype" w:eastAsia="Arial" w:hAnsi="Palatino Linotype"/>
          <w:lang w:val="sv-SE"/>
        </w:rPr>
      </w:pPr>
      <w:r w:rsidRPr="005B70AB">
        <w:rPr>
          <w:rFonts w:ascii="Palatino Linotype" w:eastAsia="Arial" w:hAnsi="Palatino Linotype"/>
          <w:lang w:val="sv-SE"/>
        </w:rPr>
        <w:t>Tim pngabdi mengucapkan terima kasih kepada LPPM Universitas Malikussaleh yang telah memberi bantuan berupa dana dan Kepala Desa Padang Sakti yang telah membari tempat untuk dapat diselanggarakan kegiatan pengabdian ini.</w:t>
      </w:r>
    </w:p>
    <w:p w14:paraId="30BD05F9" w14:textId="77777777" w:rsidR="00FA3F38" w:rsidRPr="00A5058C" w:rsidRDefault="00000000">
      <w:pPr>
        <w:pStyle w:val="7DAFTARPUSTAKA"/>
        <w:rPr>
          <w:rFonts w:ascii="Palatino Linotype" w:hAnsi="Palatino Linotype"/>
          <w:sz w:val="22"/>
          <w:szCs w:val="22"/>
          <w:lang w:val="id-ID"/>
        </w:rPr>
      </w:pPr>
      <w:r w:rsidRPr="00A5058C">
        <w:rPr>
          <w:rFonts w:ascii="Palatino Linotype" w:hAnsi="Palatino Linotype"/>
          <w:sz w:val="22"/>
          <w:szCs w:val="22"/>
          <w:lang w:val="id-ID"/>
        </w:rPr>
        <w:t>Daftar Pustaka</w:t>
      </w:r>
    </w:p>
    <w:p w14:paraId="7C773EC0" w14:textId="77777777" w:rsidR="00FA3F38" w:rsidRPr="006D1BF2" w:rsidRDefault="00FA3F38">
      <w:pPr>
        <w:pStyle w:val="DAFTARPUSTAKA"/>
        <w:rPr>
          <w:lang w:val="sv-SE"/>
        </w:rPr>
      </w:pPr>
    </w:p>
    <w:p w14:paraId="31777C03" w14:textId="77777777" w:rsidR="00C4504B" w:rsidRPr="00592447" w:rsidRDefault="00C4504B" w:rsidP="00C4504B">
      <w:pPr>
        <w:widowControl w:val="0"/>
        <w:autoSpaceDE w:val="0"/>
        <w:autoSpaceDN w:val="0"/>
        <w:adjustRightInd w:val="0"/>
        <w:spacing w:line="240" w:lineRule="exact"/>
        <w:ind w:left="480" w:hanging="480"/>
        <w:jc w:val="both"/>
        <w:rPr>
          <w:rFonts w:ascii="Palatino Linotype" w:hAnsi="Palatino Linotype"/>
          <w:noProof/>
          <w:szCs w:val="24"/>
        </w:rPr>
      </w:pPr>
      <w:r w:rsidRPr="00592447">
        <w:rPr>
          <w:rFonts w:ascii="Palatino Linotype" w:hAnsi="Palatino Linotype"/>
          <w:color w:val="FF0000"/>
          <w:szCs w:val="24"/>
        </w:rPr>
        <w:fldChar w:fldCharType="begin" w:fldLock="1"/>
      </w:r>
      <w:r w:rsidRPr="006D1BF2">
        <w:rPr>
          <w:rFonts w:ascii="Palatino Linotype" w:hAnsi="Palatino Linotype"/>
          <w:color w:val="FF0000"/>
          <w:szCs w:val="24"/>
          <w:lang w:val="sv-SE"/>
        </w:rPr>
        <w:instrText xml:space="preserve">ADDIN Mendeley Bibliography CSL_BIBLIOGRAPHY </w:instrText>
      </w:r>
      <w:r w:rsidRPr="00592447">
        <w:rPr>
          <w:rFonts w:ascii="Palatino Linotype" w:hAnsi="Palatino Linotype"/>
          <w:color w:val="FF0000"/>
          <w:szCs w:val="24"/>
        </w:rPr>
        <w:fldChar w:fldCharType="separate"/>
      </w:r>
      <w:r w:rsidRPr="006D1BF2">
        <w:rPr>
          <w:rFonts w:ascii="Palatino Linotype" w:hAnsi="Palatino Linotype"/>
          <w:noProof/>
          <w:szCs w:val="24"/>
          <w:lang w:val="sv-SE"/>
        </w:rPr>
        <w:t xml:space="preserve">Akmal, S., Meliala, S., Amani, Y., &amp; Jalil, S. M. (2024). </w:t>
      </w:r>
      <w:r w:rsidRPr="00592447">
        <w:rPr>
          <w:rFonts w:ascii="Palatino Linotype" w:hAnsi="Palatino Linotype"/>
          <w:noProof/>
          <w:szCs w:val="24"/>
        </w:rPr>
        <w:t xml:space="preserve">Solar Energy Management in Electricity Load Application of Household Room Based on IoT. </w:t>
      </w:r>
      <w:r w:rsidRPr="00592447">
        <w:rPr>
          <w:rFonts w:ascii="Palatino Linotype" w:hAnsi="Palatino Linotype"/>
          <w:i/>
          <w:iCs/>
          <w:noProof/>
          <w:szCs w:val="24"/>
        </w:rPr>
        <w:t>Journal of Renewable Energy, Electrical, and Computer Engineering</w:t>
      </w:r>
      <w:r w:rsidRPr="00592447">
        <w:rPr>
          <w:rFonts w:ascii="Palatino Linotype" w:hAnsi="Palatino Linotype"/>
          <w:noProof/>
          <w:szCs w:val="24"/>
        </w:rPr>
        <w:t xml:space="preserve">, </w:t>
      </w:r>
      <w:r w:rsidRPr="00592447">
        <w:rPr>
          <w:rFonts w:ascii="Palatino Linotype" w:hAnsi="Palatino Linotype"/>
          <w:i/>
          <w:iCs/>
          <w:noProof/>
          <w:szCs w:val="24"/>
        </w:rPr>
        <w:t>4</w:t>
      </w:r>
      <w:r w:rsidRPr="00592447">
        <w:rPr>
          <w:rFonts w:ascii="Palatino Linotype" w:hAnsi="Palatino Linotype"/>
          <w:noProof/>
          <w:szCs w:val="24"/>
        </w:rPr>
        <w:t>(1), 1–9. https://doi.org/10.29103/jreece.v4i1.13425</w:t>
      </w:r>
    </w:p>
    <w:p w14:paraId="4FDD48F8" w14:textId="77777777" w:rsidR="00C4504B" w:rsidRPr="00592447" w:rsidRDefault="00C4504B" w:rsidP="00C4504B">
      <w:pPr>
        <w:widowControl w:val="0"/>
        <w:autoSpaceDE w:val="0"/>
        <w:autoSpaceDN w:val="0"/>
        <w:adjustRightInd w:val="0"/>
        <w:spacing w:line="240" w:lineRule="exact"/>
        <w:ind w:left="480" w:hanging="480"/>
        <w:jc w:val="both"/>
        <w:rPr>
          <w:rFonts w:ascii="Palatino Linotype" w:hAnsi="Palatino Linotype"/>
          <w:noProof/>
          <w:szCs w:val="24"/>
        </w:rPr>
      </w:pPr>
      <w:r w:rsidRPr="00C4504B">
        <w:rPr>
          <w:rFonts w:ascii="Palatino Linotype" w:hAnsi="Palatino Linotype"/>
          <w:noProof/>
          <w:szCs w:val="24"/>
          <w:lang w:val="fi-FI"/>
        </w:rPr>
        <w:t xml:space="preserve">Jalil, S. M., Abdurrahman, F., Meliala, S., &amp; Rosdiana. </w:t>
      </w:r>
      <w:r w:rsidRPr="00592447">
        <w:rPr>
          <w:rFonts w:ascii="Palatino Linotype" w:hAnsi="Palatino Linotype"/>
          <w:noProof/>
          <w:szCs w:val="24"/>
        </w:rPr>
        <w:t xml:space="preserve">(2018). Design of maximum power point tracking for solar collector drying system: An experimental study. </w:t>
      </w:r>
      <w:r w:rsidRPr="00592447">
        <w:rPr>
          <w:rFonts w:ascii="Palatino Linotype" w:hAnsi="Palatino Linotype"/>
          <w:i/>
          <w:iCs/>
          <w:noProof/>
          <w:szCs w:val="24"/>
        </w:rPr>
        <w:t>International Journal of Power Electronics and Drive Systems</w:t>
      </w:r>
      <w:r w:rsidRPr="00592447">
        <w:rPr>
          <w:rFonts w:ascii="Palatino Linotype" w:hAnsi="Palatino Linotype"/>
          <w:noProof/>
          <w:szCs w:val="24"/>
        </w:rPr>
        <w:t xml:space="preserve">, </w:t>
      </w:r>
      <w:r w:rsidRPr="00592447">
        <w:rPr>
          <w:rFonts w:ascii="Palatino Linotype" w:hAnsi="Palatino Linotype"/>
          <w:i/>
          <w:iCs/>
          <w:noProof/>
          <w:szCs w:val="24"/>
        </w:rPr>
        <w:t>9</w:t>
      </w:r>
      <w:r w:rsidRPr="00592447">
        <w:rPr>
          <w:rFonts w:ascii="Palatino Linotype" w:hAnsi="Palatino Linotype"/>
          <w:noProof/>
          <w:szCs w:val="24"/>
        </w:rPr>
        <w:t>(4), 1799–1803. https://doi.org/10.11591/ijpeds.v9.i4.pp1799-1803</w:t>
      </w:r>
    </w:p>
    <w:p w14:paraId="77452FAD" w14:textId="77777777" w:rsidR="00C4504B" w:rsidRPr="00C4504B" w:rsidRDefault="00C4504B" w:rsidP="00C4504B">
      <w:pPr>
        <w:widowControl w:val="0"/>
        <w:autoSpaceDE w:val="0"/>
        <w:autoSpaceDN w:val="0"/>
        <w:adjustRightInd w:val="0"/>
        <w:spacing w:line="240" w:lineRule="exact"/>
        <w:ind w:left="480" w:hanging="480"/>
        <w:jc w:val="both"/>
        <w:rPr>
          <w:rFonts w:ascii="Palatino Linotype" w:hAnsi="Palatino Linotype"/>
          <w:noProof/>
          <w:szCs w:val="24"/>
          <w:lang w:val="sv-SE"/>
        </w:rPr>
      </w:pPr>
      <w:r w:rsidRPr="00C4504B">
        <w:rPr>
          <w:rFonts w:ascii="Palatino Linotype" w:hAnsi="Palatino Linotype"/>
          <w:noProof/>
          <w:szCs w:val="24"/>
          <w:lang w:val="sv-SE"/>
        </w:rPr>
        <w:t xml:space="preserve">Meliala, S. (2020). Implementasi On Grid Inverter pada Instalasi Rumah Tangga untuk Masyarakat Pedesaan dalam Rangka Antisipasi Krisis Energi Listrik. In </w:t>
      </w:r>
      <w:r w:rsidRPr="00C4504B">
        <w:rPr>
          <w:rFonts w:ascii="Palatino Linotype" w:hAnsi="Palatino Linotype"/>
          <w:i/>
          <w:iCs/>
          <w:noProof/>
          <w:szCs w:val="24"/>
          <w:lang w:val="sv-SE"/>
        </w:rPr>
        <w:t>Jurnal Litek</w:t>
      </w:r>
      <w:r w:rsidRPr="00C4504B">
        <w:rPr>
          <w:rFonts w:ascii="Times New Roman" w:hAnsi="Times New Roman"/>
          <w:i/>
          <w:iCs/>
          <w:noProof/>
          <w:szCs w:val="24"/>
          <w:lang w:val="sv-SE"/>
        </w:rPr>
        <w:t> </w:t>
      </w:r>
      <w:r w:rsidRPr="00C4504B">
        <w:rPr>
          <w:rFonts w:ascii="Palatino Linotype" w:hAnsi="Palatino Linotype"/>
          <w:i/>
          <w:iCs/>
          <w:noProof/>
          <w:szCs w:val="24"/>
          <w:lang w:val="sv-SE"/>
        </w:rPr>
        <w:t>: Jurnal Listrik Telekomunikasi Elektronika</w:t>
      </w:r>
      <w:r w:rsidRPr="00C4504B">
        <w:rPr>
          <w:rFonts w:ascii="Palatino Linotype" w:hAnsi="Palatino Linotype"/>
          <w:noProof/>
          <w:szCs w:val="24"/>
          <w:lang w:val="sv-SE"/>
        </w:rPr>
        <w:t xml:space="preserve"> (Vol. 17, Issue 2, p. 47). https://doi.org/10.30811/litek.v17i2.1902</w:t>
      </w:r>
    </w:p>
    <w:p w14:paraId="3442FB08" w14:textId="77777777" w:rsidR="00C4504B" w:rsidRPr="006D1BF2" w:rsidRDefault="00C4504B" w:rsidP="00C4504B">
      <w:pPr>
        <w:widowControl w:val="0"/>
        <w:autoSpaceDE w:val="0"/>
        <w:autoSpaceDN w:val="0"/>
        <w:adjustRightInd w:val="0"/>
        <w:spacing w:line="240" w:lineRule="exact"/>
        <w:ind w:left="480" w:hanging="480"/>
        <w:jc w:val="both"/>
        <w:rPr>
          <w:rFonts w:ascii="Palatino Linotype" w:hAnsi="Palatino Linotype"/>
          <w:noProof/>
          <w:szCs w:val="24"/>
          <w:lang w:val="sv-SE"/>
        </w:rPr>
      </w:pPr>
      <w:r w:rsidRPr="00C4504B">
        <w:rPr>
          <w:rFonts w:ascii="Palatino Linotype" w:hAnsi="Palatino Linotype"/>
          <w:noProof/>
          <w:szCs w:val="24"/>
          <w:lang w:val="sv-SE"/>
        </w:rPr>
        <w:t xml:space="preserve">Meliala, S., Akmal, S., Amani, Y., &amp; Putri, R. (2023). </w:t>
      </w:r>
      <w:r w:rsidRPr="00C4504B">
        <w:rPr>
          <w:rFonts w:ascii="Palatino Linotype" w:hAnsi="Palatino Linotype"/>
          <w:i/>
          <w:iCs/>
          <w:noProof/>
          <w:szCs w:val="24"/>
          <w:lang w:val="sv-SE"/>
        </w:rPr>
        <w:t>Edukasi Penerapan Sistem ATS Antara PLN dan PLTS di SMA Negeri 2 Kesuma Bangsa</w:t>
      </w:r>
      <w:r w:rsidRPr="00C4504B">
        <w:rPr>
          <w:rFonts w:ascii="Palatino Linotype" w:hAnsi="Palatino Linotype"/>
          <w:noProof/>
          <w:szCs w:val="24"/>
          <w:lang w:val="sv-SE"/>
        </w:rPr>
        <w:t xml:space="preserve">. </w:t>
      </w:r>
      <w:r w:rsidRPr="006D1BF2">
        <w:rPr>
          <w:rFonts w:ascii="Palatino Linotype" w:hAnsi="Palatino Linotype"/>
          <w:i/>
          <w:iCs/>
          <w:noProof/>
          <w:szCs w:val="24"/>
          <w:lang w:val="sv-SE"/>
        </w:rPr>
        <w:t>12</w:t>
      </w:r>
      <w:r w:rsidRPr="006D1BF2">
        <w:rPr>
          <w:rFonts w:ascii="Palatino Linotype" w:hAnsi="Palatino Linotype"/>
          <w:noProof/>
          <w:szCs w:val="24"/>
          <w:lang w:val="sv-SE"/>
        </w:rPr>
        <w:t>(3), 1438–1449.</w:t>
      </w:r>
    </w:p>
    <w:p w14:paraId="08A52D10" w14:textId="77777777" w:rsidR="00C4504B" w:rsidRPr="00592447" w:rsidRDefault="00C4504B" w:rsidP="00C4504B">
      <w:pPr>
        <w:widowControl w:val="0"/>
        <w:autoSpaceDE w:val="0"/>
        <w:autoSpaceDN w:val="0"/>
        <w:adjustRightInd w:val="0"/>
        <w:spacing w:line="240" w:lineRule="exact"/>
        <w:ind w:left="480" w:hanging="480"/>
        <w:jc w:val="both"/>
        <w:rPr>
          <w:rFonts w:ascii="Palatino Linotype" w:hAnsi="Palatino Linotype"/>
          <w:noProof/>
          <w:szCs w:val="24"/>
        </w:rPr>
      </w:pPr>
      <w:r w:rsidRPr="006D1BF2">
        <w:rPr>
          <w:rFonts w:ascii="Palatino Linotype" w:hAnsi="Palatino Linotype"/>
          <w:noProof/>
          <w:szCs w:val="24"/>
          <w:lang w:val="sv-SE"/>
        </w:rPr>
        <w:t xml:space="preserve">Meliala, S., Elektro, J. T., Lhokseumawe, U. M., &amp; Surya, P. (2020). </w:t>
      </w:r>
      <w:r w:rsidRPr="006D1BF2">
        <w:rPr>
          <w:rFonts w:ascii="Palatino Linotype" w:hAnsi="Palatino Linotype"/>
          <w:i/>
          <w:iCs/>
          <w:noProof/>
          <w:szCs w:val="24"/>
          <w:lang w:val="sv-SE"/>
        </w:rPr>
        <w:t xml:space="preserve">IMPLEMENTASI ON GRID INVERTER PADA INSTALASI RUMAH TANGGA UNTUK MASYARAKAT PEDESAAN </w:t>
      </w:r>
      <w:r w:rsidRPr="006D1BF2">
        <w:rPr>
          <w:rFonts w:ascii="Palatino Linotype" w:hAnsi="Palatino Linotype"/>
          <w:i/>
          <w:iCs/>
          <w:noProof/>
          <w:szCs w:val="24"/>
          <w:lang w:val="sv-SE"/>
        </w:rPr>
        <w:lastRenderedPageBreak/>
        <w:t>DALAM RANGKA ANTISIPASI KRISIS ENERGI LISTRIK</w:t>
      </w:r>
      <w:r w:rsidRPr="006D1BF2">
        <w:rPr>
          <w:rFonts w:ascii="Palatino Linotype" w:hAnsi="Palatino Linotype"/>
          <w:noProof/>
          <w:szCs w:val="24"/>
          <w:lang w:val="sv-SE"/>
        </w:rPr>
        <w:t xml:space="preserve">. </w:t>
      </w:r>
      <w:r w:rsidRPr="00592447">
        <w:rPr>
          <w:rFonts w:ascii="Palatino Linotype" w:hAnsi="Palatino Linotype"/>
          <w:i/>
          <w:iCs/>
          <w:noProof/>
          <w:szCs w:val="24"/>
        </w:rPr>
        <w:t>17</w:t>
      </w:r>
      <w:r w:rsidRPr="00592447">
        <w:rPr>
          <w:rFonts w:ascii="Palatino Linotype" w:hAnsi="Palatino Linotype"/>
          <w:noProof/>
          <w:szCs w:val="24"/>
        </w:rPr>
        <w:t>(2), 47–56.</w:t>
      </w:r>
    </w:p>
    <w:p w14:paraId="43BE7968" w14:textId="77777777" w:rsidR="00C4504B" w:rsidRPr="00C4504B" w:rsidRDefault="00C4504B" w:rsidP="00C4504B">
      <w:pPr>
        <w:widowControl w:val="0"/>
        <w:autoSpaceDE w:val="0"/>
        <w:autoSpaceDN w:val="0"/>
        <w:adjustRightInd w:val="0"/>
        <w:spacing w:line="240" w:lineRule="exact"/>
        <w:ind w:left="480" w:hanging="480"/>
        <w:jc w:val="both"/>
        <w:rPr>
          <w:rFonts w:ascii="Palatino Linotype" w:hAnsi="Palatino Linotype"/>
          <w:noProof/>
          <w:szCs w:val="24"/>
          <w:lang w:val="sv-SE"/>
        </w:rPr>
      </w:pPr>
      <w:r w:rsidRPr="00592447">
        <w:rPr>
          <w:rFonts w:ascii="Palatino Linotype" w:hAnsi="Palatino Linotype"/>
          <w:noProof/>
          <w:szCs w:val="24"/>
        </w:rPr>
        <w:t xml:space="preserve">Meliala, S., Jalil, S. M., &amp; Fuadi, W. (2022). </w:t>
      </w:r>
      <w:r w:rsidRPr="00592447">
        <w:rPr>
          <w:rFonts w:ascii="Palatino Linotype" w:hAnsi="Palatino Linotype"/>
          <w:i/>
          <w:iCs/>
          <w:noProof/>
          <w:szCs w:val="24"/>
        </w:rPr>
        <w:t>Application of Off-Grid Solar Panels System for Household Electricity Consumptions in Facing Electric Energy Crisis</w:t>
      </w:r>
      <w:r w:rsidRPr="00592447">
        <w:rPr>
          <w:rFonts w:ascii="Palatino Linotype" w:hAnsi="Palatino Linotype"/>
          <w:noProof/>
          <w:szCs w:val="24"/>
        </w:rPr>
        <w:t xml:space="preserve">. </w:t>
      </w:r>
      <w:r w:rsidRPr="00C4504B">
        <w:rPr>
          <w:rFonts w:ascii="Palatino Linotype" w:hAnsi="Palatino Linotype"/>
          <w:i/>
          <w:iCs/>
          <w:noProof/>
          <w:szCs w:val="24"/>
          <w:lang w:val="sv-SE"/>
        </w:rPr>
        <w:t>2</w:t>
      </w:r>
      <w:r w:rsidRPr="00C4504B">
        <w:rPr>
          <w:rFonts w:ascii="Palatino Linotype" w:hAnsi="Palatino Linotype"/>
          <w:noProof/>
          <w:szCs w:val="24"/>
          <w:lang w:val="sv-SE"/>
        </w:rPr>
        <w:t>(1), 30–37.</w:t>
      </w:r>
    </w:p>
    <w:p w14:paraId="7D446644" w14:textId="77777777" w:rsidR="00C4504B" w:rsidRPr="00C4504B" w:rsidRDefault="00C4504B" w:rsidP="00C4504B">
      <w:pPr>
        <w:widowControl w:val="0"/>
        <w:autoSpaceDE w:val="0"/>
        <w:autoSpaceDN w:val="0"/>
        <w:adjustRightInd w:val="0"/>
        <w:spacing w:line="240" w:lineRule="exact"/>
        <w:ind w:left="480" w:hanging="480"/>
        <w:jc w:val="both"/>
        <w:rPr>
          <w:rFonts w:ascii="Palatino Linotype" w:hAnsi="Palatino Linotype"/>
          <w:noProof/>
          <w:szCs w:val="24"/>
          <w:lang w:val="sv-SE"/>
        </w:rPr>
      </w:pPr>
      <w:r w:rsidRPr="00C4504B">
        <w:rPr>
          <w:rFonts w:ascii="Palatino Linotype" w:hAnsi="Palatino Linotype"/>
          <w:noProof/>
          <w:szCs w:val="24"/>
          <w:lang w:val="sv-SE"/>
        </w:rPr>
        <w:t xml:space="preserve">Meliala, S., Manurung, F., Putri, R., &amp; Multazam, T. (2023). </w:t>
      </w:r>
      <w:r w:rsidRPr="00C4504B">
        <w:rPr>
          <w:rFonts w:ascii="Palatino Linotype" w:hAnsi="Palatino Linotype"/>
          <w:i/>
          <w:iCs/>
          <w:noProof/>
          <w:szCs w:val="24"/>
          <w:lang w:val="sv-SE"/>
        </w:rPr>
        <w:t>Desain Model Parameter dan Monitoring Panel Surya Menggunakan IOT</w:t>
      </w:r>
      <w:r w:rsidRPr="00C4504B">
        <w:rPr>
          <w:rFonts w:ascii="Palatino Linotype" w:hAnsi="Palatino Linotype"/>
          <w:noProof/>
          <w:szCs w:val="24"/>
          <w:lang w:val="sv-SE"/>
        </w:rPr>
        <w:t xml:space="preserve">. </w:t>
      </w:r>
      <w:r w:rsidRPr="00C4504B">
        <w:rPr>
          <w:rFonts w:ascii="Palatino Linotype" w:hAnsi="Palatino Linotype"/>
          <w:i/>
          <w:iCs/>
          <w:noProof/>
          <w:szCs w:val="24"/>
          <w:lang w:val="sv-SE"/>
        </w:rPr>
        <w:t>VIII</w:t>
      </w:r>
      <w:r w:rsidRPr="00C4504B">
        <w:rPr>
          <w:rFonts w:ascii="Palatino Linotype" w:hAnsi="Palatino Linotype"/>
          <w:noProof/>
          <w:szCs w:val="24"/>
          <w:lang w:val="sv-SE"/>
        </w:rPr>
        <w:t>(1), 4747–4759.</w:t>
      </w:r>
    </w:p>
    <w:p w14:paraId="44143697" w14:textId="77777777" w:rsidR="00C4504B" w:rsidRPr="00C4504B" w:rsidRDefault="00C4504B" w:rsidP="00C4504B">
      <w:pPr>
        <w:widowControl w:val="0"/>
        <w:autoSpaceDE w:val="0"/>
        <w:autoSpaceDN w:val="0"/>
        <w:adjustRightInd w:val="0"/>
        <w:spacing w:line="240" w:lineRule="exact"/>
        <w:ind w:left="480" w:hanging="480"/>
        <w:jc w:val="both"/>
        <w:rPr>
          <w:rFonts w:ascii="Palatino Linotype" w:hAnsi="Palatino Linotype"/>
          <w:noProof/>
          <w:szCs w:val="24"/>
          <w:lang w:val="sv-SE"/>
        </w:rPr>
      </w:pPr>
      <w:r w:rsidRPr="00C4504B">
        <w:rPr>
          <w:rFonts w:ascii="Palatino Linotype" w:hAnsi="Palatino Linotype"/>
          <w:noProof/>
          <w:szCs w:val="24"/>
          <w:lang w:val="sv-SE"/>
        </w:rPr>
        <w:t xml:space="preserve">Meliala, S., Putri, R., &amp; Sadli, M. (2020). Perancangan Penggunan Panel Surya Kapasitas 200 WP On Grid System pada Rumah Tangga di Pedesaan. </w:t>
      </w:r>
      <w:r w:rsidRPr="00C4504B">
        <w:rPr>
          <w:rFonts w:ascii="Palatino Linotype" w:hAnsi="Palatino Linotype"/>
          <w:i/>
          <w:iCs/>
          <w:noProof/>
          <w:szCs w:val="24"/>
          <w:lang w:val="sv-SE"/>
        </w:rPr>
        <w:t>Jurnal Teknik Elektro Universitas Malikussaleh</w:t>
      </w:r>
      <w:r w:rsidRPr="00C4504B">
        <w:rPr>
          <w:rFonts w:ascii="Palatino Linotype" w:hAnsi="Palatino Linotype"/>
          <w:noProof/>
          <w:szCs w:val="24"/>
          <w:lang w:val="sv-SE"/>
        </w:rPr>
        <w:t xml:space="preserve">, </w:t>
      </w:r>
      <w:r w:rsidRPr="00C4504B">
        <w:rPr>
          <w:rFonts w:ascii="Palatino Linotype" w:hAnsi="Palatino Linotype"/>
          <w:i/>
          <w:iCs/>
          <w:noProof/>
          <w:szCs w:val="24"/>
          <w:lang w:val="sv-SE"/>
        </w:rPr>
        <w:t>5</w:t>
      </w:r>
      <w:r w:rsidRPr="00C4504B">
        <w:rPr>
          <w:rFonts w:ascii="Palatino Linotype" w:hAnsi="Palatino Linotype"/>
          <w:noProof/>
          <w:szCs w:val="24"/>
          <w:lang w:val="sv-SE"/>
        </w:rPr>
        <w:t>(3), 100–111.</w:t>
      </w:r>
    </w:p>
    <w:p w14:paraId="567F0A4F" w14:textId="77777777" w:rsidR="00C4504B" w:rsidRPr="00C4504B" w:rsidRDefault="00C4504B" w:rsidP="00C4504B">
      <w:pPr>
        <w:widowControl w:val="0"/>
        <w:autoSpaceDE w:val="0"/>
        <w:autoSpaceDN w:val="0"/>
        <w:adjustRightInd w:val="0"/>
        <w:spacing w:line="240" w:lineRule="exact"/>
        <w:ind w:left="480" w:hanging="480"/>
        <w:jc w:val="both"/>
        <w:rPr>
          <w:rFonts w:ascii="Palatino Linotype" w:hAnsi="Palatino Linotype"/>
          <w:noProof/>
          <w:szCs w:val="24"/>
          <w:lang w:val="sv-SE"/>
        </w:rPr>
      </w:pPr>
      <w:r w:rsidRPr="00C4504B">
        <w:rPr>
          <w:rFonts w:ascii="Palatino Linotype" w:hAnsi="Palatino Linotype"/>
          <w:noProof/>
          <w:szCs w:val="24"/>
          <w:lang w:val="sv-SE"/>
        </w:rPr>
        <w:t xml:space="preserve">Meliala, S., Rosdiana, Amani, Y., Asran, &amp; Asri. (2024). Sosialisasi Optimal Pengaturan Konsumsi Listrik Menggunakan Smarthome Sistem di Balai Desa Paloh Lada. </w:t>
      </w:r>
      <w:r w:rsidRPr="00C4504B">
        <w:rPr>
          <w:rFonts w:ascii="Palatino Linotype" w:hAnsi="Palatino Linotype"/>
          <w:i/>
          <w:iCs/>
          <w:noProof/>
          <w:szCs w:val="24"/>
          <w:lang w:val="sv-SE"/>
        </w:rPr>
        <w:t>Jurnal Solusi Masyarakat Dikara (JSMD)</w:t>
      </w:r>
      <w:r w:rsidRPr="00C4504B">
        <w:rPr>
          <w:rFonts w:ascii="Palatino Linotype" w:hAnsi="Palatino Linotype"/>
          <w:noProof/>
          <w:szCs w:val="24"/>
          <w:lang w:val="sv-SE"/>
        </w:rPr>
        <w:t xml:space="preserve">, </w:t>
      </w:r>
      <w:r w:rsidRPr="00C4504B">
        <w:rPr>
          <w:rFonts w:ascii="Palatino Linotype" w:hAnsi="Palatino Linotype"/>
          <w:i/>
          <w:iCs/>
          <w:noProof/>
          <w:szCs w:val="24"/>
          <w:lang w:val="sv-SE"/>
        </w:rPr>
        <w:t>4</w:t>
      </w:r>
      <w:r w:rsidRPr="00C4504B">
        <w:rPr>
          <w:rFonts w:ascii="Palatino Linotype" w:hAnsi="Palatino Linotype"/>
          <w:noProof/>
          <w:szCs w:val="24"/>
          <w:lang w:val="sv-SE"/>
        </w:rPr>
        <w:t>(1), 45–50.</w:t>
      </w:r>
    </w:p>
    <w:p w14:paraId="62BB4F2A" w14:textId="77777777" w:rsidR="00C4504B" w:rsidRPr="00592447" w:rsidRDefault="00C4504B" w:rsidP="00C4504B">
      <w:pPr>
        <w:widowControl w:val="0"/>
        <w:autoSpaceDE w:val="0"/>
        <w:autoSpaceDN w:val="0"/>
        <w:adjustRightInd w:val="0"/>
        <w:spacing w:line="240" w:lineRule="exact"/>
        <w:ind w:left="480" w:hanging="480"/>
        <w:jc w:val="both"/>
        <w:rPr>
          <w:rFonts w:ascii="Palatino Linotype" w:hAnsi="Palatino Linotype"/>
          <w:noProof/>
          <w:szCs w:val="24"/>
        </w:rPr>
      </w:pPr>
      <w:r w:rsidRPr="00C4504B">
        <w:rPr>
          <w:rFonts w:ascii="Palatino Linotype" w:hAnsi="Palatino Linotype"/>
          <w:noProof/>
          <w:szCs w:val="24"/>
          <w:lang w:val="sv-SE"/>
        </w:rPr>
        <w:t xml:space="preserve">Meliala, S., Rosdiana, Asran, &amp; Asri. (2024). Sosialisasi Penggunaan Teknologi Smartroom dan IOT pada Balai Desa Keude Krueng Geukeuh. </w:t>
      </w:r>
      <w:r w:rsidRPr="00592447">
        <w:rPr>
          <w:rFonts w:ascii="Palatino Linotype" w:hAnsi="Palatino Linotype"/>
          <w:i/>
          <w:iCs/>
          <w:noProof/>
          <w:szCs w:val="24"/>
        </w:rPr>
        <w:t>Solma</w:t>
      </w:r>
      <w:r w:rsidRPr="00592447">
        <w:rPr>
          <w:rFonts w:ascii="Palatino Linotype" w:hAnsi="Palatino Linotype"/>
          <w:noProof/>
          <w:szCs w:val="24"/>
        </w:rPr>
        <w:t xml:space="preserve">, </w:t>
      </w:r>
      <w:r w:rsidRPr="00592447">
        <w:rPr>
          <w:rFonts w:ascii="Palatino Linotype" w:hAnsi="Palatino Linotype"/>
          <w:i/>
          <w:iCs/>
          <w:noProof/>
          <w:szCs w:val="24"/>
        </w:rPr>
        <w:t>13</w:t>
      </w:r>
      <w:r w:rsidRPr="00592447">
        <w:rPr>
          <w:rFonts w:ascii="Palatino Linotype" w:hAnsi="Palatino Linotype"/>
          <w:noProof/>
          <w:szCs w:val="24"/>
        </w:rPr>
        <w:t>(3), 2271–2278.</w:t>
      </w:r>
    </w:p>
    <w:p w14:paraId="46D8EFA0" w14:textId="77777777" w:rsidR="00C4504B" w:rsidRPr="00592447" w:rsidRDefault="00C4504B" w:rsidP="00C4504B">
      <w:pPr>
        <w:widowControl w:val="0"/>
        <w:autoSpaceDE w:val="0"/>
        <w:autoSpaceDN w:val="0"/>
        <w:adjustRightInd w:val="0"/>
        <w:spacing w:line="240" w:lineRule="exact"/>
        <w:ind w:left="480" w:hanging="480"/>
        <w:jc w:val="both"/>
        <w:rPr>
          <w:rFonts w:ascii="Palatino Linotype" w:hAnsi="Palatino Linotype"/>
          <w:noProof/>
          <w:szCs w:val="24"/>
        </w:rPr>
      </w:pPr>
      <w:r w:rsidRPr="00592447">
        <w:rPr>
          <w:rFonts w:ascii="Palatino Linotype" w:hAnsi="Palatino Linotype"/>
          <w:noProof/>
          <w:szCs w:val="24"/>
        </w:rPr>
        <w:t xml:space="preserve">Mnisi, J., Chowdhury, S. P. D., &amp; Ngoma, L. (2020). Grid integration of solar PV for green energy. </w:t>
      </w:r>
      <w:r w:rsidRPr="00592447">
        <w:rPr>
          <w:rFonts w:ascii="Palatino Linotype" w:hAnsi="Palatino Linotype"/>
          <w:i/>
          <w:iCs/>
          <w:noProof/>
          <w:szCs w:val="24"/>
        </w:rPr>
        <w:t>6th IEEE International Energy Conference, ENERGYCon 2020</w:t>
      </w:r>
      <w:r w:rsidRPr="00592447">
        <w:rPr>
          <w:rFonts w:ascii="Palatino Linotype" w:hAnsi="Palatino Linotype"/>
          <w:noProof/>
          <w:szCs w:val="24"/>
        </w:rPr>
        <w:t>, 782–786. https://doi.org/10.1109/ENERGYCon48941.2020.9236485</w:t>
      </w:r>
    </w:p>
    <w:p w14:paraId="0B6DA026" w14:textId="77777777" w:rsidR="00C4504B" w:rsidRPr="00592447" w:rsidRDefault="00C4504B" w:rsidP="00C4504B">
      <w:pPr>
        <w:widowControl w:val="0"/>
        <w:autoSpaceDE w:val="0"/>
        <w:autoSpaceDN w:val="0"/>
        <w:adjustRightInd w:val="0"/>
        <w:spacing w:line="240" w:lineRule="exact"/>
        <w:ind w:left="480" w:hanging="480"/>
        <w:jc w:val="both"/>
        <w:rPr>
          <w:rFonts w:ascii="Palatino Linotype" w:hAnsi="Palatino Linotype"/>
          <w:noProof/>
          <w:szCs w:val="24"/>
        </w:rPr>
      </w:pPr>
      <w:r w:rsidRPr="00592447">
        <w:rPr>
          <w:rFonts w:ascii="Palatino Linotype" w:hAnsi="Palatino Linotype"/>
          <w:noProof/>
          <w:szCs w:val="24"/>
        </w:rPr>
        <w:t xml:space="preserve">Mubarak, H., Hasibuan, A., Setiawan, A., &amp; Daud, M. (2020). </w:t>
      </w:r>
      <w:r w:rsidRPr="00592447">
        <w:rPr>
          <w:rFonts w:ascii="Palatino Linotype" w:hAnsi="Palatino Linotype"/>
          <w:i/>
          <w:iCs/>
          <w:noProof/>
          <w:szCs w:val="24"/>
        </w:rPr>
        <w:t>Optimal Power Analysis for the Installation of On-Grid Rooftop Photovoltaic Solar Systems ( RPVSS ) in the Industrial Engineering Laboraturiom Building , Bukit Indah Universitas Malikussaleh Lhokseumawe Aceh</w:t>
      </w:r>
      <w:r w:rsidRPr="00592447">
        <w:rPr>
          <w:rFonts w:ascii="Palatino Linotype" w:hAnsi="Palatino Linotype"/>
          <w:noProof/>
          <w:szCs w:val="24"/>
        </w:rPr>
        <w:t>. 44–47.</w:t>
      </w:r>
    </w:p>
    <w:p w14:paraId="07A58F2D" w14:textId="77777777" w:rsidR="00C4504B" w:rsidRPr="00592447" w:rsidRDefault="00C4504B" w:rsidP="00C4504B">
      <w:pPr>
        <w:widowControl w:val="0"/>
        <w:autoSpaceDE w:val="0"/>
        <w:autoSpaceDN w:val="0"/>
        <w:adjustRightInd w:val="0"/>
        <w:spacing w:line="240" w:lineRule="exact"/>
        <w:ind w:left="480" w:hanging="480"/>
        <w:jc w:val="both"/>
        <w:rPr>
          <w:rFonts w:ascii="Palatino Linotype" w:hAnsi="Palatino Linotype"/>
          <w:noProof/>
          <w:szCs w:val="24"/>
        </w:rPr>
      </w:pPr>
      <w:r w:rsidRPr="00C4504B">
        <w:rPr>
          <w:rFonts w:ascii="Palatino Linotype" w:hAnsi="Palatino Linotype"/>
          <w:noProof/>
          <w:szCs w:val="24"/>
          <w:lang w:val="fi-FI"/>
        </w:rPr>
        <w:t xml:space="preserve">Noshahr, J. B., Mohamadi, B., Kermani, M., &amp; Kermani, M. (2020). </w:t>
      </w:r>
      <w:r w:rsidRPr="00592447">
        <w:rPr>
          <w:rFonts w:ascii="Palatino Linotype" w:hAnsi="Palatino Linotype"/>
          <w:noProof/>
          <w:szCs w:val="24"/>
        </w:rPr>
        <w:t xml:space="preserve">Operational Planning of Inverter Control in a grid connected Microgrid with hybrid PV and BESS. </w:t>
      </w:r>
      <w:r w:rsidRPr="00592447">
        <w:rPr>
          <w:rFonts w:ascii="Palatino Linotype" w:hAnsi="Palatino Linotype"/>
          <w:i/>
          <w:iCs/>
          <w:noProof/>
          <w:szCs w:val="24"/>
        </w:rPr>
        <w:t>Proceedings - 2020 IEEE International Conference on Environment and Electrical Engineering and 2020 IEEE Industrial and Commercial Power Systems Europe, EEEIC / I and CPS Europe 2020</w:t>
      </w:r>
      <w:r w:rsidRPr="00592447">
        <w:rPr>
          <w:rFonts w:ascii="Palatino Linotype" w:hAnsi="Palatino Linotype"/>
          <w:noProof/>
          <w:szCs w:val="24"/>
        </w:rPr>
        <w:t>. https://doi.org/10.1109/EEEIC/ICPSEurope49358.2020.9160692</w:t>
      </w:r>
    </w:p>
    <w:p w14:paraId="75725BC1" w14:textId="77777777" w:rsidR="00C4504B" w:rsidRPr="00592447" w:rsidRDefault="00C4504B" w:rsidP="00C4504B">
      <w:pPr>
        <w:widowControl w:val="0"/>
        <w:autoSpaceDE w:val="0"/>
        <w:autoSpaceDN w:val="0"/>
        <w:adjustRightInd w:val="0"/>
        <w:spacing w:line="240" w:lineRule="exact"/>
        <w:ind w:left="480" w:hanging="480"/>
        <w:jc w:val="both"/>
        <w:rPr>
          <w:rFonts w:ascii="Palatino Linotype" w:hAnsi="Palatino Linotype"/>
          <w:noProof/>
          <w:szCs w:val="24"/>
        </w:rPr>
      </w:pPr>
      <w:r w:rsidRPr="00592447">
        <w:rPr>
          <w:rFonts w:ascii="Palatino Linotype" w:hAnsi="Palatino Linotype"/>
          <w:noProof/>
          <w:szCs w:val="24"/>
        </w:rPr>
        <w:t xml:space="preserve">Putri, R., &amp; Meliala, S. (2020). </w:t>
      </w:r>
      <w:r w:rsidRPr="00592447">
        <w:rPr>
          <w:rFonts w:ascii="Palatino Linotype" w:hAnsi="Palatino Linotype"/>
          <w:i/>
          <w:iCs/>
          <w:noProof/>
          <w:szCs w:val="24"/>
        </w:rPr>
        <w:t>Penerapan Instalasi Panel Surya Off Grid Menuju Energi Mandiri Di Yayasan Pendidikan Islam Dayah Miftahul Jannah</w:t>
      </w:r>
      <w:r w:rsidRPr="00592447">
        <w:rPr>
          <w:rFonts w:ascii="Palatino Linotype" w:hAnsi="Palatino Linotype"/>
          <w:noProof/>
          <w:szCs w:val="24"/>
        </w:rPr>
        <w:t xml:space="preserve">. </w:t>
      </w:r>
      <w:r w:rsidRPr="00592447">
        <w:rPr>
          <w:rFonts w:ascii="Palatino Linotype" w:hAnsi="Palatino Linotype"/>
          <w:i/>
          <w:iCs/>
          <w:noProof/>
          <w:szCs w:val="24"/>
        </w:rPr>
        <w:t>1099</w:t>
      </w:r>
      <w:r w:rsidRPr="00592447">
        <w:rPr>
          <w:rFonts w:ascii="Palatino Linotype" w:hAnsi="Palatino Linotype"/>
          <w:noProof/>
          <w:szCs w:val="24"/>
        </w:rPr>
        <w:t>, 117–120.</w:t>
      </w:r>
    </w:p>
    <w:p w14:paraId="3F36F3F9" w14:textId="77777777" w:rsidR="00C4504B" w:rsidRPr="00592447" w:rsidRDefault="00C4504B" w:rsidP="00C4504B">
      <w:pPr>
        <w:widowControl w:val="0"/>
        <w:autoSpaceDE w:val="0"/>
        <w:autoSpaceDN w:val="0"/>
        <w:adjustRightInd w:val="0"/>
        <w:spacing w:line="240" w:lineRule="exact"/>
        <w:ind w:left="480" w:hanging="480"/>
        <w:jc w:val="both"/>
        <w:rPr>
          <w:rFonts w:ascii="Palatino Linotype" w:hAnsi="Palatino Linotype"/>
          <w:noProof/>
          <w:szCs w:val="24"/>
        </w:rPr>
      </w:pPr>
      <w:r w:rsidRPr="00592447">
        <w:rPr>
          <w:rFonts w:ascii="Palatino Linotype" w:hAnsi="Palatino Linotype"/>
          <w:noProof/>
          <w:szCs w:val="24"/>
        </w:rPr>
        <w:t xml:space="preserve">Shin, C., Lee, S., Kim, J., Nam, H., &amp; Jeong, Y. K. (2018). A Study on the Implementation of Economic Zero Energy Building according to Korea ’ s Renewable Energy Support Policies and Energy Consumption Patterns. </w:t>
      </w:r>
      <w:r w:rsidRPr="00592447">
        <w:rPr>
          <w:rFonts w:ascii="Palatino Linotype" w:hAnsi="Palatino Linotype"/>
          <w:i/>
          <w:iCs/>
          <w:noProof/>
          <w:szCs w:val="24"/>
        </w:rPr>
        <w:t>2018 International Conference on Information and Communication Technology Convergence (ICTC)</w:t>
      </w:r>
      <w:r w:rsidRPr="00592447">
        <w:rPr>
          <w:rFonts w:ascii="Palatino Linotype" w:hAnsi="Palatino Linotype"/>
          <w:noProof/>
          <w:szCs w:val="24"/>
        </w:rPr>
        <w:t>, 1305–1309.</w:t>
      </w:r>
    </w:p>
    <w:p w14:paraId="61E84990" w14:textId="6B95BE24" w:rsidR="00C4504B" w:rsidRPr="004B0E9A" w:rsidRDefault="00C4504B" w:rsidP="00C4504B">
      <w:pPr>
        <w:widowControl w:val="0"/>
        <w:autoSpaceDE w:val="0"/>
        <w:autoSpaceDN w:val="0"/>
        <w:adjustRightInd w:val="0"/>
        <w:spacing w:line="240" w:lineRule="exact"/>
        <w:ind w:left="480" w:hanging="480"/>
        <w:jc w:val="both"/>
      </w:pPr>
      <w:r w:rsidRPr="00592447">
        <w:rPr>
          <w:rFonts w:ascii="Palatino Linotype" w:hAnsi="Palatino Linotype"/>
          <w:noProof/>
          <w:szCs w:val="24"/>
        </w:rPr>
        <w:t xml:space="preserve">Tompkins, J., Musiak, M., &amp; Magotra, N. (2017). Design of a low cost DC/AC inverter for integration of renewable energy sources into the smart grid. </w:t>
      </w:r>
      <w:r w:rsidRPr="00592447">
        <w:rPr>
          <w:rFonts w:ascii="Palatino Linotype" w:hAnsi="Palatino Linotype"/>
          <w:i/>
          <w:iCs/>
          <w:noProof/>
          <w:szCs w:val="24"/>
        </w:rPr>
        <w:t>Midwest Symposium on Circuits and Systems</w:t>
      </w:r>
      <w:r w:rsidRPr="00592447">
        <w:rPr>
          <w:rFonts w:ascii="Palatino Linotype" w:hAnsi="Palatino Linotype"/>
          <w:noProof/>
          <w:szCs w:val="24"/>
        </w:rPr>
        <w:t xml:space="preserve">, </w:t>
      </w:r>
      <w:r w:rsidRPr="00592447">
        <w:rPr>
          <w:rFonts w:ascii="Palatino Linotype" w:hAnsi="Palatino Linotype"/>
          <w:i/>
          <w:iCs/>
          <w:noProof/>
          <w:szCs w:val="24"/>
        </w:rPr>
        <w:t>2017</w:t>
      </w:r>
      <w:r w:rsidRPr="00592447">
        <w:rPr>
          <w:rFonts w:ascii="Palatino Linotype" w:hAnsi="Palatino Linotype"/>
          <w:noProof/>
          <w:szCs w:val="24"/>
        </w:rPr>
        <w:t>-</w:t>
      </w:r>
      <w:r w:rsidRPr="00592447">
        <w:rPr>
          <w:rFonts w:ascii="Palatino Linotype" w:hAnsi="Palatino Linotype"/>
          <w:i/>
          <w:iCs/>
          <w:noProof/>
          <w:szCs w:val="24"/>
        </w:rPr>
        <w:t>Augus</w:t>
      </w:r>
      <w:r w:rsidRPr="00592447">
        <w:rPr>
          <w:rFonts w:ascii="Palatino Linotype" w:hAnsi="Palatino Linotype"/>
          <w:noProof/>
          <w:szCs w:val="24"/>
        </w:rPr>
        <w:t>, 487–490. https://doi.org/10.1109/MWSCAS.2017.8052966</w:t>
      </w:r>
      <w:r w:rsidRPr="00592447">
        <w:rPr>
          <w:rFonts w:ascii="Palatino Linotype" w:hAnsi="Palatino Linotype"/>
          <w:color w:val="FF0000"/>
          <w:szCs w:val="24"/>
        </w:rPr>
        <w:fldChar w:fldCharType="end"/>
      </w:r>
    </w:p>
    <w:sectPr w:rsidR="00C4504B" w:rsidRPr="004B0E9A" w:rsidSect="00C4504B">
      <w:headerReference w:type="default" r:id="rId19"/>
      <w:footerReference w:type="default" r:id="rId20"/>
      <w:pgSz w:w="11906" w:h="16838"/>
      <w:pgMar w:top="1702" w:right="1134" w:bottom="1134" w:left="1134" w:header="567" w:footer="720" w:gutter="0"/>
      <w:pgNumType w:start="8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778B" w14:textId="77777777" w:rsidR="009B6735" w:rsidRDefault="009B6735">
      <w:pPr>
        <w:spacing w:line="240" w:lineRule="auto"/>
      </w:pPr>
      <w:r>
        <w:separator/>
      </w:r>
    </w:p>
  </w:endnote>
  <w:endnote w:type="continuationSeparator" w:id="0">
    <w:p w14:paraId="60D26589" w14:textId="77777777" w:rsidR="009B6735" w:rsidRDefault="009B67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Bold">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A40F" w14:textId="67D69D90" w:rsidR="00FA3F38" w:rsidRDefault="00000000">
    <w:pPr>
      <w:pStyle w:val="Footer"/>
      <w:tabs>
        <w:tab w:val="clear" w:pos="9360"/>
        <w:tab w:val="left" w:pos="0"/>
        <w:tab w:val="right" w:pos="9498"/>
      </w:tabs>
    </w:pPr>
    <w:r>
      <w:rPr>
        <w:noProof/>
      </w:rPr>
      <w:drawing>
        <wp:anchor distT="0" distB="0" distL="114300" distR="114300" simplePos="0" relativeHeight="251661312" behindDoc="0" locked="0" layoutInCell="1" allowOverlap="1" wp14:anchorId="38706068" wp14:editId="4A2F4175">
          <wp:simplePos x="0" y="0"/>
          <wp:positionH relativeFrom="column">
            <wp:posOffset>4458970</wp:posOffset>
          </wp:positionH>
          <wp:positionV relativeFrom="paragraph">
            <wp:posOffset>19685</wp:posOffset>
          </wp:positionV>
          <wp:extent cx="130175" cy="130175"/>
          <wp:effectExtent l="0" t="0" r="3175" b="3175"/>
          <wp:wrapNone/>
          <wp:docPr id="6"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9"/>
                  <pic:cNvPicPr>
                    <a:picLocks noChangeAspect="1"/>
                  </pic:cNvPicPr>
                </pic:nvPicPr>
                <pic:blipFill>
                  <a:blip r:embed="rId1"/>
                  <a:stretch>
                    <a:fillRect/>
                  </a:stretch>
                </pic:blipFill>
                <pic:spPr>
                  <a:xfrm>
                    <a:off x="0" y="0"/>
                    <a:ext cx="130175" cy="130175"/>
                  </a:xfrm>
                  <a:prstGeom prst="rect">
                    <a:avLst/>
                  </a:prstGeom>
                  <a:noFill/>
                  <a:ln>
                    <a:noFill/>
                  </a:ln>
                </pic:spPr>
              </pic:pic>
            </a:graphicData>
          </a:graphic>
        </wp:anchor>
      </w:drawing>
    </w:r>
    <w:r>
      <w:rPr>
        <w:rFonts w:ascii="Arial" w:hAnsi="Arial" w:cs="Arial"/>
        <w:color w:val="000000"/>
        <w:sz w:val="18"/>
        <w:szCs w:val="18"/>
        <w:lang w:val="en-GB"/>
      </w:rPr>
      <w:t xml:space="preserve">Doi: </w:t>
    </w:r>
    <w:r>
      <w:rPr>
        <w:rFonts w:ascii="Arial" w:hAnsi="Arial" w:cs="Arial"/>
        <w:color w:val="2E74B5"/>
        <w:sz w:val="18"/>
        <w:szCs w:val="18"/>
        <w:lang w:val="en-GB"/>
      </w:rPr>
      <w:t>https://doi.org/</w:t>
    </w:r>
    <w:r w:rsidR="00C76B59" w:rsidRPr="00C76B59">
      <w:rPr>
        <w:rFonts w:ascii="Arial" w:hAnsi="Arial" w:cs="Arial"/>
        <w:color w:val="2E74B5"/>
        <w:sz w:val="18"/>
        <w:szCs w:val="18"/>
        <w:lang w:val="en-GB"/>
      </w:rPr>
      <w:t>10.22236/solma.v14i1.17889</w:t>
    </w:r>
    <w:r>
      <w:rPr>
        <w:rFonts w:ascii="Arial" w:hAnsi="Arial" w:cs="Arial"/>
        <w:color w:val="000000"/>
        <w:sz w:val="18"/>
        <w:szCs w:val="18"/>
        <w:lang w:val="en-GB"/>
      </w:rPr>
      <w:tab/>
    </w:r>
    <w:r>
      <w:rPr>
        <w:rFonts w:ascii="Arial" w:hAnsi="Arial" w:cs="Arial"/>
        <w:color w:val="000000"/>
        <w:sz w:val="18"/>
        <w:szCs w:val="18"/>
        <w:lang w:val="en-GB"/>
      </w:rPr>
      <w:tab/>
    </w:r>
    <w:hyperlink r:id="rId2" w:history="1">
      <w:r w:rsidR="00FA3F38">
        <w:rPr>
          <w:rStyle w:val="Hyperlink"/>
          <w:rFonts w:ascii="Cambria" w:hAnsi="Cambria"/>
          <w:sz w:val="20"/>
          <w:szCs w:val="20"/>
        </w:rPr>
        <w:t>solma@uhamka.ac.id</w:t>
      </w:r>
    </w:hyperlink>
    <w:r>
      <w:t xml:space="preserve"> |  </w:t>
    </w:r>
    <w:r>
      <w:fldChar w:fldCharType="begin"/>
    </w:r>
    <w:r>
      <w:instrText xml:space="preserve"> PAGE   \* MERGEFORMAT </w:instrText>
    </w:r>
    <w:r>
      <w:fldChar w:fldCharType="separate"/>
    </w:r>
    <w:r>
      <w:t>2</w:t>
    </w:r>
    <w:r>
      <w:fldChar w:fldCharType="end"/>
    </w:r>
  </w:p>
  <w:p w14:paraId="10676209" w14:textId="77777777" w:rsidR="00FA3F38" w:rsidRDefault="00FA3F38">
    <w:pPr>
      <w:pStyle w:val="Footer"/>
      <w:tabs>
        <w:tab w:val="left" w:pos="4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E0AC" w14:textId="77777777" w:rsidR="009B6735" w:rsidRDefault="009B6735">
      <w:pPr>
        <w:spacing w:after="0"/>
      </w:pPr>
      <w:r>
        <w:separator/>
      </w:r>
    </w:p>
  </w:footnote>
  <w:footnote w:type="continuationSeparator" w:id="0">
    <w:p w14:paraId="14F7D60F" w14:textId="77777777" w:rsidR="009B6735" w:rsidRDefault="009B67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7A31" w14:textId="03DF08B5" w:rsidR="00FA3F38" w:rsidRDefault="00000000">
    <w:pPr>
      <w:pStyle w:val="Header"/>
      <w:rPr>
        <w:rFonts w:ascii="Palatino Linotype" w:hAnsi="Palatino Linotype" w:cs="Arial"/>
        <w:color w:val="0070C0"/>
        <w:sz w:val="18"/>
        <w:szCs w:val="18"/>
        <w:lang w:val="en-GB"/>
      </w:rPr>
    </w:pPr>
    <w:bookmarkStart w:id="16" w:name="_Hlk8421359"/>
    <w:proofErr w:type="spellStart"/>
    <w:r>
      <w:rPr>
        <w:rFonts w:ascii="Palatino Linotype" w:hAnsi="Palatino Linotype" w:cs="Arial"/>
        <w:b/>
        <w:bCs/>
        <w:color w:val="0070C0"/>
        <w:sz w:val="18"/>
        <w:lang w:val="en-ID" w:eastAsia="en-ID"/>
      </w:rPr>
      <w:t>Jurnal</w:t>
    </w:r>
    <w:proofErr w:type="spellEnd"/>
    <w:r>
      <w:rPr>
        <w:rFonts w:ascii="Palatino Linotype" w:hAnsi="Palatino Linotype" w:cs="Arial"/>
        <w:b/>
        <w:bCs/>
        <w:color w:val="0070C0"/>
        <w:sz w:val="18"/>
        <w:lang w:val="en-ID" w:eastAsia="en-ID"/>
      </w:rPr>
      <w:t xml:space="preserve"> SOLMA</w:t>
    </w:r>
    <w:bookmarkEnd w:id="16"/>
    <w:r>
      <w:rPr>
        <w:rFonts w:ascii="Palatino Linotype" w:hAnsi="Palatino Linotype" w:cs="Arial"/>
        <w:color w:val="0070C0"/>
        <w:sz w:val="18"/>
        <w:szCs w:val="18"/>
        <w:lang w:val="en-GB"/>
      </w:rPr>
      <w:t xml:space="preserve">, </w:t>
    </w:r>
    <w:r w:rsidR="00171C7E">
      <w:rPr>
        <w:rFonts w:ascii="Palatino Linotype" w:hAnsi="Palatino Linotype" w:cs="Arial"/>
        <w:color w:val="0070C0"/>
        <w:sz w:val="18"/>
        <w:szCs w:val="18"/>
        <w:lang w:val="en-GB"/>
      </w:rPr>
      <w:t>14</w:t>
    </w:r>
    <w:r>
      <w:rPr>
        <w:rFonts w:ascii="Palatino Linotype" w:hAnsi="Palatino Linotype" w:cs="Arial"/>
        <w:color w:val="0070C0"/>
        <w:sz w:val="18"/>
        <w:szCs w:val="18"/>
        <w:lang w:val="en-GB"/>
      </w:rPr>
      <w:t xml:space="preserve"> (01): </w:t>
    </w:r>
    <w:r w:rsidR="00C4504B">
      <w:rPr>
        <w:rFonts w:ascii="Palatino Linotype" w:hAnsi="Palatino Linotype" w:cs="Arial"/>
        <w:color w:val="0070C0"/>
        <w:sz w:val="18"/>
        <w:szCs w:val="18"/>
        <w:lang w:val="en-GB"/>
      </w:rPr>
      <w:t>852-860</w:t>
    </w:r>
    <w:r>
      <w:rPr>
        <w:rFonts w:ascii="Palatino Linotype" w:hAnsi="Palatino Linotype" w:cs="Arial"/>
        <w:color w:val="0070C0"/>
        <w:sz w:val="18"/>
        <w:szCs w:val="18"/>
        <w:lang w:val="en-GB"/>
      </w:rPr>
      <w:t>. 2025</w:t>
    </w:r>
  </w:p>
  <w:tbl>
    <w:tblPr>
      <w:tblW w:w="9498" w:type="dxa"/>
      <w:tblInd w:w="108" w:type="dxa"/>
      <w:tblLook w:val="04A0" w:firstRow="1" w:lastRow="0" w:firstColumn="1" w:lastColumn="0" w:noHBand="0" w:noVBand="1"/>
    </w:tblPr>
    <w:tblGrid>
      <w:gridCol w:w="1276"/>
      <w:gridCol w:w="7088"/>
      <w:gridCol w:w="1134"/>
    </w:tblGrid>
    <w:tr w:rsidR="00FA3F38" w14:paraId="477E5DE2" w14:textId="77777777">
      <w:trPr>
        <w:cantSplit/>
        <w:trHeight w:val="1107"/>
      </w:trPr>
      <w:tc>
        <w:tcPr>
          <w:tcW w:w="1276" w:type="dxa"/>
          <w:tcBorders>
            <w:top w:val="single" w:sz="12" w:space="0" w:color="595959"/>
            <w:bottom w:val="thickThinLargeGap" w:sz="12" w:space="0" w:color="595959"/>
          </w:tcBorders>
          <w:shd w:val="clear" w:color="auto" w:fill="auto"/>
          <w:vAlign w:val="center"/>
        </w:tcPr>
        <w:p w14:paraId="4276C784" w14:textId="77777777" w:rsidR="00FA3F38" w:rsidRDefault="00000000">
          <w:pPr>
            <w:spacing w:after="0"/>
            <w:ind w:left="35" w:hanging="105"/>
            <w:rPr>
              <w:rFonts w:ascii="Times" w:hAnsi="Times"/>
              <w:color w:val="000000"/>
              <w:sz w:val="20"/>
            </w:rPr>
          </w:pPr>
          <w:r>
            <w:rPr>
              <w:rFonts w:ascii="Times" w:hAnsi="Times"/>
              <w:noProof/>
              <w:color w:val="000000"/>
              <w:sz w:val="20"/>
            </w:rPr>
            <w:drawing>
              <wp:anchor distT="0" distB="0" distL="114300" distR="114300" simplePos="0" relativeHeight="251659264" behindDoc="0" locked="0" layoutInCell="1" allowOverlap="1" wp14:anchorId="3B3A603E" wp14:editId="498AF527">
                <wp:simplePos x="0" y="0"/>
                <wp:positionH relativeFrom="margin">
                  <wp:posOffset>26670</wp:posOffset>
                </wp:positionH>
                <wp:positionV relativeFrom="paragraph">
                  <wp:posOffset>15875</wp:posOffset>
                </wp:positionV>
                <wp:extent cx="643890" cy="661670"/>
                <wp:effectExtent l="0" t="0" r="3810" b="5080"/>
                <wp:wrapNone/>
                <wp:docPr id="4" name="Picture 11" descr="E:\SOLMA\logo solma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E:\SOLMA\logo solma new.png"/>
                        <pic:cNvPicPr>
                          <a:picLocks noChangeAspect="1"/>
                        </pic:cNvPicPr>
                      </pic:nvPicPr>
                      <pic:blipFill>
                        <a:blip r:embed="rId1"/>
                        <a:stretch>
                          <a:fillRect/>
                        </a:stretch>
                      </pic:blipFill>
                      <pic:spPr>
                        <a:xfrm>
                          <a:off x="0" y="0"/>
                          <a:ext cx="643890" cy="661670"/>
                        </a:xfrm>
                        <a:prstGeom prst="rect">
                          <a:avLst/>
                        </a:prstGeom>
                        <a:noFill/>
                        <a:ln>
                          <a:noFill/>
                        </a:ln>
                      </pic:spPr>
                    </pic:pic>
                  </a:graphicData>
                </a:graphic>
              </wp:anchor>
            </w:drawing>
          </w:r>
        </w:p>
      </w:tc>
      <w:tc>
        <w:tcPr>
          <w:tcW w:w="7088" w:type="dxa"/>
          <w:tcBorders>
            <w:top w:val="single" w:sz="12" w:space="0" w:color="595959"/>
            <w:bottom w:val="thickThinLargeGap" w:sz="12" w:space="0" w:color="595959"/>
          </w:tcBorders>
          <w:shd w:val="clear" w:color="auto" w:fill="F2F2F2"/>
          <w:vAlign w:val="center"/>
        </w:tcPr>
        <w:p w14:paraId="3350772E" w14:textId="77777777" w:rsidR="00FA3F38" w:rsidRDefault="00000000">
          <w:pPr>
            <w:spacing w:after="0" w:line="240" w:lineRule="auto"/>
            <w:jc w:val="center"/>
            <w:rPr>
              <w:rFonts w:ascii="Cambria" w:hAnsi="Cambria" w:cs="Times"/>
              <w:b/>
              <w:color w:val="404040"/>
              <w:sz w:val="28"/>
              <w:szCs w:val="28"/>
            </w:rPr>
          </w:pPr>
          <w:r>
            <w:rPr>
              <w:rFonts w:ascii="Cambria" w:hAnsi="Cambria" w:cs="Times"/>
              <w:b/>
              <w:color w:val="404040"/>
              <w:sz w:val="28"/>
              <w:szCs w:val="28"/>
            </w:rPr>
            <w:t xml:space="preserve">J U R N A </w:t>
          </w:r>
          <w:proofErr w:type="gramStart"/>
          <w:r>
            <w:rPr>
              <w:rFonts w:ascii="Cambria" w:hAnsi="Cambria" w:cs="Times"/>
              <w:b/>
              <w:color w:val="404040"/>
              <w:sz w:val="28"/>
              <w:szCs w:val="28"/>
            </w:rPr>
            <w:t>L  S</w:t>
          </w:r>
          <w:proofErr w:type="gramEnd"/>
          <w:r>
            <w:rPr>
              <w:rFonts w:ascii="Cambria" w:hAnsi="Cambria" w:cs="Times"/>
              <w:b/>
              <w:color w:val="404040"/>
              <w:sz w:val="28"/>
              <w:szCs w:val="28"/>
            </w:rPr>
            <w:t xml:space="preserve"> O L M A</w:t>
          </w:r>
        </w:p>
        <w:p w14:paraId="6E204DA4" w14:textId="77777777" w:rsidR="00FA3F38" w:rsidRDefault="00FA3F38">
          <w:pPr>
            <w:spacing w:after="0" w:line="240" w:lineRule="auto"/>
            <w:ind w:left="720"/>
            <w:jc w:val="center"/>
            <w:rPr>
              <w:rFonts w:ascii="Cambria" w:hAnsi="Cambria" w:cs="Times"/>
              <w:b/>
              <w:sz w:val="16"/>
              <w:szCs w:val="16"/>
            </w:rPr>
          </w:pPr>
        </w:p>
        <w:p w14:paraId="5A2F2B80" w14:textId="77777777" w:rsidR="00FA3F38" w:rsidRDefault="00000000">
          <w:pPr>
            <w:spacing w:after="0" w:line="240" w:lineRule="auto"/>
            <w:jc w:val="center"/>
            <w:rPr>
              <w:rFonts w:ascii="Cambria" w:hAnsi="Cambria"/>
              <w:color w:val="129BE0"/>
              <w:sz w:val="20"/>
            </w:rPr>
          </w:pPr>
          <w:r>
            <w:rPr>
              <w:rFonts w:ascii="Cambria" w:hAnsi="Cambria"/>
              <w:color w:val="000000"/>
              <w:sz w:val="16"/>
              <w:szCs w:val="16"/>
            </w:rPr>
            <w:t xml:space="preserve">ISSN: 2614-1531 | </w:t>
          </w:r>
          <w:r>
            <w:rPr>
              <w:rFonts w:ascii="Cambria" w:hAnsi="Cambria"/>
              <w:color w:val="129BE0"/>
              <w:sz w:val="16"/>
              <w:szCs w:val="16"/>
            </w:rPr>
            <w:t>https://journal.uhamka.ac.id/index.php/solma</w:t>
          </w:r>
        </w:p>
      </w:tc>
      <w:tc>
        <w:tcPr>
          <w:tcW w:w="1134" w:type="dxa"/>
          <w:tcBorders>
            <w:top w:val="single" w:sz="12" w:space="0" w:color="595959"/>
            <w:bottom w:val="thickThinLargeGap" w:sz="12" w:space="0" w:color="595959"/>
          </w:tcBorders>
          <w:shd w:val="clear" w:color="auto" w:fill="auto"/>
          <w:vAlign w:val="center"/>
        </w:tcPr>
        <w:p w14:paraId="5E281A1F" w14:textId="77777777" w:rsidR="00FA3F38" w:rsidRDefault="00000000">
          <w:pPr>
            <w:spacing w:after="0"/>
            <w:jc w:val="right"/>
            <w:rPr>
              <w:rFonts w:ascii="Times" w:hAnsi="Times"/>
              <w:color w:val="000000"/>
              <w:sz w:val="20"/>
            </w:rPr>
          </w:pPr>
          <w:r>
            <w:rPr>
              <w:rFonts w:ascii="Palatino Linotype" w:hAnsi="Palatino Linotype" w:cs="Arial"/>
              <w:noProof/>
              <w:color w:val="0070C0"/>
              <w:sz w:val="20"/>
            </w:rPr>
            <w:drawing>
              <wp:anchor distT="0" distB="0" distL="114300" distR="114300" simplePos="0" relativeHeight="251660288" behindDoc="0" locked="0" layoutInCell="1" allowOverlap="1" wp14:anchorId="72EBAFB5" wp14:editId="56C0AB16">
                <wp:simplePos x="0" y="0"/>
                <wp:positionH relativeFrom="column">
                  <wp:posOffset>-30480</wp:posOffset>
                </wp:positionH>
                <wp:positionV relativeFrom="paragraph">
                  <wp:posOffset>1270</wp:posOffset>
                </wp:positionV>
                <wp:extent cx="678815" cy="695960"/>
                <wp:effectExtent l="0" t="0" r="6985" b="8890"/>
                <wp:wrapNone/>
                <wp:docPr id="5"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4"/>
                        <pic:cNvPicPr>
                          <a:picLocks noChangeAspect="1"/>
                        </pic:cNvPicPr>
                      </pic:nvPicPr>
                      <pic:blipFill>
                        <a:blip r:embed="rId2"/>
                        <a:stretch>
                          <a:fillRect/>
                        </a:stretch>
                      </pic:blipFill>
                      <pic:spPr>
                        <a:xfrm>
                          <a:off x="0" y="0"/>
                          <a:ext cx="678815" cy="695960"/>
                        </a:xfrm>
                        <a:prstGeom prst="rect">
                          <a:avLst/>
                        </a:prstGeom>
                        <a:noFill/>
                        <a:ln>
                          <a:noFill/>
                        </a:ln>
                      </pic:spPr>
                    </pic:pic>
                  </a:graphicData>
                </a:graphic>
              </wp:anchor>
            </w:drawing>
          </w:r>
        </w:p>
      </w:tc>
    </w:tr>
  </w:tbl>
  <w:p w14:paraId="1BB00A3E" w14:textId="77777777" w:rsidR="00FA3F38" w:rsidRDefault="00000000">
    <w:pPr>
      <w:pStyle w:val="Header"/>
      <w:tabs>
        <w:tab w:val="clear" w:pos="4680"/>
        <w:tab w:val="clear" w:pos="9360"/>
        <w:tab w:val="right" w:pos="8787"/>
      </w:tabs>
      <w:jc w:val="right"/>
      <w:rPr>
        <w:sz w:val="20"/>
      </w:rPr>
    </w:pPr>
    <w:r>
      <w:rPr>
        <w:rFonts w:ascii="TimesNewRoman,Bold" w:hAnsi="TimesNewRoman,Bold" w:cs="TimesNewRoman,Bold"/>
        <w:b/>
        <w:bCs/>
        <w:color w:val="006666"/>
        <w:szCs w:val="24"/>
        <w:lang w:val="en-ID" w:eastAsia="en-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209"/>
    <w:multiLevelType w:val="hybridMultilevel"/>
    <w:tmpl w:val="B8EA5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F7CAB"/>
    <w:multiLevelType w:val="hybridMultilevel"/>
    <w:tmpl w:val="FA705474"/>
    <w:lvl w:ilvl="0" w:tplc="4AF88464">
      <w:start w:val="1"/>
      <w:numFmt w:val="bullet"/>
      <w:lvlText w:val=""/>
      <w:lvlJc w:val="left"/>
      <w:pPr>
        <w:ind w:left="1004" w:hanging="360"/>
      </w:pPr>
      <w:rPr>
        <w:rFonts w:ascii="Wingdings" w:hAnsi="Wingdings" w:hint="default"/>
        <w:color w:val="000000"/>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 w15:restartNumberingAfterBreak="0">
    <w:nsid w:val="09E557CE"/>
    <w:multiLevelType w:val="hybridMultilevel"/>
    <w:tmpl w:val="E4D08F14"/>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C1B0B"/>
    <w:multiLevelType w:val="hybridMultilevel"/>
    <w:tmpl w:val="2A58FAC0"/>
    <w:lvl w:ilvl="0" w:tplc="16B0C78E">
      <w:start w:val="1"/>
      <w:numFmt w:val="lowerLetter"/>
      <w:lvlText w:val="(%1)"/>
      <w:lvlJc w:val="left"/>
      <w:pPr>
        <w:ind w:left="1710" w:hanging="360"/>
      </w:pPr>
      <w:rPr>
        <w:rFonts w:hint="default"/>
      </w:rPr>
    </w:lvl>
    <w:lvl w:ilvl="1" w:tplc="38090019" w:tentative="1">
      <w:start w:val="1"/>
      <w:numFmt w:val="lowerLetter"/>
      <w:lvlText w:val="%2."/>
      <w:lvlJc w:val="left"/>
      <w:pPr>
        <w:ind w:left="2430" w:hanging="360"/>
      </w:pPr>
    </w:lvl>
    <w:lvl w:ilvl="2" w:tplc="3809001B" w:tentative="1">
      <w:start w:val="1"/>
      <w:numFmt w:val="lowerRoman"/>
      <w:lvlText w:val="%3."/>
      <w:lvlJc w:val="right"/>
      <w:pPr>
        <w:ind w:left="3150" w:hanging="180"/>
      </w:pPr>
    </w:lvl>
    <w:lvl w:ilvl="3" w:tplc="3809000F" w:tentative="1">
      <w:start w:val="1"/>
      <w:numFmt w:val="decimal"/>
      <w:lvlText w:val="%4."/>
      <w:lvlJc w:val="left"/>
      <w:pPr>
        <w:ind w:left="3870" w:hanging="360"/>
      </w:pPr>
    </w:lvl>
    <w:lvl w:ilvl="4" w:tplc="38090019" w:tentative="1">
      <w:start w:val="1"/>
      <w:numFmt w:val="lowerLetter"/>
      <w:lvlText w:val="%5."/>
      <w:lvlJc w:val="left"/>
      <w:pPr>
        <w:ind w:left="4590" w:hanging="360"/>
      </w:pPr>
    </w:lvl>
    <w:lvl w:ilvl="5" w:tplc="3809001B" w:tentative="1">
      <w:start w:val="1"/>
      <w:numFmt w:val="lowerRoman"/>
      <w:lvlText w:val="%6."/>
      <w:lvlJc w:val="right"/>
      <w:pPr>
        <w:ind w:left="5310" w:hanging="180"/>
      </w:pPr>
    </w:lvl>
    <w:lvl w:ilvl="6" w:tplc="3809000F" w:tentative="1">
      <w:start w:val="1"/>
      <w:numFmt w:val="decimal"/>
      <w:lvlText w:val="%7."/>
      <w:lvlJc w:val="left"/>
      <w:pPr>
        <w:ind w:left="6030" w:hanging="360"/>
      </w:pPr>
    </w:lvl>
    <w:lvl w:ilvl="7" w:tplc="38090019" w:tentative="1">
      <w:start w:val="1"/>
      <w:numFmt w:val="lowerLetter"/>
      <w:lvlText w:val="%8."/>
      <w:lvlJc w:val="left"/>
      <w:pPr>
        <w:ind w:left="6750" w:hanging="360"/>
      </w:pPr>
    </w:lvl>
    <w:lvl w:ilvl="8" w:tplc="3809001B" w:tentative="1">
      <w:start w:val="1"/>
      <w:numFmt w:val="lowerRoman"/>
      <w:lvlText w:val="%9."/>
      <w:lvlJc w:val="right"/>
      <w:pPr>
        <w:ind w:left="7470" w:hanging="180"/>
      </w:pPr>
    </w:lvl>
  </w:abstractNum>
  <w:abstractNum w:abstractNumId="4" w15:restartNumberingAfterBreak="0">
    <w:nsid w:val="4DA32593"/>
    <w:multiLevelType w:val="multilevel"/>
    <w:tmpl w:val="4DA3259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C765A5"/>
    <w:multiLevelType w:val="multilevel"/>
    <w:tmpl w:val="61C765A5"/>
    <w:lvl w:ilvl="0">
      <w:start w:val="1"/>
      <w:numFmt w:val="decimal"/>
      <w:pStyle w:val="JUDULGAMBAR"/>
      <w:lvlText w:val="Gambar %1. "/>
      <w:lvlJc w:val="left"/>
      <w:pPr>
        <w:ind w:left="720" w:hanging="360"/>
      </w:pPr>
      <w:rPr>
        <w:rFonts w:ascii="Times New Roman" w:hAnsi="Times New Roman" w:cs="Times New Roman" w:hint="default"/>
        <w:b/>
        <w:bCs w:val="0"/>
        <w:i w:val="0"/>
        <w:iCs w:val="0"/>
        <w:caps w:val="0"/>
        <w:strike w:val="0"/>
        <w:dstrike w:val="0"/>
        <w:vanish w:val="0"/>
        <w:color w:val="000000"/>
        <w:sz w:val="22"/>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0C0637"/>
    <w:multiLevelType w:val="hybridMultilevel"/>
    <w:tmpl w:val="44446CD6"/>
    <w:lvl w:ilvl="0" w:tplc="668433DE">
      <w:start w:val="1"/>
      <w:numFmt w:val="lowerLetter"/>
      <w:lvlText w:val="(%1)"/>
      <w:lvlJc w:val="left"/>
      <w:pPr>
        <w:ind w:left="2448" w:hanging="360"/>
      </w:pPr>
      <w:rPr>
        <w:rFonts w:hint="default"/>
      </w:rPr>
    </w:lvl>
    <w:lvl w:ilvl="1" w:tplc="38090019" w:tentative="1">
      <w:start w:val="1"/>
      <w:numFmt w:val="lowerLetter"/>
      <w:lvlText w:val="%2."/>
      <w:lvlJc w:val="left"/>
      <w:pPr>
        <w:ind w:left="3168" w:hanging="360"/>
      </w:pPr>
    </w:lvl>
    <w:lvl w:ilvl="2" w:tplc="3809001B" w:tentative="1">
      <w:start w:val="1"/>
      <w:numFmt w:val="lowerRoman"/>
      <w:lvlText w:val="%3."/>
      <w:lvlJc w:val="right"/>
      <w:pPr>
        <w:ind w:left="3888" w:hanging="180"/>
      </w:pPr>
    </w:lvl>
    <w:lvl w:ilvl="3" w:tplc="3809000F" w:tentative="1">
      <w:start w:val="1"/>
      <w:numFmt w:val="decimal"/>
      <w:lvlText w:val="%4."/>
      <w:lvlJc w:val="left"/>
      <w:pPr>
        <w:ind w:left="4608" w:hanging="360"/>
      </w:pPr>
    </w:lvl>
    <w:lvl w:ilvl="4" w:tplc="38090019" w:tentative="1">
      <w:start w:val="1"/>
      <w:numFmt w:val="lowerLetter"/>
      <w:lvlText w:val="%5."/>
      <w:lvlJc w:val="left"/>
      <w:pPr>
        <w:ind w:left="5328" w:hanging="360"/>
      </w:pPr>
    </w:lvl>
    <w:lvl w:ilvl="5" w:tplc="3809001B" w:tentative="1">
      <w:start w:val="1"/>
      <w:numFmt w:val="lowerRoman"/>
      <w:lvlText w:val="%6."/>
      <w:lvlJc w:val="right"/>
      <w:pPr>
        <w:ind w:left="6048" w:hanging="180"/>
      </w:pPr>
    </w:lvl>
    <w:lvl w:ilvl="6" w:tplc="3809000F" w:tentative="1">
      <w:start w:val="1"/>
      <w:numFmt w:val="decimal"/>
      <w:lvlText w:val="%7."/>
      <w:lvlJc w:val="left"/>
      <w:pPr>
        <w:ind w:left="6768" w:hanging="360"/>
      </w:pPr>
    </w:lvl>
    <w:lvl w:ilvl="7" w:tplc="38090019" w:tentative="1">
      <w:start w:val="1"/>
      <w:numFmt w:val="lowerLetter"/>
      <w:lvlText w:val="%8."/>
      <w:lvlJc w:val="left"/>
      <w:pPr>
        <w:ind w:left="7488" w:hanging="360"/>
      </w:pPr>
    </w:lvl>
    <w:lvl w:ilvl="8" w:tplc="3809001B" w:tentative="1">
      <w:start w:val="1"/>
      <w:numFmt w:val="lowerRoman"/>
      <w:lvlText w:val="%9."/>
      <w:lvlJc w:val="right"/>
      <w:pPr>
        <w:ind w:left="8208" w:hanging="180"/>
      </w:pPr>
    </w:lvl>
  </w:abstractNum>
  <w:abstractNum w:abstractNumId="7" w15:restartNumberingAfterBreak="0">
    <w:nsid w:val="7DDD67DC"/>
    <w:multiLevelType w:val="multilevel"/>
    <w:tmpl w:val="7DDD67DC"/>
    <w:lvl w:ilvl="0">
      <w:start w:val="1"/>
      <w:numFmt w:val="decimal"/>
      <w:pStyle w:val="JUDULTABEL"/>
      <w:lvlText w:val="Tabel %1."/>
      <w:lvlJc w:val="center"/>
      <w:pPr>
        <w:ind w:left="360" w:hanging="360"/>
      </w:pPr>
      <w:rPr>
        <w:rFonts w:ascii="Times New Roman" w:hAnsi="Times New Roman" w:hint="default"/>
        <w:b/>
        <w:i w:val="0"/>
        <w:caps w:val="0"/>
        <w:strike w:val="0"/>
        <w:dstrike w:val="0"/>
        <w:vanish w:val="0"/>
        <w:color w:val="auto"/>
        <w:sz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3043589">
    <w:abstractNumId w:val="7"/>
  </w:num>
  <w:num w:numId="2" w16cid:durableId="727341455">
    <w:abstractNumId w:val="5"/>
  </w:num>
  <w:num w:numId="3" w16cid:durableId="747852229">
    <w:abstractNumId w:val="4"/>
  </w:num>
  <w:num w:numId="4" w16cid:durableId="2123916917">
    <w:abstractNumId w:val="0"/>
  </w:num>
  <w:num w:numId="5" w16cid:durableId="118694435">
    <w:abstractNumId w:val="1"/>
  </w:num>
  <w:num w:numId="6" w16cid:durableId="1062364837">
    <w:abstractNumId w:val="2"/>
  </w:num>
  <w:num w:numId="7" w16cid:durableId="203061339">
    <w:abstractNumId w:val="6"/>
  </w:num>
  <w:num w:numId="8" w16cid:durableId="1398359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ztTQ1tDSwMDQwtzRU0lEKTi0uzszPAykwrwUAhyyZCCwAAAA="/>
  </w:docVars>
  <w:rsids>
    <w:rsidRoot w:val="005534AB"/>
    <w:rsid w:val="0000071B"/>
    <w:rsid w:val="0002161F"/>
    <w:rsid w:val="00021944"/>
    <w:rsid w:val="000262B0"/>
    <w:rsid w:val="0003798C"/>
    <w:rsid w:val="00050659"/>
    <w:rsid w:val="00055C75"/>
    <w:rsid w:val="00062508"/>
    <w:rsid w:val="0006267B"/>
    <w:rsid w:val="0007212E"/>
    <w:rsid w:val="0007272B"/>
    <w:rsid w:val="00076ADB"/>
    <w:rsid w:val="00084F11"/>
    <w:rsid w:val="000B5402"/>
    <w:rsid w:val="000C56F1"/>
    <w:rsid w:val="00146801"/>
    <w:rsid w:val="00162DF4"/>
    <w:rsid w:val="00171C7E"/>
    <w:rsid w:val="0018781E"/>
    <w:rsid w:val="00192334"/>
    <w:rsid w:val="001A7873"/>
    <w:rsid w:val="001B037E"/>
    <w:rsid w:val="001C5BD7"/>
    <w:rsid w:val="001D03C8"/>
    <w:rsid w:val="001F5704"/>
    <w:rsid w:val="00202BF2"/>
    <w:rsid w:val="002047E9"/>
    <w:rsid w:val="002202FB"/>
    <w:rsid w:val="00250013"/>
    <w:rsid w:val="00251DA1"/>
    <w:rsid w:val="002569C1"/>
    <w:rsid w:val="0026489D"/>
    <w:rsid w:val="00266818"/>
    <w:rsid w:val="00272736"/>
    <w:rsid w:val="00293677"/>
    <w:rsid w:val="00293DD4"/>
    <w:rsid w:val="002C29EE"/>
    <w:rsid w:val="002C646D"/>
    <w:rsid w:val="002F6736"/>
    <w:rsid w:val="00302939"/>
    <w:rsid w:val="003039BD"/>
    <w:rsid w:val="00304CC5"/>
    <w:rsid w:val="003315D7"/>
    <w:rsid w:val="00340FF1"/>
    <w:rsid w:val="00377483"/>
    <w:rsid w:val="003778BF"/>
    <w:rsid w:val="003A64E7"/>
    <w:rsid w:val="003B5D6B"/>
    <w:rsid w:val="003B7CAE"/>
    <w:rsid w:val="003C017A"/>
    <w:rsid w:val="003C58E1"/>
    <w:rsid w:val="003C6C3C"/>
    <w:rsid w:val="003C7FB7"/>
    <w:rsid w:val="003D27B4"/>
    <w:rsid w:val="003F189A"/>
    <w:rsid w:val="003F611E"/>
    <w:rsid w:val="003F748F"/>
    <w:rsid w:val="004008D3"/>
    <w:rsid w:val="004048EC"/>
    <w:rsid w:val="00414508"/>
    <w:rsid w:val="00421F81"/>
    <w:rsid w:val="0043554F"/>
    <w:rsid w:val="00442BF8"/>
    <w:rsid w:val="00461A56"/>
    <w:rsid w:val="00497EED"/>
    <w:rsid w:val="004B0E9A"/>
    <w:rsid w:val="004D13E7"/>
    <w:rsid w:val="004E2CC8"/>
    <w:rsid w:val="004E4E3B"/>
    <w:rsid w:val="004F4192"/>
    <w:rsid w:val="0051302D"/>
    <w:rsid w:val="005131CB"/>
    <w:rsid w:val="00524E52"/>
    <w:rsid w:val="005322BF"/>
    <w:rsid w:val="005406A7"/>
    <w:rsid w:val="005412D2"/>
    <w:rsid w:val="005534AB"/>
    <w:rsid w:val="00580466"/>
    <w:rsid w:val="0059139E"/>
    <w:rsid w:val="00591F0C"/>
    <w:rsid w:val="00594933"/>
    <w:rsid w:val="005E70B3"/>
    <w:rsid w:val="005E7CFA"/>
    <w:rsid w:val="005F3956"/>
    <w:rsid w:val="00604062"/>
    <w:rsid w:val="006346D2"/>
    <w:rsid w:val="00657C0B"/>
    <w:rsid w:val="00682CC9"/>
    <w:rsid w:val="00687F14"/>
    <w:rsid w:val="00697BE5"/>
    <w:rsid w:val="006B26C1"/>
    <w:rsid w:val="006C502F"/>
    <w:rsid w:val="006D1BF2"/>
    <w:rsid w:val="006D2AF0"/>
    <w:rsid w:val="006E174D"/>
    <w:rsid w:val="006F1DBA"/>
    <w:rsid w:val="006F51B6"/>
    <w:rsid w:val="006F5D1A"/>
    <w:rsid w:val="0070673A"/>
    <w:rsid w:val="007120E6"/>
    <w:rsid w:val="007167DE"/>
    <w:rsid w:val="00722001"/>
    <w:rsid w:val="00726BCB"/>
    <w:rsid w:val="0074448A"/>
    <w:rsid w:val="007615DE"/>
    <w:rsid w:val="0077238F"/>
    <w:rsid w:val="0077745B"/>
    <w:rsid w:val="007849E7"/>
    <w:rsid w:val="0079105D"/>
    <w:rsid w:val="007A523B"/>
    <w:rsid w:val="007C31DB"/>
    <w:rsid w:val="007D6F70"/>
    <w:rsid w:val="007E5C41"/>
    <w:rsid w:val="008319D7"/>
    <w:rsid w:val="008329A7"/>
    <w:rsid w:val="00832BEF"/>
    <w:rsid w:val="00844EE7"/>
    <w:rsid w:val="00845019"/>
    <w:rsid w:val="008547EC"/>
    <w:rsid w:val="00862966"/>
    <w:rsid w:val="00863F5C"/>
    <w:rsid w:val="00871156"/>
    <w:rsid w:val="008801D7"/>
    <w:rsid w:val="008804C9"/>
    <w:rsid w:val="008909FD"/>
    <w:rsid w:val="008A1B43"/>
    <w:rsid w:val="008B57DF"/>
    <w:rsid w:val="008C6EDF"/>
    <w:rsid w:val="008D33A1"/>
    <w:rsid w:val="008D56EE"/>
    <w:rsid w:val="008D73D5"/>
    <w:rsid w:val="0090209E"/>
    <w:rsid w:val="00922CA1"/>
    <w:rsid w:val="009325A5"/>
    <w:rsid w:val="009348AA"/>
    <w:rsid w:val="00940573"/>
    <w:rsid w:val="00940E53"/>
    <w:rsid w:val="009517E3"/>
    <w:rsid w:val="00955A7B"/>
    <w:rsid w:val="00961A5C"/>
    <w:rsid w:val="00966690"/>
    <w:rsid w:val="009767DB"/>
    <w:rsid w:val="00982A20"/>
    <w:rsid w:val="00986D92"/>
    <w:rsid w:val="00993286"/>
    <w:rsid w:val="009A5CC0"/>
    <w:rsid w:val="009A674E"/>
    <w:rsid w:val="009B01FE"/>
    <w:rsid w:val="009B6735"/>
    <w:rsid w:val="009C595C"/>
    <w:rsid w:val="009F78BD"/>
    <w:rsid w:val="00A035E0"/>
    <w:rsid w:val="00A06693"/>
    <w:rsid w:val="00A142E6"/>
    <w:rsid w:val="00A366EA"/>
    <w:rsid w:val="00A41A8B"/>
    <w:rsid w:val="00A42297"/>
    <w:rsid w:val="00A43D58"/>
    <w:rsid w:val="00A5058C"/>
    <w:rsid w:val="00A8023E"/>
    <w:rsid w:val="00AA0DC8"/>
    <w:rsid w:val="00AA17A8"/>
    <w:rsid w:val="00AA4001"/>
    <w:rsid w:val="00AB10B7"/>
    <w:rsid w:val="00AB23C0"/>
    <w:rsid w:val="00AD300D"/>
    <w:rsid w:val="00AD49E3"/>
    <w:rsid w:val="00AF003D"/>
    <w:rsid w:val="00B116C1"/>
    <w:rsid w:val="00B23A06"/>
    <w:rsid w:val="00B2570E"/>
    <w:rsid w:val="00B35677"/>
    <w:rsid w:val="00B5217D"/>
    <w:rsid w:val="00B559D7"/>
    <w:rsid w:val="00B632A6"/>
    <w:rsid w:val="00B81BCB"/>
    <w:rsid w:val="00B84623"/>
    <w:rsid w:val="00B86F47"/>
    <w:rsid w:val="00B92752"/>
    <w:rsid w:val="00BA7A33"/>
    <w:rsid w:val="00BF1133"/>
    <w:rsid w:val="00BF1BD0"/>
    <w:rsid w:val="00BF3ECC"/>
    <w:rsid w:val="00C04EB4"/>
    <w:rsid w:val="00C37BCB"/>
    <w:rsid w:val="00C4504B"/>
    <w:rsid w:val="00C61C68"/>
    <w:rsid w:val="00C76B59"/>
    <w:rsid w:val="00C84FFF"/>
    <w:rsid w:val="00C9274E"/>
    <w:rsid w:val="00C97DC4"/>
    <w:rsid w:val="00CA0E9A"/>
    <w:rsid w:val="00CB3417"/>
    <w:rsid w:val="00CB4C45"/>
    <w:rsid w:val="00CB6AEE"/>
    <w:rsid w:val="00CD640A"/>
    <w:rsid w:val="00D1411E"/>
    <w:rsid w:val="00D37291"/>
    <w:rsid w:val="00D4436A"/>
    <w:rsid w:val="00D50D19"/>
    <w:rsid w:val="00D55804"/>
    <w:rsid w:val="00D56EDC"/>
    <w:rsid w:val="00D60679"/>
    <w:rsid w:val="00D6558A"/>
    <w:rsid w:val="00D67705"/>
    <w:rsid w:val="00D7379B"/>
    <w:rsid w:val="00D75A2B"/>
    <w:rsid w:val="00D81956"/>
    <w:rsid w:val="00D82535"/>
    <w:rsid w:val="00DB7605"/>
    <w:rsid w:val="00DF423F"/>
    <w:rsid w:val="00E152E8"/>
    <w:rsid w:val="00E26E7E"/>
    <w:rsid w:val="00E5797E"/>
    <w:rsid w:val="00E57ABB"/>
    <w:rsid w:val="00E6742E"/>
    <w:rsid w:val="00E77EA7"/>
    <w:rsid w:val="00E9427F"/>
    <w:rsid w:val="00EB035C"/>
    <w:rsid w:val="00EB3DB9"/>
    <w:rsid w:val="00ED2B68"/>
    <w:rsid w:val="00ED2E40"/>
    <w:rsid w:val="00EF28A9"/>
    <w:rsid w:val="00EF6ECB"/>
    <w:rsid w:val="00F21A7B"/>
    <w:rsid w:val="00F25B54"/>
    <w:rsid w:val="00F50B5D"/>
    <w:rsid w:val="00F606BB"/>
    <w:rsid w:val="00F64329"/>
    <w:rsid w:val="00FA1E7D"/>
    <w:rsid w:val="00FA2CD0"/>
    <w:rsid w:val="00FA3F38"/>
    <w:rsid w:val="00FB2579"/>
    <w:rsid w:val="3E066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C663"/>
  <w15:docId w15:val="{971B4314-BCE5-4D22-9F47-8EE8AA3C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BD"/>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4B0E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rFonts w:ascii="Palatino Linotype" w:hAnsi="Palatino Linotype"/>
      <w:color w:val="0563C1"/>
      <w:u w:val="none"/>
    </w:rPr>
  </w:style>
  <w:style w:type="paragraph" w:styleId="NormalWeb">
    <w:name w:val="Normal (Web)"/>
    <w:basedOn w:val="Normal"/>
    <w:uiPriority w:val="99"/>
    <w:semiHidden/>
    <w:unhideWhenUsed/>
    <w:rPr>
      <w:rFonts w:ascii="Times New Roman" w:hAnsi="Times New Roman"/>
      <w:sz w:val="24"/>
      <w:szCs w:val="24"/>
    </w:rPr>
  </w:style>
  <w:style w:type="table" w:styleId="TableGrid">
    <w:name w:val="Table Grid"/>
    <w:basedOn w:val="TableNormal"/>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Calibri Light" w:eastAsia="Times New Roman" w:hAnsi="Calibri Light"/>
      <w:spacing w:val="-10"/>
      <w:kern w:val="28"/>
      <w:sz w:val="56"/>
      <w:szCs w:val="56"/>
    </w:rPr>
  </w:style>
  <w:style w:type="paragraph" w:customStyle="1" w:styleId="JUDUL">
    <w:name w:val="JUDUL"/>
    <w:basedOn w:val="Title"/>
    <w:pPr>
      <w:suppressAutoHyphens/>
      <w:spacing w:after="240"/>
      <w:jc w:val="center"/>
    </w:pPr>
    <w:rPr>
      <w:rFonts w:ascii="Times New Roman" w:hAnsi="Times New Roman" w:cs="Arial"/>
      <w:b/>
      <w:bCs/>
      <w:spacing w:val="0"/>
      <w:kern w:val="24"/>
      <w:sz w:val="28"/>
      <w:szCs w:val="32"/>
      <w:lang w:eastAsia="ar-SA"/>
    </w:rPr>
  </w:style>
  <w:style w:type="paragraph" w:customStyle="1" w:styleId="AUTHOR">
    <w:name w:val="AUTHOR"/>
    <w:basedOn w:val="Normal"/>
    <w:pPr>
      <w:spacing w:after="200" w:line="240" w:lineRule="auto"/>
      <w:jc w:val="center"/>
    </w:pPr>
    <w:rPr>
      <w:rFonts w:ascii="Times New Roman" w:eastAsia="Times New Roman" w:hAnsi="Times New Roman"/>
      <w:b/>
      <w:sz w:val="20"/>
      <w:szCs w:val="24"/>
    </w:rPr>
  </w:style>
  <w:style w:type="paragraph" w:customStyle="1" w:styleId="INSTANSI">
    <w:name w:val="INSTANSI"/>
    <w:basedOn w:val="Normal"/>
    <w:qFormat/>
    <w:pPr>
      <w:spacing w:after="0" w:line="240" w:lineRule="auto"/>
      <w:jc w:val="center"/>
    </w:pPr>
    <w:rPr>
      <w:rFonts w:ascii="Times New Roman" w:eastAsia="Times New Roman" w:hAnsi="Times New Roman"/>
      <w:sz w:val="20"/>
      <w:szCs w:val="20"/>
    </w:rPr>
  </w:style>
  <w:style w:type="paragraph" w:customStyle="1" w:styleId="EMAILAUTHOR">
    <w:name w:val="EMAIL AUTHOR"/>
    <w:basedOn w:val="Normal"/>
    <w:qFormat/>
    <w:pPr>
      <w:spacing w:after="120" w:line="240" w:lineRule="auto"/>
      <w:jc w:val="center"/>
    </w:pPr>
    <w:rPr>
      <w:rFonts w:ascii="Times New Roman" w:eastAsia="Times New Roman" w:hAnsi="Times New Roman"/>
      <w:sz w:val="20"/>
      <w:szCs w:val="24"/>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customStyle="1" w:styleId="ABSTRAKTITLE">
    <w:name w:val="ABSTRAK TITLE"/>
    <w:basedOn w:val="Normal"/>
    <w:pPr>
      <w:spacing w:before="160" w:after="120" w:line="240" w:lineRule="auto"/>
      <w:jc w:val="center"/>
    </w:pPr>
    <w:rPr>
      <w:rFonts w:ascii="Times New Roman" w:eastAsia="Times New Roman" w:hAnsi="Times New Roman"/>
      <w:b/>
      <w:sz w:val="20"/>
      <w:szCs w:val="20"/>
    </w:rPr>
  </w:style>
  <w:style w:type="paragraph" w:customStyle="1" w:styleId="ABSTRAKBODY">
    <w:name w:val="ABSTRAK BODY"/>
    <w:basedOn w:val="Normal"/>
    <w:qFormat/>
    <w:pPr>
      <w:keepNext/>
      <w:suppressAutoHyphens/>
      <w:spacing w:after="0" w:line="240" w:lineRule="auto"/>
      <w:jc w:val="both"/>
    </w:pPr>
    <w:rPr>
      <w:rFonts w:ascii="Times New Roman" w:eastAsia="Times New Roman" w:hAnsi="Times New Roman"/>
      <w:sz w:val="20"/>
      <w:szCs w:val="24"/>
      <w:lang w:eastAsia="ar-SA"/>
    </w:rPr>
  </w:style>
  <w:style w:type="paragraph" w:customStyle="1" w:styleId="KATAKUNCI">
    <w:name w:val="KATA KUNCI"/>
    <w:qFormat/>
    <w:pPr>
      <w:spacing w:before="160" w:after="80"/>
    </w:pPr>
    <w:rPr>
      <w:rFonts w:ascii="Times New Roman" w:eastAsia="Times New Roman" w:hAnsi="Times New Roman"/>
      <w:bCs/>
      <w:iCs/>
      <w:szCs w:val="24"/>
      <w:lang w:eastAsia="ar-SA"/>
    </w:rPr>
  </w:style>
  <w:style w:type="paragraph" w:customStyle="1" w:styleId="SITASI">
    <w:name w:val="SITASI"/>
    <w:basedOn w:val="ABSTRAKBODY"/>
    <w:qFormat/>
    <w:pPr>
      <w:spacing w:before="160" w:after="120"/>
    </w:pPr>
    <w:rPr>
      <w:lang w:val="en-ID"/>
    </w:rPr>
  </w:style>
  <w:style w:type="paragraph" w:customStyle="1" w:styleId="INFO">
    <w:name w:val="INFO"/>
    <w:basedOn w:val="ABSTRAKBODY"/>
    <w:qFormat/>
    <w:pPr>
      <w:spacing w:after="120"/>
      <w:jc w:val="left"/>
    </w:pPr>
  </w:style>
  <w:style w:type="paragraph" w:customStyle="1" w:styleId="BODYPARAGRAP">
    <w:name w:val="BODY PARAGRAP"/>
    <w:basedOn w:val="Normal"/>
    <w:qFormat/>
    <w:pPr>
      <w:spacing w:after="0" w:line="276" w:lineRule="auto"/>
      <w:ind w:firstLine="624"/>
      <w:jc w:val="both"/>
    </w:pPr>
    <w:rPr>
      <w:rFonts w:ascii="Palatino Linotype" w:eastAsia="Times New Roman" w:hAnsi="Palatino Linotype"/>
      <w:color w:val="000000"/>
      <w:szCs w:val="24"/>
    </w:rPr>
  </w:style>
  <w:style w:type="paragraph" w:customStyle="1" w:styleId="1PENDAHULUAN">
    <w:name w:val="1 PENDAHULUAN"/>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paragraph" w:customStyle="1" w:styleId="2MASALAH">
    <w:name w:val="2 MASALAH"/>
    <w:basedOn w:val="1PENDAHULUAN"/>
    <w:qFormat/>
  </w:style>
  <w:style w:type="paragraph" w:customStyle="1" w:styleId="3METODE">
    <w:name w:val="3 METODE"/>
    <w:basedOn w:val="Heading1"/>
    <w:qFormat/>
    <w:pPr>
      <w:keepLines w:val="0"/>
      <w:suppressAutoHyphens/>
      <w:spacing w:before="200" w:after="100" w:line="240" w:lineRule="auto"/>
    </w:pPr>
    <w:rPr>
      <w:rFonts w:ascii="Times New Roman" w:hAnsi="Times New Roman"/>
      <w:b/>
      <w:caps/>
      <w:color w:val="auto"/>
      <w:sz w:val="24"/>
      <w:szCs w:val="20"/>
      <w:lang w:val="en-ID" w:eastAsia="ar-SA"/>
    </w:rPr>
  </w:style>
  <w:style w:type="paragraph" w:customStyle="1" w:styleId="SUBJUDUL">
    <w:name w:val="SUB JUDUL"/>
    <w:qFormat/>
    <w:pPr>
      <w:spacing w:before="200" w:after="100"/>
    </w:pPr>
    <w:rPr>
      <w:rFonts w:ascii="Times New Roman" w:eastAsia="Times New Roman" w:hAnsi="Times New Roman"/>
      <w:b/>
      <w:color w:val="000000"/>
      <w:sz w:val="24"/>
      <w:lang w:val="en-AU" w:eastAsia="ar-SA"/>
    </w:rPr>
  </w:style>
  <w:style w:type="paragraph" w:customStyle="1" w:styleId="4PEMBAHASAN">
    <w:name w:val="4 PEMBAHASAN"/>
    <w:basedOn w:val="Heading1"/>
    <w:qFormat/>
    <w:pPr>
      <w:keepLines w:val="0"/>
      <w:suppressAutoHyphens/>
      <w:spacing w:before="200" w:after="100" w:line="240" w:lineRule="auto"/>
    </w:pPr>
    <w:rPr>
      <w:rFonts w:ascii="Times New Roman" w:hAnsi="Times New Roman"/>
      <w:b/>
      <w:caps/>
      <w:color w:val="auto"/>
      <w:sz w:val="24"/>
      <w:szCs w:val="20"/>
      <w:lang w:val="en-ID" w:eastAsia="ar-SA"/>
    </w:rPr>
  </w:style>
  <w:style w:type="paragraph" w:customStyle="1" w:styleId="JUDULTABEL">
    <w:name w:val="JUDUL TABEL"/>
    <w:basedOn w:val="Normal"/>
    <w:qFormat/>
    <w:pPr>
      <w:numPr>
        <w:numId w:val="1"/>
      </w:numPr>
      <w:spacing w:before="120" w:after="40" w:line="276" w:lineRule="auto"/>
      <w:ind w:left="0" w:firstLine="720"/>
      <w:contextualSpacing/>
      <w:jc w:val="both"/>
    </w:pPr>
    <w:rPr>
      <w:rFonts w:ascii="Palatino Linotype" w:eastAsia="Times New Roman" w:hAnsi="Palatino Linotype"/>
      <w:lang w:val="id-ID"/>
    </w:rPr>
  </w:style>
  <w:style w:type="paragraph" w:customStyle="1" w:styleId="JUDULGAMBAR">
    <w:name w:val="JUDUL GAMBAR"/>
    <w:basedOn w:val="Normal"/>
    <w:qFormat/>
    <w:pPr>
      <w:numPr>
        <w:numId w:val="2"/>
      </w:numPr>
      <w:spacing w:before="120" w:after="240" w:line="240" w:lineRule="auto"/>
      <w:ind w:left="0" w:firstLine="0"/>
    </w:pPr>
    <w:rPr>
      <w:rFonts w:ascii="Palatino Linotype" w:eastAsia="Times New Roman" w:hAnsi="Palatino Linotype"/>
      <w:lang w:val="id-ID"/>
    </w:rPr>
  </w:style>
  <w:style w:type="paragraph" w:customStyle="1" w:styleId="5KESIMPULAN">
    <w:name w:val="5 KESIMPULAN"/>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paragraph" w:customStyle="1" w:styleId="6UCAPANTERIMAKASIH">
    <w:name w:val="6 UCAPAN TERIMA KASIH"/>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paragraph" w:customStyle="1" w:styleId="7DAFTARPUSTAKA">
    <w:name w:val="7 DAFTAR PUSTAKA"/>
    <w:basedOn w:val="Heading1"/>
    <w:qFormat/>
    <w:pPr>
      <w:keepLines w:val="0"/>
      <w:suppressAutoHyphens/>
      <w:spacing w:before="200" w:after="160" w:line="240" w:lineRule="auto"/>
    </w:pPr>
    <w:rPr>
      <w:rFonts w:ascii="Times New Roman" w:hAnsi="Times New Roman"/>
      <w:b/>
      <w:caps/>
      <w:color w:val="auto"/>
      <w:sz w:val="24"/>
      <w:szCs w:val="20"/>
      <w:lang w:eastAsia="ar-SA"/>
    </w:rPr>
  </w:style>
  <w:style w:type="paragraph" w:customStyle="1" w:styleId="DAFTARPUSTAKA">
    <w:name w:val="DAFTAR PUSTAKA"/>
    <w:basedOn w:val="Normal"/>
    <w:qFormat/>
    <w:pPr>
      <w:spacing w:after="120" w:line="240" w:lineRule="auto"/>
      <w:ind w:left="567" w:hanging="567"/>
      <w:jc w:val="both"/>
    </w:pPr>
    <w:rPr>
      <w:rFonts w:ascii="Palatino Linotype" w:eastAsia="Times New Roman" w:hAnsi="Palatino Linotype"/>
      <w:iCs/>
      <w:color w:val="000000"/>
      <w:sz w:val="20"/>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a">
    <w:uiPriority w:val="99"/>
    <w:semiHidden/>
    <w:unhideWhenUsed/>
    <w:rPr>
      <w:color w:val="605E5C"/>
      <w:shd w:val="clear" w:color="auto" w:fill="E1DFDD"/>
    </w:rPr>
  </w:style>
  <w:style w:type="paragraph" w:customStyle="1" w:styleId="6AbstractText">
    <w:name w:val="6 Abstract Text"/>
    <w:basedOn w:val="NormalWeb"/>
    <w:pPr>
      <w:spacing w:line="240" w:lineRule="auto"/>
      <w:jc w:val="both"/>
    </w:pPr>
    <w:rPr>
      <w:rFonts w:eastAsia="Times New Roman"/>
      <w:sz w:val="20"/>
      <w:lang w:val="en"/>
    </w:rPr>
  </w:style>
  <w:style w:type="paragraph" w:customStyle="1" w:styleId="11CC">
    <w:name w:val="11 CC"/>
    <w:basedOn w:val="Normal"/>
    <w:qFormat/>
    <w:pPr>
      <w:spacing w:after="240" w:line="240" w:lineRule="auto"/>
      <w:ind w:left="1418"/>
    </w:pPr>
    <w:rPr>
      <w:rFonts w:ascii="Palatino Linotype" w:hAnsi="Palatino Linotype"/>
      <w:sz w:val="16"/>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paragraph" w:customStyle="1" w:styleId="3AuthorAffiliation">
    <w:name w:val="3 Author Affiliation"/>
    <w:next w:val="Normal"/>
    <w:pPr>
      <w:suppressAutoHyphens/>
    </w:pPr>
    <w:rPr>
      <w:rFonts w:ascii="Times New Roman" w:eastAsia="SimSun" w:hAnsi="Times New Roman"/>
      <w:sz w:val="18"/>
      <w:lang w:eastAsia="en-US"/>
    </w:rPr>
  </w:style>
  <w:style w:type="character" w:customStyle="1" w:styleId="CommentTextChar">
    <w:name w:val="Comment Text Char"/>
    <w:link w:val="CommentText"/>
    <w:uiPriority w:val="99"/>
    <w:semiHidden/>
    <w:rPr>
      <w:lang w:val="en-US" w:eastAsia="en-US"/>
    </w:rPr>
  </w:style>
  <w:style w:type="character" w:customStyle="1" w:styleId="CommentSubjectChar">
    <w:name w:val="Comment Subject Char"/>
    <w:link w:val="CommentSubject"/>
    <w:uiPriority w:val="99"/>
    <w:semiHidden/>
    <w:rPr>
      <w:b/>
      <w:bCs/>
      <w:lang w:val="en-US" w:eastAsia="en-US"/>
    </w:rPr>
  </w:style>
  <w:style w:type="paragraph" w:customStyle="1" w:styleId="7Keyword">
    <w:name w:val="7 Keyword"/>
    <w:qFormat/>
    <w:pPr>
      <w:spacing w:line="276" w:lineRule="auto"/>
    </w:pPr>
    <w:rPr>
      <w:rFonts w:ascii="Cambria" w:eastAsia="Times New Roman" w:hAnsi="Cambria"/>
      <w:bCs/>
      <w:iCs/>
      <w:sz w:val="18"/>
      <w:szCs w:val="24"/>
      <w:lang w:eastAsia="ar-SA"/>
    </w:rPr>
  </w:style>
  <w:style w:type="paragraph" w:customStyle="1" w:styleId="4INFO">
    <w:name w:val="4 INFO"/>
    <w:basedOn w:val="Normal"/>
    <w:qFormat/>
    <w:pPr>
      <w:keepNext/>
      <w:suppressAutoHyphens/>
      <w:spacing w:after="0" w:line="276" w:lineRule="auto"/>
    </w:pPr>
    <w:rPr>
      <w:rFonts w:ascii="Cambria" w:eastAsia="Times New Roman" w:hAnsi="Cambria"/>
      <w:sz w:val="18"/>
      <w:szCs w:val="24"/>
      <w:lang w:eastAsia="ar-SA"/>
    </w:rPr>
  </w:style>
  <w:style w:type="paragraph" w:styleId="ListParagraph">
    <w:name w:val="List Paragraph"/>
    <w:aliases w:val="Paragraf ISI,Title Proposal,heading 2"/>
    <w:basedOn w:val="Normal"/>
    <w:link w:val="ListParagraphChar"/>
    <w:uiPriority w:val="34"/>
    <w:qFormat/>
    <w:pPr>
      <w:ind w:left="720"/>
      <w:contextualSpacing/>
    </w:pPr>
    <w:rPr>
      <w:kern w:val="2"/>
      <w:lang w:val="en-ID"/>
    </w:rPr>
  </w:style>
  <w:style w:type="character" w:styleId="UnresolvedMention">
    <w:name w:val="Unresolved Mention"/>
    <w:basedOn w:val="DefaultParagraphFont"/>
    <w:uiPriority w:val="99"/>
    <w:semiHidden/>
    <w:unhideWhenUsed/>
    <w:rsid w:val="00192334"/>
    <w:rPr>
      <w:color w:val="605E5C"/>
      <w:shd w:val="clear" w:color="auto" w:fill="E1DFDD"/>
    </w:rPr>
  </w:style>
  <w:style w:type="character" w:customStyle="1" w:styleId="Heading2Char">
    <w:name w:val="Heading 2 Char"/>
    <w:basedOn w:val="DefaultParagraphFont"/>
    <w:link w:val="Heading2"/>
    <w:uiPriority w:val="9"/>
    <w:semiHidden/>
    <w:rsid w:val="004B0E9A"/>
    <w:rPr>
      <w:rFonts w:asciiTheme="majorHAnsi" w:eastAsiaTheme="majorEastAsia" w:hAnsiTheme="majorHAnsi" w:cstheme="majorBidi"/>
      <w:color w:val="365F91" w:themeColor="accent1" w:themeShade="BF"/>
      <w:sz w:val="26"/>
      <w:szCs w:val="26"/>
      <w:lang w:eastAsia="en-US"/>
    </w:rPr>
  </w:style>
  <w:style w:type="character" w:customStyle="1" w:styleId="ListParagraphChar">
    <w:name w:val="List Paragraph Char"/>
    <w:aliases w:val="Paragraf ISI Char,Title Proposal Char,heading 2 Char"/>
    <w:link w:val="ListParagraph"/>
    <w:uiPriority w:val="34"/>
    <w:qFormat/>
    <w:rsid w:val="004B0E9A"/>
    <w:rPr>
      <w:kern w:val="2"/>
      <w:sz w:val="22"/>
      <w:szCs w:val="22"/>
      <w:lang w:val="en-ID" w:eastAsia="en-US"/>
    </w:rPr>
  </w:style>
  <w:style w:type="paragraph" w:styleId="NoSpacing">
    <w:name w:val="No Spacing"/>
    <w:link w:val="NoSpacingChar"/>
    <w:uiPriority w:val="1"/>
    <w:qFormat/>
    <w:rsid w:val="004B0E9A"/>
    <w:rPr>
      <w:rFonts w:eastAsia="Times New Roman"/>
      <w:sz w:val="22"/>
      <w:szCs w:val="22"/>
      <w:lang w:eastAsia="en-US"/>
    </w:rPr>
  </w:style>
  <w:style w:type="character" w:customStyle="1" w:styleId="NoSpacingChar">
    <w:name w:val="No Spacing Char"/>
    <w:link w:val="NoSpacing"/>
    <w:uiPriority w:val="1"/>
    <w:rsid w:val="004B0E9A"/>
    <w:rPr>
      <w:rFonts w:eastAsia="Times New Roman"/>
      <w:sz w:val="22"/>
      <w:szCs w:val="22"/>
      <w:lang w:eastAsia="en-US"/>
    </w:rPr>
  </w:style>
  <w:style w:type="paragraph" w:styleId="BodyText">
    <w:name w:val="Body Text"/>
    <w:basedOn w:val="Normal"/>
    <w:link w:val="BodyTextChar"/>
    <w:uiPriority w:val="99"/>
    <w:unhideWhenUsed/>
    <w:rsid w:val="004B0E9A"/>
    <w:pPr>
      <w:spacing w:before="100" w:beforeAutospacing="1" w:after="120" w:afterAutospacing="1" w:line="240" w:lineRule="auto"/>
      <w:ind w:left="-57" w:right="-57"/>
      <w:jc w:val="center"/>
    </w:pPr>
  </w:style>
  <w:style w:type="character" w:customStyle="1" w:styleId="BodyTextChar">
    <w:name w:val="Body Text Char"/>
    <w:basedOn w:val="DefaultParagraphFont"/>
    <w:link w:val="BodyText"/>
    <w:uiPriority w:val="99"/>
    <w:rsid w:val="004B0E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8171">
      <w:bodyDiv w:val="1"/>
      <w:marLeft w:val="0"/>
      <w:marRight w:val="0"/>
      <w:marTop w:val="0"/>
      <w:marBottom w:val="0"/>
      <w:divBdr>
        <w:top w:val="none" w:sz="0" w:space="0" w:color="auto"/>
        <w:left w:val="none" w:sz="0" w:space="0" w:color="auto"/>
        <w:bottom w:val="none" w:sz="0" w:space="0" w:color="auto"/>
        <w:right w:val="none" w:sz="0" w:space="0" w:color="auto"/>
      </w:divBdr>
    </w:div>
    <w:div w:id="738019789">
      <w:bodyDiv w:val="1"/>
      <w:marLeft w:val="0"/>
      <w:marRight w:val="0"/>
      <w:marTop w:val="0"/>
      <w:marBottom w:val="0"/>
      <w:divBdr>
        <w:top w:val="none" w:sz="0" w:space="0" w:color="auto"/>
        <w:left w:val="none" w:sz="0" w:space="0" w:color="auto"/>
        <w:bottom w:val="none" w:sz="0" w:space="0" w:color="auto"/>
        <w:right w:val="none" w:sz="0" w:space="0" w:color="auto"/>
      </w:divBdr>
    </w:div>
    <w:div w:id="864446464">
      <w:bodyDiv w:val="1"/>
      <w:marLeft w:val="0"/>
      <w:marRight w:val="0"/>
      <w:marTop w:val="0"/>
      <w:marBottom w:val="0"/>
      <w:divBdr>
        <w:top w:val="none" w:sz="0" w:space="0" w:color="auto"/>
        <w:left w:val="none" w:sz="0" w:space="0" w:color="auto"/>
        <w:bottom w:val="none" w:sz="0" w:space="0" w:color="auto"/>
        <w:right w:val="none" w:sz="0" w:space="0" w:color="auto"/>
      </w:divBdr>
    </w:div>
    <w:div w:id="936786989">
      <w:bodyDiv w:val="1"/>
      <w:marLeft w:val="0"/>
      <w:marRight w:val="0"/>
      <w:marTop w:val="0"/>
      <w:marBottom w:val="0"/>
      <w:divBdr>
        <w:top w:val="none" w:sz="0" w:space="0" w:color="auto"/>
        <w:left w:val="none" w:sz="0" w:space="0" w:color="auto"/>
        <w:bottom w:val="none" w:sz="0" w:space="0" w:color="auto"/>
        <w:right w:val="none" w:sz="0" w:space="0" w:color="auto"/>
      </w:divBdr>
    </w:div>
    <w:div w:id="1260917338">
      <w:bodyDiv w:val="1"/>
      <w:marLeft w:val="0"/>
      <w:marRight w:val="0"/>
      <w:marTop w:val="0"/>
      <w:marBottom w:val="0"/>
      <w:divBdr>
        <w:top w:val="none" w:sz="0" w:space="0" w:color="auto"/>
        <w:left w:val="none" w:sz="0" w:space="0" w:color="auto"/>
        <w:bottom w:val="none" w:sz="0" w:space="0" w:color="auto"/>
        <w:right w:val="none" w:sz="0" w:space="0" w:color="auto"/>
      </w:divBdr>
    </w:div>
    <w:div w:id="1752970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olma@uhamka.ac.id" TargetMode="External"/><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Penelitian%20Dan%20Pengabdian%202024\Pengabdian\jurnal\Artikel%20JPKM\kurva%20pelatihan%20PLTS%20off%20grid%20kepada%20pemuda%20putsu%20sekolah%20an%20muhammad.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Penelitian%20Dan%20Pengabdian%202024\Pengabdian\jurnal\Artikel%20JPKM\kurva%20pelatihan%20PLTS%20off%20grid%20kepada%20pemuda%20putsu%20sekolah%20an%20muhamm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b="0" i="0" u="none" strike="noStrike" baseline="0">
                <a:effectLst/>
              </a:rPr>
              <a:t>Tingkat kepahaman </a:t>
            </a:r>
            <a:r>
              <a:rPr lang="en-US" sz="1200" b="0" i="0" u="none" strike="noStrike" baseline="0">
                <a:effectLst/>
              </a:rPr>
              <a:t>Pelatihan  dan Instalasi Listrik dan PLTS pada Desa Padang Sakti</a:t>
            </a:r>
            <a:endParaRPr lang="en-ID" sz="1200"/>
          </a:p>
        </c:rich>
      </c:tx>
      <c:layout>
        <c:manualLayout>
          <c:xMode val="edge"/>
          <c:yMode val="edge"/>
          <c:x val="0.1462761956899188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manualLayout>
          <c:layoutTarget val="inner"/>
          <c:xMode val="edge"/>
          <c:yMode val="edge"/>
          <c:x val="0.15158317372490601"/>
          <c:y val="0.27089103279207233"/>
          <c:w val="0.78434384469437501"/>
          <c:h val="0.4278112465245193"/>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EB0E-4560-AEFE-DA86ED0625C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Sesudah!$H$3:$H$4</c:f>
              <c:strCache>
                <c:ptCount val="2"/>
                <c:pt idx="0">
                  <c:v>Benar</c:v>
                </c:pt>
                <c:pt idx="1">
                  <c:v>Salah</c:v>
                </c:pt>
              </c:strCache>
            </c:strRef>
          </c:cat>
          <c:val>
            <c:numRef>
              <c:f>Sesudah!$I$3:$I$4</c:f>
              <c:numCache>
                <c:formatCode>General</c:formatCode>
                <c:ptCount val="2"/>
                <c:pt idx="0">
                  <c:v>47</c:v>
                </c:pt>
                <c:pt idx="1">
                  <c:v>133</c:v>
                </c:pt>
              </c:numCache>
            </c:numRef>
          </c:val>
          <c:extLst>
            <c:ext xmlns:c16="http://schemas.microsoft.com/office/drawing/2014/chart" uri="{C3380CC4-5D6E-409C-BE32-E72D297353CC}">
              <c16:uniqueId val="{00000002-EB0E-4560-AEFE-DA86ED0625C0}"/>
            </c:ext>
          </c:extLst>
        </c:ser>
        <c:dLbls>
          <c:dLblPos val="outEnd"/>
          <c:showLegendKey val="0"/>
          <c:showVal val="1"/>
          <c:showCatName val="0"/>
          <c:showSerName val="0"/>
          <c:showPercent val="0"/>
          <c:showBubbleSize val="0"/>
        </c:dLbls>
        <c:gapWidth val="219"/>
        <c:overlap val="-27"/>
        <c:axId val="689190160"/>
        <c:axId val="684265792"/>
      </c:barChart>
      <c:catAx>
        <c:axId val="68919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100" b="0" i="0" baseline="0">
                    <a:effectLst/>
                  </a:rPr>
                  <a:t>Tingkat kepahaman</a:t>
                </a:r>
                <a:r>
                  <a:rPr lang="en-US" sz="1100" b="0" i="0" baseline="0">
                    <a:effectLst/>
                  </a:rPr>
                  <a:t> sebelum Edukasi dan Pelatihan</a:t>
                </a:r>
                <a:r>
                  <a:rPr lang="id-ID" sz="1100" b="0" i="0" baseline="0">
                    <a:effectLst/>
                  </a:rPr>
                  <a:t> </a:t>
                </a:r>
                <a:endParaRPr lang="en-ID" sz="1100">
                  <a:effectLst/>
                </a:endParaRPr>
              </a:p>
            </c:rich>
          </c:tx>
          <c:layout>
            <c:manualLayout>
              <c:xMode val="edge"/>
              <c:yMode val="edge"/>
              <c:x val="0.11105037747739639"/>
              <c:y val="0.760792128937994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4265792"/>
        <c:crosses val="autoZero"/>
        <c:auto val="1"/>
        <c:lblAlgn val="ctr"/>
        <c:lblOffset val="100"/>
        <c:noMultiLvlLbl val="0"/>
      </c:catAx>
      <c:valAx>
        <c:axId val="684265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Skor Pemahaman</a:t>
                </a:r>
              </a:p>
            </c:rich>
          </c:tx>
          <c:layout>
            <c:manualLayout>
              <c:xMode val="edge"/>
              <c:yMode val="edge"/>
              <c:x val="1.0494147690998084E-2"/>
              <c:y val="0.270512664325217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19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200"/>
              <a:t>Tingkat kepahaman </a:t>
            </a:r>
            <a:r>
              <a:rPr lang="en-US" sz="1200"/>
              <a:t>Pelatihan  dan Instalasi Listrik dan PLTS  pada Desa Padang Sakti</a:t>
            </a:r>
            <a:endParaRPr lang="en-ID" sz="1200"/>
          </a:p>
        </c:rich>
      </c:tx>
      <c:layout>
        <c:manualLayout>
          <c:xMode val="edge"/>
          <c:yMode val="edge"/>
          <c:x val="0.1295143043620145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D"/>
        </a:p>
      </c:txPr>
    </c:title>
    <c:autoTitleDeleted val="0"/>
    <c:plotArea>
      <c:layout>
        <c:manualLayout>
          <c:layoutTarget val="inner"/>
          <c:xMode val="edge"/>
          <c:yMode val="edge"/>
          <c:x val="0.14071893473657479"/>
          <c:y val="0.26480479624981512"/>
          <c:w val="0.82275147009516214"/>
          <c:h val="0.4531635677816141"/>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38E9-419F-9CEF-51FF15C5A66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Sesudah!$H$10:$H$11</c:f>
              <c:strCache>
                <c:ptCount val="2"/>
                <c:pt idx="0">
                  <c:v>Benar</c:v>
                </c:pt>
                <c:pt idx="1">
                  <c:v>Salah</c:v>
                </c:pt>
              </c:strCache>
            </c:strRef>
          </c:cat>
          <c:val>
            <c:numRef>
              <c:f>Sesudah!$I$10:$I$11</c:f>
              <c:numCache>
                <c:formatCode>General</c:formatCode>
                <c:ptCount val="2"/>
                <c:pt idx="0">
                  <c:v>212</c:v>
                </c:pt>
                <c:pt idx="1">
                  <c:v>66</c:v>
                </c:pt>
              </c:numCache>
            </c:numRef>
          </c:val>
          <c:extLst>
            <c:ext xmlns:c16="http://schemas.microsoft.com/office/drawing/2014/chart" uri="{C3380CC4-5D6E-409C-BE32-E72D297353CC}">
              <c16:uniqueId val="{00000002-38E9-419F-9CEF-51FF15C5A66D}"/>
            </c:ext>
          </c:extLst>
        </c:ser>
        <c:dLbls>
          <c:dLblPos val="outEnd"/>
          <c:showLegendKey val="0"/>
          <c:showVal val="1"/>
          <c:showCatName val="0"/>
          <c:showSerName val="0"/>
          <c:showPercent val="0"/>
          <c:showBubbleSize val="0"/>
        </c:dLbls>
        <c:gapWidth val="219"/>
        <c:overlap val="-27"/>
        <c:axId val="692016448"/>
        <c:axId val="689016144"/>
      </c:barChart>
      <c:catAx>
        <c:axId val="692016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100" b="0" i="0" baseline="0">
                    <a:effectLst/>
                  </a:rPr>
                  <a:t>Tingkat kepahaman</a:t>
                </a:r>
                <a:r>
                  <a:rPr lang="en-US" sz="1100" b="0" i="0" baseline="0">
                    <a:effectLst/>
                  </a:rPr>
                  <a:t> sesudah Edukasi dan Pelatihan</a:t>
                </a:r>
                <a:r>
                  <a:rPr lang="id-ID" sz="1100" b="0" i="0" baseline="0">
                    <a:effectLst/>
                  </a:rPr>
                  <a:t> </a:t>
                </a:r>
                <a:endParaRPr lang="en-ID" sz="11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9016144"/>
        <c:crosses val="autoZero"/>
        <c:auto val="1"/>
        <c:lblAlgn val="ctr"/>
        <c:lblOffset val="100"/>
        <c:noMultiLvlLbl val="0"/>
      </c:catAx>
      <c:valAx>
        <c:axId val="689016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D" sz="1000" b="0" i="0" baseline="0">
                    <a:effectLst/>
                  </a:rPr>
                  <a:t>Skor Pemahaman</a:t>
                </a:r>
                <a:endParaRPr lang="en-ID" sz="1000">
                  <a:effectLst/>
                </a:endParaRPr>
              </a:p>
            </c:rich>
          </c:tx>
          <c:layout>
            <c:manualLayout>
              <c:xMode val="edge"/>
              <c:yMode val="edge"/>
              <c:x val="0"/>
              <c:y val="0.24546051868098101"/>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2016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08A1B-CE3E-404C-8B6D-B161DA95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10097</Words>
  <Characters>57559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Susilo Susilo</cp:lastModifiedBy>
  <cp:revision>6</cp:revision>
  <dcterms:created xsi:type="dcterms:W3CDTF">2025-03-27T13:18:00Z</dcterms:created>
  <dcterms:modified xsi:type="dcterms:W3CDTF">2025-03-29T05:56:00Z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46ed739ffd8f114d5e69d8a7e737b28e4304d7ead25693f8c30ea7e5d22a3d8d</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de6d1c15-8328-3792-a3ed-9833eb241677</vt:lpwstr>
  </property>
  <property fmtid="{D5CDD505-2E9C-101B-9397-08002B2CF9AE}" pid="6" name="KSOProductBuildVer">
    <vt:lpwstr>1057-12.2.0.19805</vt:lpwstr>
  </property>
  <property fmtid="{D5CDD505-2E9C-101B-9397-08002B2CF9AE}" pid="7" name="ICV">
    <vt:lpwstr>0F6CC2C7EDC74B08A4F7A5855FCED4D5_13</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