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496406" w14:textId="066254F3" w:rsidR="005534AB" w:rsidRPr="00E63EE1" w:rsidRDefault="008814C4" w:rsidP="005459E5">
      <w:pPr>
        <w:pStyle w:val="JUDUL"/>
        <w:tabs>
          <w:tab w:val="left" w:pos="2977"/>
        </w:tabs>
        <w:jc w:val="left"/>
        <w:rPr>
          <w:rFonts w:ascii="Palatino Linotype" w:hAnsi="Palatino Linotype"/>
          <w:color w:val="5B9BD5"/>
          <w:szCs w:val="24"/>
          <w:lang w:val="nn-NO"/>
        </w:rPr>
      </w:pPr>
      <w:r w:rsidRPr="00E63EE1">
        <w:rPr>
          <w:rFonts w:ascii="Palatino Linotype" w:hAnsi="Palatino Linotype"/>
          <w:lang w:val="nn-NO"/>
        </w:rPr>
        <w:t>Peningkatan Kemandirian Ekonomi Panti Sosial D</w:t>
      </w:r>
      <w:r w:rsidR="00997593" w:rsidRPr="00E63EE1">
        <w:rPr>
          <w:rFonts w:ascii="Palatino Linotype" w:hAnsi="Palatino Linotype"/>
          <w:lang w:val="nn-NO"/>
        </w:rPr>
        <w:t>KI</w:t>
      </w:r>
      <w:r w:rsidRPr="00E63EE1">
        <w:rPr>
          <w:rFonts w:ascii="Palatino Linotype" w:hAnsi="Palatino Linotype"/>
          <w:lang w:val="nn-NO"/>
        </w:rPr>
        <w:t xml:space="preserve"> Jakarta Melalui </w:t>
      </w:r>
      <w:r w:rsidR="004674EA">
        <w:rPr>
          <w:rFonts w:ascii="Palatino Linotype" w:hAnsi="Palatino Linotype"/>
          <w:lang w:val="nn-NO"/>
        </w:rPr>
        <w:t xml:space="preserve"> </w:t>
      </w:r>
      <w:r w:rsidRPr="00E63EE1">
        <w:rPr>
          <w:rFonts w:ascii="Palatino Linotype" w:hAnsi="Palatino Linotype"/>
          <w:lang w:val="nn-NO"/>
        </w:rPr>
        <w:t>Integrasi Budidaya</w:t>
      </w:r>
      <w:r w:rsidRPr="00E63EE1">
        <w:rPr>
          <w:rFonts w:ascii="Palatino Linotype" w:hAnsi="Palatino Linotype"/>
          <w:szCs w:val="24"/>
          <w:lang w:val="nn-NO"/>
        </w:rPr>
        <w:t xml:space="preserve"> Maggot </w:t>
      </w:r>
      <w:r w:rsidR="00997593" w:rsidRPr="00E63EE1">
        <w:rPr>
          <w:rFonts w:ascii="Palatino Linotype" w:hAnsi="Palatino Linotype"/>
          <w:szCs w:val="24"/>
          <w:lang w:val="nn-NO"/>
        </w:rPr>
        <w:t>d</w:t>
      </w:r>
      <w:r w:rsidRPr="00E63EE1">
        <w:rPr>
          <w:rFonts w:ascii="Palatino Linotype" w:hAnsi="Palatino Linotype"/>
          <w:szCs w:val="24"/>
          <w:lang w:val="nn-NO"/>
        </w:rPr>
        <w:t>an Budidaya Lele</w:t>
      </w:r>
      <w:r w:rsidRPr="00E63EE1">
        <w:rPr>
          <w:rFonts w:ascii="Palatino Linotype" w:hAnsi="Palatino Linotype"/>
          <w:lang w:val="nn-NO"/>
        </w:rPr>
        <w:t xml:space="preserve"> </w:t>
      </w:r>
    </w:p>
    <w:p w14:paraId="3EB49CC2" w14:textId="4F047094" w:rsidR="00EE14F3" w:rsidRPr="00EE14F3" w:rsidRDefault="00EE14F3" w:rsidP="00EE14F3">
      <w:pPr>
        <w:spacing w:after="0"/>
        <w:rPr>
          <w:rFonts w:ascii="Palatino Linotype" w:eastAsia="Times New Roman" w:hAnsi="Palatino Linotype"/>
          <w:b/>
          <w:sz w:val="20"/>
          <w:szCs w:val="24"/>
          <w:lang w:val="nn-NO"/>
        </w:rPr>
      </w:pPr>
      <w:r w:rsidRPr="00EE14F3">
        <w:rPr>
          <w:rFonts w:ascii="Palatino Linotype" w:eastAsia="Times New Roman" w:hAnsi="Palatino Linotype"/>
          <w:b/>
          <w:sz w:val="20"/>
          <w:szCs w:val="24"/>
          <w:lang w:val="nn-NO"/>
        </w:rPr>
        <w:t>Winnie Septiani</w:t>
      </w:r>
      <w:r w:rsidRPr="00EE14F3">
        <w:rPr>
          <w:rFonts w:ascii="Palatino Linotype" w:eastAsia="Times New Roman" w:hAnsi="Palatino Linotype"/>
          <w:b/>
          <w:sz w:val="20"/>
          <w:szCs w:val="24"/>
          <w:vertAlign w:val="superscript"/>
          <w:lang w:val="nn-NO"/>
        </w:rPr>
        <w:t>1</w:t>
      </w:r>
      <w:r w:rsidRPr="00EE14F3">
        <w:rPr>
          <w:rFonts w:ascii="Palatino Linotype" w:eastAsia="Times New Roman" w:hAnsi="Palatino Linotype"/>
          <w:b/>
          <w:sz w:val="20"/>
          <w:szCs w:val="24"/>
          <w:lang w:val="nn-NO"/>
        </w:rPr>
        <w:t>*, Hartini</w:t>
      </w:r>
      <w:r w:rsidRPr="00EE14F3">
        <w:rPr>
          <w:rFonts w:ascii="Palatino Linotype" w:eastAsia="Times New Roman" w:hAnsi="Palatino Linotype"/>
          <w:b/>
          <w:sz w:val="20"/>
          <w:szCs w:val="24"/>
          <w:vertAlign w:val="superscript"/>
          <w:lang w:val="nn-NO"/>
        </w:rPr>
        <w:t>2</w:t>
      </w:r>
      <w:r w:rsidRPr="00EE14F3">
        <w:rPr>
          <w:rFonts w:ascii="Palatino Linotype" w:eastAsia="Times New Roman" w:hAnsi="Palatino Linotype"/>
          <w:b/>
          <w:sz w:val="20"/>
          <w:szCs w:val="24"/>
          <w:lang w:val="nn-NO"/>
        </w:rPr>
        <w:t>, Yunita Friscillia Suryana</w:t>
      </w:r>
      <w:r w:rsidRPr="00EE14F3">
        <w:rPr>
          <w:rFonts w:ascii="Palatino Linotype" w:eastAsia="Times New Roman" w:hAnsi="Palatino Linotype"/>
          <w:b/>
          <w:sz w:val="20"/>
          <w:szCs w:val="24"/>
          <w:vertAlign w:val="superscript"/>
          <w:lang w:val="nn-NO"/>
        </w:rPr>
        <w:t>1</w:t>
      </w:r>
      <w:r w:rsidRPr="00EE14F3">
        <w:rPr>
          <w:rFonts w:ascii="Palatino Linotype" w:eastAsia="Times New Roman" w:hAnsi="Palatino Linotype"/>
          <w:b/>
          <w:sz w:val="20"/>
          <w:szCs w:val="24"/>
          <w:lang w:val="nn-NO"/>
        </w:rPr>
        <w:t>, Rahmi Maulidya</w:t>
      </w:r>
      <w:r w:rsidRPr="00EE14F3">
        <w:rPr>
          <w:rFonts w:ascii="Palatino Linotype" w:eastAsia="Times New Roman" w:hAnsi="Palatino Linotype"/>
          <w:b/>
          <w:sz w:val="20"/>
          <w:szCs w:val="24"/>
          <w:vertAlign w:val="superscript"/>
          <w:lang w:val="nn-NO"/>
        </w:rPr>
        <w:t>1</w:t>
      </w:r>
      <w:r w:rsidRPr="00EE14F3">
        <w:rPr>
          <w:rFonts w:ascii="Palatino Linotype" w:eastAsia="Times New Roman" w:hAnsi="Palatino Linotype"/>
          <w:b/>
          <w:sz w:val="20"/>
          <w:szCs w:val="24"/>
          <w:lang w:val="nn-NO"/>
        </w:rPr>
        <w:t xml:space="preserve">, </w:t>
      </w:r>
      <w:r w:rsidRPr="00EE14F3">
        <w:rPr>
          <w:rFonts w:ascii="Palatino Linotype" w:eastAsia="Times New Roman" w:hAnsi="Palatino Linotype"/>
          <w:b/>
          <w:bCs/>
          <w:sz w:val="20"/>
          <w:szCs w:val="24"/>
          <w:lang w:val="nn-NO"/>
        </w:rPr>
        <w:t>Triwulandari Satitidjati Dewayana</w:t>
      </w:r>
      <w:r w:rsidRPr="00EE14F3">
        <w:rPr>
          <w:rFonts w:ascii="Palatino Linotype" w:eastAsia="Times New Roman" w:hAnsi="Palatino Linotype"/>
          <w:b/>
          <w:sz w:val="20"/>
          <w:szCs w:val="24"/>
          <w:vertAlign w:val="superscript"/>
          <w:lang w:val="nn-NO"/>
        </w:rPr>
        <w:t>1</w:t>
      </w:r>
    </w:p>
    <w:p w14:paraId="31EE94F2" w14:textId="77777777" w:rsidR="00EE14F3" w:rsidRPr="007E7253" w:rsidRDefault="00EE14F3" w:rsidP="00EE14F3">
      <w:pPr>
        <w:spacing w:after="0"/>
        <w:rPr>
          <w:rFonts w:ascii="Palatino Linotype" w:eastAsia="Times New Roman" w:hAnsi="Palatino Linotype"/>
          <w:i/>
          <w:sz w:val="18"/>
          <w:lang w:val="sv-SE"/>
        </w:rPr>
      </w:pPr>
      <w:r w:rsidRPr="007E7253">
        <w:rPr>
          <w:rFonts w:ascii="Palatino Linotype" w:eastAsia="Times New Roman" w:hAnsi="Palatino Linotype"/>
          <w:sz w:val="18"/>
          <w:vertAlign w:val="superscript"/>
          <w:lang w:val="sv-SE"/>
        </w:rPr>
        <w:t>1</w:t>
      </w:r>
      <w:r w:rsidRPr="007E7253">
        <w:rPr>
          <w:rFonts w:ascii="Palatino Linotype" w:eastAsia="Times New Roman" w:hAnsi="Palatino Linotype"/>
          <w:sz w:val="18"/>
          <w:lang w:val="sv-SE"/>
        </w:rPr>
        <w:t>Jurusan Teknik Industri, Fakultas Teknologi Industri, Universitas Trisakti, Jl. Kyai Tapa no 1, Grogol,  Jakarta Barat, Indonesia, 11440</w:t>
      </w:r>
    </w:p>
    <w:p w14:paraId="28D4D2EB" w14:textId="77777777" w:rsidR="00EE14F3" w:rsidRPr="007E7253" w:rsidRDefault="00EE14F3" w:rsidP="00EE14F3">
      <w:pPr>
        <w:spacing w:after="0"/>
        <w:rPr>
          <w:rFonts w:ascii="Palatino Linotype" w:eastAsia="Times New Roman" w:hAnsi="Palatino Linotype"/>
          <w:sz w:val="18"/>
          <w:lang w:val="sv-SE"/>
        </w:rPr>
      </w:pPr>
      <w:r w:rsidRPr="007E7253">
        <w:rPr>
          <w:rFonts w:ascii="Palatino Linotype" w:eastAsia="Times New Roman" w:hAnsi="Palatino Linotype"/>
          <w:sz w:val="18"/>
          <w:vertAlign w:val="superscript"/>
          <w:lang w:val="sv-SE"/>
        </w:rPr>
        <w:t>2</w:t>
      </w:r>
      <w:r w:rsidRPr="007E7253">
        <w:rPr>
          <w:rFonts w:ascii="Palatino Linotype" w:eastAsia="Times New Roman" w:hAnsi="Palatino Linotype"/>
          <w:sz w:val="18"/>
          <w:lang w:val="sv-SE"/>
        </w:rPr>
        <w:t xml:space="preserve"> Jurusan Manajemen, Fakultas Ekonomi dan Bisnis, Universitas Trisakti, Jl. Kyai Tapa no 1, Grogol,  Jakarta Barat, Indonesia, 11440</w:t>
      </w:r>
      <w:r w:rsidRPr="007E7253">
        <w:rPr>
          <w:rFonts w:ascii="Palatino Linotype" w:eastAsia="Times New Roman" w:hAnsi="Palatino Linotype"/>
          <w:sz w:val="18"/>
          <w:lang w:val="sv-SE"/>
        </w:rPr>
        <w:br/>
      </w:r>
    </w:p>
    <w:p w14:paraId="07AC5465" w14:textId="666543AF" w:rsidR="00EE14F3" w:rsidRPr="00EE14F3" w:rsidRDefault="00EE14F3" w:rsidP="00EE14F3">
      <w:pPr>
        <w:spacing w:after="0"/>
        <w:rPr>
          <w:rFonts w:ascii="Palatino Linotype" w:eastAsia="Times New Roman" w:hAnsi="Palatino Linotype"/>
          <w:sz w:val="20"/>
          <w:szCs w:val="24"/>
          <w:lang w:val="nn-NO"/>
        </w:rPr>
      </w:pPr>
      <w:r w:rsidRPr="00EE14F3">
        <w:rPr>
          <w:rFonts w:ascii="Palatino Linotype" w:eastAsia="Times New Roman" w:hAnsi="Palatino Linotype"/>
          <w:sz w:val="20"/>
          <w:szCs w:val="24"/>
          <w:lang w:val="nn-NO"/>
        </w:rPr>
        <w:t>*Email koresponden</w:t>
      </w:r>
      <w:r w:rsidRPr="00EE14F3">
        <w:rPr>
          <w:rFonts w:ascii="Palatino Linotype" w:eastAsia="Times New Roman" w:hAnsi="Palatino Linotype"/>
          <w:sz w:val="20"/>
          <w:szCs w:val="24"/>
          <w:lang w:val="id-ID"/>
        </w:rPr>
        <w:t xml:space="preserve">: </w:t>
      </w:r>
      <w:hyperlink r:id="rId8" w:history="1">
        <w:r w:rsidR="00E2669B" w:rsidRPr="004508DE">
          <w:rPr>
            <w:rStyle w:val="Hyperlink"/>
            <w:rFonts w:eastAsia="Times New Roman"/>
            <w:sz w:val="20"/>
            <w:szCs w:val="24"/>
            <w:lang w:val="nn-NO"/>
          </w:rPr>
          <w:t>winnie.septiani@trisakti.ac.id</w:t>
        </w:r>
      </w:hyperlink>
      <w:r w:rsidR="00E2669B">
        <w:rPr>
          <w:rFonts w:ascii="Palatino Linotype" w:eastAsia="Times New Roman" w:hAnsi="Palatino Linotype"/>
          <w:sz w:val="20"/>
          <w:szCs w:val="24"/>
          <w:lang w:val="nn-NO"/>
        </w:rPr>
        <w:t xml:space="preserve"> </w:t>
      </w:r>
    </w:p>
    <w:tbl>
      <w:tblPr>
        <w:tblW w:w="9639" w:type="dxa"/>
        <w:tblInd w:w="108" w:type="dxa"/>
        <w:tblLook w:val="04A0" w:firstRow="1" w:lastRow="0" w:firstColumn="1" w:lastColumn="0" w:noHBand="0" w:noVBand="1"/>
      </w:tblPr>
      <w:tblGrid>
        <w:gridCol w:w="1526"/>
        <w:gridCol w:w="601"/>
        <w:gridCol w:w="284"/>
        <w:gridCol w:w="7228"/>
      </w:tblGrid>
      <w:tr w:rsidR="003C6C3C" w:rsidRPr="00E63EE1" w14:paraId="3B1A4BB4" w14:textId="77777777" w:rsidTr="00084F11">
        <w:trPr>
          <w:trHeight w:val="192"/>
        </w:trPr>
        <w:tc>
          <w:tcPr>
            <w:tcW w:w="9639" w:type="dxa"/>
            <w:gridSpan w:val="4"/>
            <w:tcBorders>
              <w:top w:val="single" w:sz="4" w:space="0" w:color="7F7F7F"/>
            </w:tcBorders>
            <w:shd w:val="clear" w:color="auto" w:fill="auto"/>
            <w:vAlign w:val="center"/>
          </w:tcPr>
          <w:p w14:paraId="64EEE028" w14:textId="77777777" w:rsidR="003C6C3C" w:rsidRPr="00E63EE1" w:rsidRDefault="003C6C3C" w:rsidP="00293DD4">
            <w:pPr>
              <w:pStyle w:val="6AbstractText"/>
              <w:ind w:right="-22"/>
              <w:jc w:val="left"/>
              <w:rPr>
                <w:rFonts w:ascii="Palatino Linotype" w:hAnsi="Palatino Linotype"/>
                <w:color w:val="008080"/>
                <w:szCs w:val="18"/>
              </w:rPr>
            </w:pPr>
          </w:p>
        </w:tc>
      </w:tr>
      <w:tr w:rsidR="003C6C3C" w:rsidRPr="00E63EE1" w14:paraId="3EE67A54" w14:textId="77777777" w:rsidTr="00084F11">
        <w:trPr>
          <w:trHeight w:val="266"/>
        </w:trPr>
        <w:tc>
          <w:tcPr>
            <w:tcW w:w="2127" w:type="dxa"/>
            <w:gridSpan w:val="2"/>
            <w:shd w:val="clear" w:color="auto" w:fill="EDEDED"/>
            <w:vAlign w:val="center"/>
          </w:tcPr>
          <w:p w14:paraId="7AD704D0" w14:textId="77777777" w:rsidR="003C6C3C" w:rsidRPr="00E63EE1" w:rsidRDefault="003C6C3C" w:rsidP="00293DD4">
            <w:pPr>
              <w:pStyle w:val="4INFO"/>
              <w:spacing w:line="240" w:lineRule="auto"/>
              <w:rPr>
                <w:rFonts w:ascii="Palatino Linotype" w:hAnsi="Palatino Linotype"/>
                <w:szCs w:val="18"/>
              </w:rPr>
            </w:pPr>
            <w:r w:rsidRPr="00E63EE1">
              <w:rPr>
                <w:rFonts w:ascii="Palatino Linotype" w:hAnsi="Palatino Linotype"/>
                <w:szCs w:val="18"/>
              </w:rPr>
              <w:t>ARTI</w:t>
            </w:r>
            <w:r w:rsidR="0051302D" w:rsidRPr="00E63EE1">
              <w:rPr>
                <w:rFonts w:ascii="Palatino Linotype" w:hAnsi="Palatino Linotype"/>
                <w:szCs w:val="18"/>
              </w:rPr>
              <w:t>KE</w:t>
            </w:r>
            <w:r w:rsidRPr="00E63EE1">
              <w:rPr>
                <w:rFonts w:ascii="Palatino Linotype" w:hAnsi="Palatino Linotype"/>
                <w:szCs w:val="18"/>
              </w:rPr>
              <w:t>L INFO</w:t>
            </w:r>
          </w:p>
        </w:tc>
        <w:tc>
          <w:tcPr>
            <w:tcW w:w="284" w:type="dxa"/>
            <w:vMerge w:val="restart"/>
            <w:shd w:val="clear" w:color="auto" w:fill="auto"/>
          </w:tcPr>
          <w:p w14:paraId="25E0AA42" w14:textId="77777777" w:rsidR="003C6C3C" w:rsidRPr="00E63EE1" w:rsidRDefault="003C6C3C" w:rsidP="00293DD4">
            <w:pPr>
              <w:pStyle w:val="6AbstractText"/>
              <w:ind w:right="-22"/>
              <w:jc w:val="left"/>
              <w:rPr>
                <w:rFonts w:ascii="Palatino Linotype" w:hAnsi="Palatino Linotype"/>
                <w:color w:val="008080"/>
                <w:szCs w:val="18"/>
              </w:rPr>
            </w:pPr>
          </w:p>
        </w:tc>
        <w:tc>
          <w:tcPr>
            <w:tcW w:w="7228" w:type="dxa"/>
            <w:shd w:val="clear" w:color="auto" w:fill="EDEDED"/>
            <w:vAlign w:val="center"/>
          </w:tcPr>
          <w:p w14:paraId="36F061D8" w14:textId="77777777" w:rsidR="003C6C3C" w:rsidRPr="00E63EE1" w:rsidRDefault="003C6C3C" w:rsidP="00293DD4">
            <w:pPr>
              <w:pStyle w:val="6AbstractText"/>
              <w:spacing w:after="0"/>
              <w:rPr>
                <w:rFonts w:ascii="Palatino Linotype" w:hAnsi="Palatino Linotype"/>
                <w:b/>
                <w:bCs/>
              </w:rPr>
            </w:pPr>
            <w:r w:rsidRPr="00E63EE1">
              <w:rPr>
                <w:rFonts w:ascii="Palatino Linotype" w:hAnsi="Palatino Linotype"/>
                <w:b/>
                <w:bCs/>
              </w:rPr>
              <w:t>A B S T R A K</w:t>
            </w:r>
          </w:p>
        </w:tc>
      </w:tr>
      <w:tr w:rsidR="003C6C3C" w:rsidRPr="005B40C0" w14:paraId="14A56FBD" w14:textId="77777777" w:rsidTr="00084F11">
        <w:trPr>
          <w:trHeight w:val="1132"/>
        </w:trPr>
        <w:tc>
          <w:tcPr>
            <w:tcW w:w="2127" w:type="dxa"/>
            <w:gridSpan w:val="2"/>
            <w:tcBorders>
              <w:bottom w:val="single" w:sz="4" w:space="0" w:color="7F7F7F"/>
            </w:tcBorders>
            <w:shd w:val="clear" w:color="auto" w:fill="auto"/>
          </w:tcPr>
          <w:p w14:paraId="2AEFC0B5" w14:textId="77777777" w:rsidR="003C6C3C" w:rsidRPr="00E63EE1" w:rsidRDefault="003C6C3C" w:rsidP="00293DD4">
            <w:pPr>
              <w:pStyle w:val="4INFO"/>
              <w:spacing w:line="240" w:lineRule="auto"/>
              <w:rPr>
                <w:rFonts w:ascii="Palatino Linotype" w:hAnsi="Palatino Linotype"/>
                <w:szCs w:val="18"/>
              </w:rPr>
            </w:pPr>
            <w:r w:rsidRPr="00E63EE1">
              <w:rPr>
                <w:rFonts w:ascii="Palatino Linotype" w:hAnsi="Palatino Linotype"/>
                <w:szCs w:val="18"/>
              </w:rPr>
              <w:t>Article history</w:t>
            </w:r>
          </w:p>
          <w:p w14:paraId="4AC0B193" w14:textId="4C7A8B15" w:rsidR="003C6C3C" w:rsidRPr="00E63EE1" w:rsidRDefault="003C6C3C" w:rsidP="00293DD4">
            <w:pPr>
              <w:pStyle w:val="4INFO"/>
              <w:spacing w:line="240" w:lineRule="auto"/>
              <w:rPr>
                <w:rFonts w:ascii="Palatino Linotype" w:hAnsi="Palatino Linotype"/>
                <w:szCs w:val="18"/>
              </w:rPr>
            </w:pPr>
            <w:r w:rsidRPr="00E63EE1">
              <w:rPr>
                <w:rFonts w:ascii="Palatino Linotype" w:hAnsi="Palatino Linotype"/>
                <w:szCs w:val="18"/>
              </w:rPr>
              <w:t xml:space="preserve">Received: </w:t>
            </w:r>
            <w:r w:rsidR="000735AD">
              <w:rPr>
                <w:rFonts w:ascii="Palatino Linotype" w:hAnsi="Palatino Linotype"/>
                <w:szCs w:val="18"/>
              </w:rPr>
              <w:t>01 Jan 2025</w:t>
            </w:r>
          </w:p>
          <w:p w14:paraId="5D693BBA" w14:textId="479E655D" w:rsidR="003C6C3C" w:rsidRPr="00E63EE1" w:rsidRDefault="003C6C3C" w:rsidP="00293DD4">
            <w:pPr>
              <w:pStyle w:val="4INFO"/>
              <w:spacing w:line="240" w:lineRule="auto"/>
              <w:rPr>
                <w:rFonts w:ascii="Palatino Linotype" w:hAnsi="Palatino Linotype"/>
              </w:rPr>
            </w:pPr>
            <w:r w:rsidRPr="00E63EE1">
              <w:rPr>
                <w:rFonts w:ascii="Palatino Linotype" w:hAnsi="Palatino Linotype"/>
              </w:rPr>
              <w:t xml:space="preserve">Accepted: </w:t>
            </w:r>
            <w:r w:rsidR="000735AD">
              <w:rPr>
                <w:rFonts w:ascii="Palatino Linotype" w:hAnsi="Palatino Linotype"/>
              </w:rPr>
              <w:t>25 Mar 2025</w:t>
            </w:r>
          </w:p>
          <w:p w14:paraId="29253AEB" w14:textId="41A2594F" w:rsidR="003C6C3C" w:rsidRPr="00E63EE1" w:rsidRDefault="003C6C3C" w:rsidP="00293DD4">
            <w:pPr>
              <w:pStyle w:val="4INFO"/>
              <w:spacing w:line="240" w:lineRule="auto"/>
              <w:rPr>
                <w:rFonts w:ascii="Palatino Linotype" w:hAnsi="Palatino Linotype"/>
                <w:szCs w:val="18"/>
              </w:rPr>
            </w:pPr>
            <w:r w:rsidRPr="00E63EE1">
              <w:rPr>
                <w:rFonts w:ascii="Palatino Linotype" w:hAnsi="Palatino Linotype"/>
                <w:szCs w:val="18"/>
              </w:rPr>
              <w:t>Published</w:t>
            </w:r>
            <w:r w:rsidR="000735AD">
              <w:rPr>
                <w:rFonts w:ascii="Palatino Linotype" w:hAnsi="Palatino Linotype"/>
                <w:szCs w:val="18"/>
              </w:rPr>
              <w:t>: 31 Mar 2025</w:t>
            </w:r>
          </w:p>
        </w:tc>
        <w:tc>
          <w:tcPr>
            <w:tcW w:w="284" w:type="dxa"/>
            <w:vMerge/>
            <w:shd w:val="clear" w:color="auto" w:fill="auto"/>
          </w:tcPr>
          <w:p w14:paraId="145215E0" w14:textId="77777777" w:rsidR="003C6C3C" w:rsidRPr="00E63EE1" w:rsidRDefault="003C6C3C" w:rsidP="00293DD4">
            <w:pPr>
              <w:pStyle w:val="6AbstractText"/>
              <w:ind w:right="-22"/>
              <w:jc w:val="left"/>
              <w:rPr>
                <w:rFonts w:ascii="Palatino Linotype" w:hAnsi="Palatino Linotype"/>
                <w:color w:val="008080"/>
                <w:szCs w:val="18"/>
              </w:rPr>
            </w:pPr>
          </w:p>
        </w:tc>
        <w:tc>
          <w:tcPr>
            <w:tcW w:w="7228" w:type="dxa"/>
            <w:vMerge w:val="restart"/>
            <w:shd w:val="clear" w:color="auto" w:fill="auto"/>
          </w:tcPr>
          <w:p w14:paraId="2C1DF750" w14:textId="406120BE" w:rsidR="003C6C3C" w:rsidRPr="00E63EE1" w:rsidRDefault="0061280E" w:rsidP="00293DD4">
            <w:pPr>
              <w:pStyle w:val="6AbstractText"/>
              <w:rPr>
                <w:rFonts w:ascii="Palatino Linotype" w:hAnsi="Palatino Linotype"/>
                <w:spacing w:val="-2"/>
                <w:szCs w:val="20"/>
                <w:lang w:val="sv-SE"/>
              </w:rPr>
            </w:pPr>
            <w:r w:rsidRPr="00E63EE1">
              <w:rPr>
                <w:rFonts w:ascii="Palatino Linotype" w:hAnsi="Palatino Linotype"/>
                <w:b/>
                <w:spacing w:val="-2"/>
                <w:szCs w:val="20"/>
              </w:rPr>
              <w:t>Latar</w:t>
            </w:r>
            <w:r w:rsidR="00042B6B" w:rsidRPr="00E63EE1">
              <w:rPr>
                <w:rFonts w:ascii="Palatino Linotype" w:hAnsi="Palatino Linotype"/>
                <w:b/>
                <w:spacing w:val="-2"/>
                <w:szCs w:val="20"/>
              </w:rPr>
              <w:t xml:space="preserve"> </w:t>
            </w:r>
            <w:proofErr w:type="spellStart"/>
            <w:r w:rsidR="00042B6B" w:rsidRPr="00E63EE1">
              <w:rPr>
                <w:rFonts w:ascii="Palatino Linotype" w:hAnsi="Palatino Linotype"/>
                <w:b/>
                <w:spacing w:val="-2"/>
                <w:szCs w:val="20"/>
              </w:rPr>
              <w:t>belakang</w:t>
            </w:r>
            <w:proofErr w:type="spellEnd"/>
            <w:r w:rsidR="003C6C3C" w:rsidRPr="00E63EE1">
              <w:rPr>
                <w:rFonts w:ascii="Palatino Linotype" w:hAnsi="Palatino Linotype"/>
                <w:b/>
                <w:spacing w:val="-2"/>
                <w:szCs w:val="20"/>
              </w:rPr>
              <w:t xml:space="preserve">: </w:t>
            </w:r>
            <w:r w:rsidR="00197202" w:rsidRPr="00E63EE1">
              <w:rPr>
                <w:rFonts w:ascii="Palatino Linotype" w:hAnsi="Palatino Linotype"/>
                <w:spacing w:val="-2"/>
                <w:szCs w:val="20"/>
              </w:rPr>
              <w:t xml:space="preserve">Panti </w:t>
            </w:r>
            <w:proofErr w:type="spellStart"/>
            <w:r w:rsidR="00197202" w:rsidRPr="00E63EE1">
              <w:rPr>
                <w:rFonts w:ascii="Palatino Linotype" w:hAnsi="Palatino Linotype"/>
                <w:spacing w:val="-2"/>
                <w:szCs w:val="20"/>
              </w:rPr>
              <w:t>sosial</w:t>
            </w:r>
            <w:proofErr w:type="spellEnd"/>
            <w:r w:rsidR="00197202" w:rsidRPr="00E63EE1">
              <w:rPr>
                <w:rFonts w:ascii="Palatino Linotype" w:hAnsi="Palatino Linotype"/>
                <w:spacing w:val="-2"/>
                <w:szCs w:val="20"/>
              </w:rPr>
              <w:t xml:space="preserve"> </w:t>
            </w:r>
            <w:proofErr w:type="spellStart"/>
            <w:r w:rsidR="00197202" w:rsidRPr="00E63EE1">
              <w:rPr>
                <w:rFonts w:ascii="Palatino Linotype" w:hAnsi="Palatino Linotype"/>
                <w:spacing w:val="-2"/>
                <w:szCs w:val="20"/>
              </w:rPr>
              <w:t>saat</w:t>
            </w:r>
            <w:proofErr w:type="spellEnd"/>
            <w:r w:rsidR="00197202" w:rsidRPr="00E63EE1">
              <w:rPr>
                <w:rFonts w:ascii="Palatino Linotype" w:hAnsi="Palatino Linotype"/>
                <w:spacing w:val="-2"/>
                <w:szCs w:val="20"/>
              </w:rPr>
              <w:t xml:space="preserve"> </w:t>
            </w:r>
            <w:proofErr w:type="spellStart"/>
            <w:r w:rsidR="00197202" w:rsidRPr="00E63EE1">
              <w:rPr>
                <w:rFonts w:ascii="Palatino Linotype" w:hAnsi="Palatino Linotype"/>
                <w:spacing w:val="-2"/>
                <w:szCs w:val="20"/>
              </w:rPr>
              <w:t>ini</w:t>
            </w:r>
            <w:proofErr w:type="spellEnd"/>
            <w:r w:rsidR="00197202" w:rsidRPr="00E63EE1">
              <w:rPr>
                <w:rFonts w:ascii="Palatino Linotype" w:hAnsi="Palatino Linotype"/>
                <w:spacing w:val="-2"/>
                <w:szCs w:val="20"/>
              </w:rPr>
              <w:t xml:space="preserve"> </w:t>
            </w:r>
            <w:proofErr w:type="spellStart"/>
            <w:r w:rsidR="00197202" w:rsidRPr="00E63EE1">
              <w:rPr>
                <w:rFonts w:ascii="Palatino Linotype" w:hAnsi="Palatino Linotype"/>
                <w:spacing w:val="-2"/>
                <w:szCs w:val="20"/>
              </w:rPr>
              <w:t>menjadi</w:t>
            </w:r>
            <w:proofErr w:type="spellEnd"/>
            <w:r w:rsidR="00197202" w:rsidRPr="00E63EE1">
              <w:rPr>
                <w:rFonts w:ascii="Palatino Linotype" w:hAnsi="Palatino Linotype"/>
                <w:spacing w:val="-2"/>
                <w:szCs w:val="20"/>
              </w:rPr>
              <w:t xml:space="preserve"> </w:t>
            </w:r>
            <w:r w:rsidR="00197202" w:rsidRPr="00E63EE1">
              <w:rPr>
                <w:rFonts w:ascii="Palatino Linotype" w:hAnsi="Palatino Linotype"/>
                <w:i/>
                <w:iCs/>
                <w:spacing w:val="-2"/>
                <w:szCs w:val="20"/>
              </w:rPr>
              <w:t>cost center</w:t>
            </w:r>
            <w:r w:rsidR="00197202" w:rsidRPr="00E63EE1">
              <w:rPr>
                <w:rFonts w:ascii="Palatino Linotype" w:hAnsi="Palatino Linotype"/>
                <w:spacing w:val="-2"/>
                <w:szCs w:val="20"/>
              </w:rPr>
              <w:t xml:space="preserve"> </w:t>
            </w:r>
            <w:proofErr w:type="spellStart"/>
            <w:r w:rsidR="00197202" w:rsidRPr="00E63EE1">
              <w:rPr>
                <w:rFonts w:ascii="Palatino Linotype" w:hAnsi="Palatino Linotype"/>
                <w:spacing w:val="-2"/>
                <w:szCs w:val="20"/>
              </w:rPr>
              <w:t>bagi</w:t>
            </w:r>
            <w:proofErr w:type="spellEnd"/>
            <w:r w:rsidR="00197202" w:rsidRPr="00E63EE1">
              <w:rPr>
                <w:rFonts w:ascii="Palatino Linotype" w:hAnsi="Palatino Linotype"/>
                <w:spacing w:val="-2"/>
                <w:szCs w:val="20"/>
              </w:rPr>
              <w:t xml:space="preserve"> </w:t>
            </w:r>
            <w:proofErr w:type="spellStart"/>
            <w:r w:rsidR="00197202" w:rsidRPr="00E63EE1">
              <w:rPr>
                <w:rFonts w:ascii="Palatino Linotype" w:hAnsi="Palatino Linotype"/>
                <w:spacing w:val="-2"/>
                <w:szCs w:val="20"/>
              </w:rPr>
              <w:t>pemerintah</w:t>
            </w:r>
            <w:proofErr w:type="spellEnd"/>
            <w:r w:rsidR="00197202" w:rsidRPr="00E63EE1">
              <w:rPr>
                <w:rFonts w:ascii="Palatino Linotype" w:hAnsi="Palatino Linotype"/>
                <w:spacing w:val="-2"/>
                <w:szCs w:val="20"/>
              </w:rPr>
              <w:t xml:space="preserve"> </w:t>
            </w:r>
            <w:proofErr w:type="spellStart"/>
            <w:r w:rsidR="00197202" w:rsidRPr="00E63EE1">
              <w:rPr>
                <w:rFonts w:ascii="Palatino Linotype" w:hAnsi="Palatino Linotype"/>
                <w:spacing w:val="-2"/>
                <w:szCs w:val="20"/>
              </w:rPr>
              <w:t>sehingga</w:t>
            </w:r>
            <w:proofErr w:type="spellEnd"/>
            <w:r w:rsidR="00197202" w:rsidRPr="00E63EE1">
              <w:rPr>
                <w:rFonts w:ascii="Palatino Linotype" w:hAnsi="Palatino Linotype"/>
                <w:spacing w:val="-2"/>
                <w:szCs w:val="20"/>
              </w:rPr>
              <w:t xml:space="preserve"> </w:t>
            </w:r>
            <w:proofErr w:type="spellStart"/>
            <w:r w:rsidR="00197202" w:rsidRPr="00E63EE1">
              <w:rPr>
                <w:rFonts w:ascii="Palatino Linotype" w:hAnsi="Palatino Linotype"/>
                <w:spacing w:val="-2"/>
                <w:szCs w:val="20"/>
              </w:rPr>
              <w:t>kemandirian</w:t>
            </w:r>
            <w:proofErr w:type="spellEnd"/>
            <w:r w:rsidR="00197202" w:rsidRPr="00E63EE1">
              <w:rPr>
                <w:rFonts w:ascii="Palatino Linotype" w:hAnsi="Palatino Linotype"/>
                <w:spacing w:val="-2"/>
                <w:szCs w:val="20"/>
              </w:rPr>
              <w:t xml:space="preserve"> </w:t>
            </w:r>
            <w:proofErr w:type="spellStart"/>
            <w:r w:rsidR="00197202" w:rsidRPr="00E63EE1">
              <w:rPr>
                <w:rFonts w:ascii="Palatino Linotype" w:hAnsi="Palatino Linotype"/>
                <w:spacing w:val="-2"/>
                <w:szCs w:val="20"/>
              </w:rPr>
              <w:t>panti</w:t>
            </w:r>
            <w:proofErr w:type="spellEnd"/>
            <w:r w:rsidR="00197202" w:rsidRPr="00E63EE1">
              <w:rPr>
                <w:rFonts w:ascii="Palatino Linotype" w:hAnsi="Palatino Linotype"/>
                <w:spacing w:val="-2"/>
                <w:szCs w:val="20"/>
              </w:rPr>
              <w:t xml:space="preserve"> </w:t>
            </w:r>
            <w:proofErr w:type="spellStart"/>
            <w:r w:rsidR="00197202" w:rsidRPr="00E63EE1">
              <w:rPr>
                <w:rFonts w:ascii="Palatino Linotype" w:hAnsi="Palatino Linotype"/>
                <w:spacing w:val="-2"/>
                <w:szCs w:val="20"/>
              </w:rPr>
              <w:t>sosial</w:t>
            </w:r>
            <w:proofErr w:type="spellEnd"/>
            <w:r w:rsidR="00197202" w:rsidRPr="00E63EE1">
              <w:rPr>
                <w:rFonts w:ascii="Palatino Linotype" w:hAnsi="Palatino Linotype"/>
                <w:spacing w:val="-2"/>
                <w:szCs w:val="20"/>
              </w:rPr>
              <w:t xml:space="preserve"> </w:t>
            </w:r>
            <w:proofErr w:type="spellStart"/>
            <w:r w:rsidR="00197202" w:rsidRPr="00E63EE1">
              <w:rPr>
                <w:rFonts w:ascii="Palatino Linotype" w:hAnsi="Palatino Linotype"/>
                <w:spacing w:val="-2"/>
                <w:szCs w:val="20"/>
              </w:rPr>
              <w:t>secara</w:t>
            </w:r>
            <w:proofErr w:type="spellEnd"/>
            <w:r w:rsidR="00197202" w:rsidRPr="00E63EE1">
              <w:rPr>
                <w:rFonts w:ascii="Palatino Linotype" w:hAnsi="Palatino Linotype"/>
                <w:spacing w:val="-2"/>
                <w:szCs w:val="20"/>
              </w:rPr>
              <w:t xml:space="preserve"> </w:t>
            </w:r>
            <w:proofErr w:type="spellStart"/>
            <w:r w:rsidR="00197202" w:rsidRPr="00E63EE1">
              <w:rPr>
                <w:rFonts w:ascii="Palatino Linotype" w:hAnsi="Palatino Linotype"/>
                <w:spacing w:val="-2"/>
                <w:szCs w:val="20"/>
              </w:rPr>
              <w:t>ekonomi</w:t>
            </w:r>
            <w:proofErr w:type="spellEnd"/>
            <w:r w:rsidR="00197202" w:rsidRPr="00E63EE1">
              <w:rPr>
                <w:rFonts w:ascii="Palatino Linotype" w:hAnsi="Palatino Linotype"/>
                <w:spacing w:val="-2"/>
                <w:szCs w:val="20"/>
              </w:rPr>
              <w:t xml:space="preserve"> </w:t>
            </w:r>
            <w:proofErr w:type="spellStart"/>
            <w:r w:rsidR="00197202" w:rsidRPr="00E63EE1">
              <w:rPr>
                <w:rFonts w:ascii="Palatino Linotype" w:hAnsi="Palatino Linotype"/>
                <w:spacing w:val="-2"/>
                <w:szCs w:val="20"/>
              </w:rPr>
              <w:t>perlu</w:t>
            </w:r>
            <w:proofErr w:type="spellEnd"/>
            <w:r w:rsidR="00197202" w:rsidRPr="00E63EE1">
              <w:rPr>
                <w:rFonts w:ascii="Palatino Linotype" w:hAnsi="Palatino Linotype"/>
                <w:spacing w:val="-2"/>
                <w:szCs w:val="20"/>
              </w:rPr>
              <w:t xml:space="preserve"> </w:t>
            </w:r>
            <w:proofErr w:type="spellStart"/>
            <w:r w:rsidR="00197202" w:rsidRPr="00E63EE1">
              <w:rPr>
                <w:rFonts w:ascii="Palatino Linotype" w:hAnsi="Palatino Linotype"/>
                <w:spacing w:val="-2"/>
                <w:szCs w:val="20"/>
              </w:rPr>
              <w:t>didukung</w:t>
            </w:r>
            <w:proofErr w:type="spellEnd"/>
            <w:r w:rsidR="00197202" w:rsidRPr="00E63EE1">
              <w:rPr>
                <w:rFonts w:ascii="Palatino Linotype" w:hAnsi="Palatino Linotype"/>
                <w:spacing w:val="-2"/>
                <w:szCs w:val="20"/>
              </w:rPr>
              <w:t xml:space="preserve"> </w:t>
            </w:r>
            <w:proofErr w:type="spellStart"/>
            <w:r w:rsidR="00197202" w:rsidRPr="00E63EE1">
              <w:rPr>
                <w:rFonts w:ascii="Palatino Linotype" w:hAnsi="Palatino Linotype"/>
                <w:spacing w:val="-2"/>
                <w:szCs w:val="20"/>
              </w:rPr>
              <w:t>berbagai</w:t>
            </w:r>
            <w:proofErr w:type="spellEnd"/>
            <w:r w:rsidR="00197202" w:rsidRPr="00E63EE1">
              <w:rPr>
                <w:rFonts w:ascii="Palatino Linotype" w:hAnsi="Palatino Linotype"/>
                <w:spacing w:val="-2"/>
                <w:szCs w:val="20"/>
              </w:rPr>
              <w:t xml:space="preserve"> </w:t>
            </w:r>
            <w:proofErr w:type="spellStart"/>
            <w:r w:rsidR="00197202" w:rsidRPr="00E63EE1">
              <w:rPr>
                <w:rFonts w:ascii="Palatino Linotype" w:hAnsi="Palatino Linotype"/>
                <w:spacing w:val="-2"/>
                <w:szCs w:val="20"/>
              </w:rPr>
              <w:t>pihak</w:t>
            </w:r>
            <w:proofErr w:type="spellEnd"/>
            <w:r w:rsidR="00042B6B" w:rsidRPr="00E63EE1">
              <w:rPr>
                <w:rFonts w:ascii="Palatino Linotype" w:hAnsi="Palatino Linotype"/>
                <w:spacing w:val="-2"/>
                <w:szCs w:val="20"/>
              </w:rPr>
              <w:t>.</w:t>
            </w:r>
            <w:r w:rsidR="00197202" w:rsidRPr="00E63EE1">
              <w:rPr>
                <w:rFonts w:ascii="Palatino Linotype" w:hAnsi="Palatino Linotype"/>
                <w:spacing w:val="-2"/>
                <w:szCs w:val="20"/>
              </w:rPr>
              <w:t xml:space="preserve"> </w:t>
            </w:r>
            <w:r w:rsidR="001F0B63" w:rsidRPr="00E63EE1">
              <w:rPr>
                <w:rFonts w:ascii="Palatino Linotype" w:hAnsi="Palatino Linotype"/>
                <w:spacing w:val="-2"/>
                <w:szCs w:val="20"/>
                <w:lang w:val="nn-NO"/>
              </w:rPr>
              <w:t>Kegiatan ini merupakan kelanjutan dari program sebelumnya yang telah menghasilkan mini plant budidaya maggot dan pelatihannya.</w:t>
            </w:r>
            <w:r w:rsidR="001F0B63" w:rsidRPr="00E63EE1">
              <w:rPr>
                <w:rFonts w:ascii="Cambria" w:eastAsia="Cambria" w:hAnsi="Cambria" w:cs="Arial"/>
                <w:spacing w:val="-2"/>
                <w:szCs w:val="20"/>
                <w:lang w:val="nn-NO"/>
              </w:rPr>
              <w:t xml:space="preserve"> </w:t>
            </w:r>
            <w:r w:rsidR="00042B6B" w:rsidRPr="00E63EE1">
              <w:rPr>
                <w:rFonts w:ascii="Palatino Linotype" w:hAnsi="Palatino Linotype"/>
                <w:b/>
                <w:bCs/>
                <w:spacing w:val="-2"/>
                <w:szCs w:val="20"/>
                <w:lang w:val="nn-NO"/>
              </w:rPr>
              <w:t>Tujuan kegiatan:</w:t>
            </w:r>
            <w:r w:rsidR="00042B6B" w:rsidRPr="00E63EE1">
              <w:rPr>
                <w:rFonts w:ascii="Palatino Linotype" w:hAnsi="Palatino Linotype"/>
                <w:spacing w:val="-2"/>
                <w:szCs w:val="20"/>
                <w:lang w:val="nn-NO"/>
              </w:rPr>
              <w:t xml:space="preserve"> </w:t>
            </w:r>
            <w:r w:rsidR="00197202" w:rsidRPr="00E63EE1">
              <w:rPr>
                <w:rFonts w:ascii="Palatino Linotype" w:hAnsi="Palatino Linotype"/>
                <w:spacing w:val="-2"/>
                <w:szCs w:val="20"/>
                <w:lang w:val="nn-NO"/>
              </w:rPr>
              <w:t xml:space="preserve">Kegiatan Pengabdian kepada masyarakat ini bertujuan untuk memberikan pendampingan dan pelatihan bisnis melalui integrasi budidaya maggot dan budidaya lele. </w:t>
            </w:r>
            <w:r w:rsidR="003C6C3C" w:rsidRPr="00E63EE1">
              <w:rPr>
                <w:rFonts w:ascii="Palatino Linotype" w:hAnsi="Palatino Linotype"/>
                <w:b/>
                <w:spacing w:val="-2"/>
                <w:szCs w:val="20"/>
                <w:lang w:val="nn-NO"/>
              </w:rPr>
              <w:t>Metode:</w:t>
            </w:r>
            <w:r w:rsidR="003C6C3C" w:rsidRPr="00E63EE1">
              <w:rPr>
                <w:rFonts w:ascii="Palatino Linotype" w:hAnsi="Palatino Linotype"/>
                <w:spacing w:val="-2"/>
                <w:szCs w:val="20"/>
                <w:lang w:val="nn-NO"/>
              </w:rPr>
              <w:t xml:space="preserve"> </w:t>
            </w:r>
            <w:r w:rsidR="00197202" w:rsidRPr="00E63EE1">
              <w:rPr>
                <w:rFonts w:ascii="Palatino Linotype" w:hAnsi="Palatino Linotype"/>
                <w:spacing w:val="-2"/>
                <w:szCs w:val="20"/>
                <w:lang w:val="nn-NO"/>
              </w:rPr>
              <w:t xml:space="preserve">Pendekatan yang digunakan adalah kewirausahaan hijau dengan model bisnis berkelanjutan pada tiga aspek yaitu ekonomi, sosial dan lingkungan. Tahapan kegiatannya meliputi survey dan evaluasi hasil kegiatan sebelumnya, pendampingan pembuatan kolam lele, pemupukan kolam lele, penebaran benih lele, pelatihan budidaya lele dan evaluasi kegiatan. </w:t>
            </w:r>
            <w:r w:rsidR="003C6C3C" w:rsidRPr="00E63EE1">
              <w:rPr>
                <w:rFonts w:ascii="Palatino Linotype" w:hAnsi="Palatino Linotype"/>
                <w:b/>
                <w:spacing w:val="-2"/>
                <w:szCs w:val="20"/>
                <w:lang w:val="sv-SE"/>
              </w:rPr>
              <w:t>Hasil:</w:t>
            </w:r>
            <w:r w:rsidR="003C6C3C" w:rsidRPr="00E63EE1">
              <w:rPr>
                <w:rFonts w:ascii="Palatino Linotype" w:hAnsi="Palatino Linotype"/>
                <w:spacing w:val="-2"/>
                <w:szCs w:val="20"/>
                <w:lang w:val="sv-SE"/>
              </w:rPr>
              <w:t xml:space="preserve"> </w:t>
            </w:r>
            <w:r w:rsidR="00197202" w:rsidRPr="00E63EE1">
              <w:rPr>
                <w:rFonts w:ascii="Palatino Linotype" w:hAnsi="Palatino Linotype"/>
                <w:spacing w:val="-2"/>
                <w:szCs w:val="20"/>
                <w:lang w:val="sv-SE"/>
              </w:rPr>
              <w:t xml:space="preserve">Hasil ternak maggot dari program sebelumnya akan digunakan untuk pakan  Lele. Maggot memiliki protein tinggi yang baik untuk pertumbuhan lele. Kolam yang dibangun ada dua kolam, dengan diameter 3m. Setiap kolam diisi dengan 1000 benih lele. </w:t>
            </w:r>
            <w:r w:rsidR="003C6C3C" w:rsidRPr="00E63EE1">
              <w:rPr>
                <w:rFonts w:ascii="Palatino Linotype" w:hAnsi="Palatino Linotype"/>
                <w:b/>
                <w:spacing w:val="-2"/>
                <w:szCs w:val="20"/>
                <w:lang w:val="sv-SE"/>
              </w:rPr>
              <w:t>Kesimpulan:</w:t>
            </w:r>
            <w:r w:rsidR="003C6C3C" w:rsidRPr="00E63EE1">
              <w:rPr>
                <w:rFonts w:ascii="Palatino Linotype" w:hAnsi="Palatino Linotype"/>
                <w:spacing w:val="-2"/>
                <w:szCs w:val="20"/>
                <w:lang w:val="sv-SE"/>
              </w:rPr>
              <w:t xml:space="preserve"> </w:t>
            </w:r>
            <w:r w:rsidR="00197202" w:rsidRPr="00E63EE1">
              <w:rPr>
                <w:rFonts w:ascii="Palatino Linotype" w:hAnsi="Palatino Linotype"/>
                <w:spacing w:val="-2"/>
                <w:szCs w:val="20"/>
                <w:lang w:val="sv-SE"/>
              </w:rPr>
              <w:t xml:space="preserve">Pengurus panti dan warga binaan panti, sangat antusias dan memberikan respon yang sangat positif terhadap program pendampingan dan pelatihan ini. Harapannya program ini dapat mendorong panti untuk menjadi wirausaha dengan memperhatikan aspek </w:t>
            </w:r>
            <w:r w:rsidR="00197202" w:rsidRPr="00E63EE1">
              <w:rPr>
                <w:rFonts w:ascii="Palatino Linotype" w:hAnsi="Palatino Linotype"/>
                <w:i/>
                <w:iCs/>
                <w:spacing w:val="-2"/>
                <w:szCs w:val="20"/>
                <w:lang w:val="sv-SE"/>
              </w:rPr>
              <w:t>green business</w:t>
            </w:r>
            <w:r w:rsidR="00197202" w:rsidRPr="00E63EE1">
              <w:rPr>
                <w:rFonts w:ascii="Palatino Linotype" w:hAnsi="Palatino Linotype"/>
                <w:spacing w:val="-2"/>
                <w:szCs w:val="20"/>
                <w:lang w:val="sv-SE"/>
              </w:rPr>
              <w:t xml:space="preserve"> dan memberikan dampak positif secara sosial.</w:t>
            </w:r>
          </w:p>
        </w:tc>
      </w:tr>
      <w:tr w:rsidR="003C6C3C" w:rsidRPr="00E63EE1" w14:paraId="6A1EFAC3" w14:textId="77777777" w:rsidTr="00084F11">
        <w:trPr>
          <w:trHeight w:val="1120"/>
        </w:trPr>
        <w:tc>
          <w:tcPr>
            <w:tcW w:w="2127" w:type="dxa"/>
            <w:gridSpan w:val="2"/>
            <w:tcBorders>
              <w:top w:val="single" w:sz="4" w:space="0" w:color="7F7F7F"/>
            </w:tcBorders>
            <w:shd w:val="clear" w:color="auto" w:fill="auto"/>
          </w:tcPr>
          <w:p w14:paraId="29BC5790" w14:textId="77777777" w:rsidR="003C6C3C" w:rsidRPr="00E63EE1" w:rsidRDefault="003C6C3C" w:rsidP="00293DD4">
            <w:pPr>
              <w:pStyle w:val="6AbstractText"/>
              <w:ind w:right="-22"/>
              <w:jc w:val="left"/>
              <w:rPr>
                <w:rFonts w:ascii="Palatino Linotype" w:hAnsi="Palatino Linotype"/>
                <w:b/>
                <w:color w:val="000000"/>
                <w:szCs w:val="18"/>
                <w:lang w:val="nn-NO"/>
              </w:rPr>
            </w:pPr>
            <w:r w:rsidRPr="00E63EE1">
              <w:rPr>
                <w:rFonts w:ascii="Palatino Linotype" w:hAnsi="Palatino Linotype"/>
                <w:b/>
                <w:color w:val="000000"/>
                <w:szCs w:val="18"/>
                <w:lang w:val="nn-NO"/>
              </w:rPr>
              <w:t>Kata kunci:</w:t>
            </w:r>
          </w:p>
          <w:p w14:paraId="226C3F9E" w14:textId="2A036192" w:rsidR="00197202" w:rsidRPr="00E63EE1" w:rsidRDefault="00170AD3" w:rsidP="00197202">
            <w:pPr>
              <w:pStyle w:val="7Keyword"/>
              <w:spacing w:line="240" w:lineRule="auto"/>
              <w:rPr>
                <w:rFonts w:ascii="Palatino Linotype" w:hAnsi="Palatino Linotype"/>
                <w:sz w:val="20"/>
                <w:szCs w:val="28"/>
                <w:lang w:val="nn-NO"/>
              </w:rPr>
            </w:pPr>
            <w:r>
              <w:rPr>
                <w:rFonts w:ascii="Palatino Linotype" w:hAnsi="Palatino Linotype"/>
                <w:sz w:val="20"/>
                <w:szCs w:val="28"/>
                <w:lang w:val="nn-NO"/>
              </w:rPr>
              <w:t>Pembinaan;</w:t>
            </w:r>
          </w:p>
          <w:p w14:paraId="7FE3B9DD" w14:textId="05CEF072" w:rsidR="00197202" w:rsidRPr="00E63EE1" w:rsidRDefault="00197202" w:rsidP="00197202">
            <w:pPr>
              <w:pStyle w:val="7Keyword"/>
              <w:spacing w:line="240" w:lineRule="auto"/>
              <w:rPr>
                <w:rFonts w:ascii="Palatino Linotype" w:hAnsi="Palatino Linotype"/>
                <w:sz w:val="20"/>
                <w:szCs w:val="28"/>
                <w:lang w:val="nn-NO"/>
              </w:rPr>
            </w:pPr>
            <w:r w:rsidRPr="00E63EE1">
              <w:rPr>
                <w:rFonts w:ascii="Palatino Linotype" w:hAnsi="Palatino Linotype"/>
                <w:sz w:val="20"/>
                <w:szCs w:val="28"/>
                <w:lang w:val="nn-NO"/>
              </w:rPr>
              <w:t>Lele;</w:t>
            </w:r>
          </w:p>
          <w:p w14:paraId="69C5228E" w14:textId="77777777" w:rsidR="00197202" w:rsidRPr="00E63EE1" w:rsidRDefault="00197202" w:rsidP="00197202">
            <w:pPr>
              <w:pStyle w:val="7Keyword"/>
              <w:spacing w:line="240" w:lineRule="auto"/>
              <w:rPr>
                <w:rFonts w:ascii="Palatino Linotype" w:hAnsi="Palatino Linotype"/>
                <w:sz w:val="20"/>
                <w:szCs w:val="28"/>
                <w:lang w:val="nn-NO"/>
              </w:rPr>
            </w:pPr>
            <w:r w:rsidRPr="00E63EE1">
              <w:rPr>
                <w:rFonts w:ascii="Palatino Linotype" w:hAnsi="Palatino Linotype"/>
                <w:sz w:val="20"/>
                <w:szCs w:val="28"/>
                <w:lang w:val="nn-NO"/>
              </w:rPr>
              <w:t xml:space="preserve">Maggot; </w:t>
            </w:r>
          </w:p>
          <w:p w14:paraId="0163B00D" w14:textId="1A48EAD6" w:rsidR="00197202" w:rsidRPr="00E63EE1" w:rsidRDefault="00197202" w:rsidP="00197202">
            <w:pPr>
              <w:pStyle w:val="7Keyword"/>
              <w:spacing w:line="240" w:lineRule="auto"/>
              <w:rPr>
                <w:rFonts w:ascii="Palatino Linotype" w:hAnsi="Palatino Linotype"/>
                <w:sz w:val="20"/>
                <w:szCs w:val="28"/>
                <w:lang w:val="nn-NO"/>
              </w:rPr>
            </w:pPr>
            <w:r w:rsidRPr="00E63EE1">
              <w:rPr>
                <w:rFonts w:ascii="Palatino Linotype" w:hAnsi="Palatino Linotype"/>
                <w:sz w:val="20"/>
                <w:szCs w:val="28"/>
                <w:lang w:val="nn-NO"/>
              </w:rPr>
              <w:t>Panti Sosial;</w:t>
            </w:r>
          </w:p>
          <w:p w14:paraId="268BB240" w14:textId="77777777" w:rsidR="00197202" w:rsidRPr="00E63EE1" w:rsidRDefault="00197202" w:rsidP="00197202">
            <w:pPr>
              <w:pStyle w:val="7Keyword"/>
              <w:spacing w:line="240" w:lineRule="auto"/>
              <w:rPr>
                <w:rFonts w:ascii="Palatino Linotype" w:hAnsi="Palatino Linotype"/>
                <w:sz w:val="20"/>
                <w:szCs w:val="28"/>
                <w:lang w:val="nn-NO"/>
              </w:rPr>
            </w:pPr>
            <w:r w:rsidRPr="00E63EE1">
              <w:rPr>
                <w:rFonts w:ascii="Palatino Linotype" w:hAnsi="Palatino Linotype"/>
                <w:sz w:val="20"/>
                <w:szCs w:val="28"/>
                <w:lang w:val="nn-NO"/>
              </w:rPr>
              <w:t>Pelatihan;</w:t>
            </w:r>
          </w:p>
          <w:p w14:paraId="483B4A6A" w14:textId="6B4940AB" w:rsidR="00197202" w:rsidRPr="00E63EE1" w:rsidRDefault="00197202" w:rsidP="00197202">
            <w:pPr>
              <w:pStyle w:val="7Keyword"/>
              <w:spacing w:line="240" w:lineRule="auto"/>
              <w:rPr>
                <w:rFonts w:ascii="Palatino Linotype" w:hAnsi="Palatino Linotype"/>
                <w:sz w:val="20"/>
                <w:szCs w:val="28"/>
                <w:lang w:val="nn-NO"/>
              </w:rPr>
            </w:pPr>
            <w:r w:rsidRPr="00E63EE1">
              <w:rPr>
                <w:rFonts w:ascii="Palatino Linotype" w:hAnsi="Palatino Linotype"/>
                <w:sz w:val="20"/>
                <w:szCs w:val="28"/>
                <w:lang w:val="nn-NO"/>
              </w:rPr>
              <w:t xml:space="preserve">Pendampingan. </w:t>
            </w:r>
          </w:p>
          <w:p w14:paraId="3978081A" w14:textId="2BCEDB9F" w:rsidR="00197202" w:rsidRPr="00E63EE1" w:rsidRDefault="00197202" w:rsidP="00197202">
            <w:pPr>
              <w:pStyle w:val="7Keyword"/>
              <w:spacing w:line="240" w:lineRule="auto"/>
              <w:rPr>
                <w:rFonts w:ascii="Palatino Linotype" w:hAnsi="Palatino Linotype"/>
                <w:lang w:val="nn-NO"/>
              </w:rPr>
            </w:pPr>
          </w:p>
          <w:p w14:paraId="2314BD07" w14:textId="51066659" w:rsidR="003C6C3C" w:rsidRPr="00E63EE1" w:rsidRDefault="003C6C3C" w:rsidP="00293DD4">
            <w:pPr>
              <w:pStyle w:val="7Keyword"/>
              <w:spacing w:line="240" w:lineRule="auto"/>
              <w:rPr>
                <w:rFonts w:ascii="Palatino Linotype" w:hAnsi="Palatino Linotype"/>
                <w:lang w:val="nn-NO"/>
              </w:rPr>
            </w:pPr>
          </w:p>
          <w:p w14:paraId="6DA47E85" w14:textId="77777777" w:rsidR="003C6C3C" w:rsidRPr="00E63EE1" w:rsidRDefault="003C6C3C" w:rsidP="00293DD4">
            <w:pPr>
              <w:pStyle w:val="4INFO"/>
              <w:spacing w:line="240" w:lineRule="auto"/>
              <w:rPr>
                <w:rFonts w:ascii="Palatino Linotype" w:hAnsi="Palatino Linotype"/>
                <w:szCs w:val="18"/>
                <w:lang w:val="nn-NO"/>
              </w:rPr>
            </w:pPr>
          </w:p>
        </w:tc>
        <w:tc>
          <w:tcPr>
            <w:tcW w:w="284" w:type="dxa"/>
            <w:vMerge/>
            <w:shd w:val="clear" w:color="auto" w:fill="auto"/>
          </w:tcPr>
          <w:p w14:paraId="5A96B15F" w14:textId="77777777" w:rsidR="003C6C3C" w:rsidRPr="00E63EE1" w:rsidRDefault="003C6C3C" w:rsidP="00293DD4">
            <w:pPr>
              <w:pStyle w:val="6AbstractText"/>
              <w:ind w:right="-22"/>
              <w:jc w:val="left"/>
              <w:rPr>
                <w:rFonts w:ascii="Palatino Linotype" w:hAnsi="Palatino Linotype"/>
                <w:color w:val="008080"/>
                <w:szCs w:val="18"/>
                <w:lang w:val="nn-NO"/>
              </w:rPr>
            </w:pPr>
          </w:p>
        </w:tc>
        <w:tc>
          <w:tcPr>
            <w:tcW w:w="7228" w:type="dxa"/>
            <w:vMerge/>
            <w:tcBorders>
              <w:bottom w:val="single" w:sz="4" w:space="0" w:color="7F7F7F"/>
            </w:tcBorders>
            <w:shd w:val="clear" w:color="auto" w:fill="auto"/>
          </w:tcPr>
          <w:p w14:paraId="621F697E" w14:textId="77777777" w:rsidR="003C6C3C" w:rsidRPr="00E63EE1" w:rsidRDefault="003C6C3C" w:rsidP="00293DD4">
            <w:pPr>
              <w:pStyle w:val="6AbstractText"/>
              <w:ind w:right="-22"/>
              <w:rPr>
                <w:rFonts w:ascii="Palatino Linotype" w:hAnsi="Palatino Linotype"/>
                <w:b/>
                <w:szCs w:val="18"/>
                <w:lang w:val="nn-NO"/>
              </w:rPr>
            </w:pPr>
          </w:p>
        </w:tc>
      </w:tr>
      <w:tr w:rsidR="003C6C3C" w:rsidRPr="00E63EE1" w14:paraId="534E75BA" w14:textId="77777777" w:rsidTr="00084F11">
        <w:trPr>
          <w:trHeight w:val="200"/>
        </w:trPr>
        <w:tc>
          <w:tcPr>
            <w:tcW w:w="2127" w:type="dxa"/>
            <w:gridSpan w:val="2"/>
            <w:tcBorders>
              <w:bottom w:val="single" w:sz="4" w:space="0" w:color="7F7F7F"/>
            </w:tcBorders>
            <w:shd w:val="clear" w:color="auto" w:fill="auto"/>
            <w:vAlign w:val="center"/>
          </w:tcPr>
          <w:p w14:paraId="4186EB93" w14:textId="77777777" w:rsidR="003C6C3C" w:rsidRPr="00E63EE1" w:rsidRDefault="003C6C3C" w:rsidP="00293DD4">
            <w:pPr>
              <w:pStyle w:val="4INFO"/>
              <w:spacing w:line="240" w:lineRule="auto"/>
              <w:rPr>
                <w:rFonts w:ascii="Palatino Linotype" w:hAnsi="Palatino Linotype"/>
                <w:bCs/>
                <w:iCs/>
                <w:szCs w:val="18"/>
                <w:lang w:val="nn-NO"/>
              </w:rPr>
            </w:pPr>
          </w:p>
        </w:tc>
        <w:tc>
          <w:tcPr>
            <w:tcW w:w="284" w:type="dxa"/>
            <w:vMerge/>
            <w:shd w:val="clear" w:color="auto" w:fill="auto"/>
          </w:tcPr>
          <w:p w14:paraId="70082CFB" w14:textId="77777777" w:rsidR="003C6C3C" w:rsidRPr="00E63EE1" w:rsidRDefault="003C6C3C" w:rsidP="00293DD4">
            <w:pPr>
              <w:pStyle w:val="6AbstractText"/>
              <w:ind w:right="-22"/>
              <w:jc w:val="left"/>
              <w:rPr>
                <w:rFonts w:ascii="Palatino Linotype" w:hAnsi="Palatino Linotype"/>
                <w:bCs/>
                <w:iCs/>
                <w:color w:val="008080"/>
                <w:szCs w:val="18"/>
                <w:lang w:val="nn-NO"/>
              </w:rPr>
            </w:pPr>
          </w:p>
        </w:tc>
        <w:tc>
          <w:tcPr>
            <w:tcW w:w="7228" w:type="dxa"/>
            <w:shd w:val="clear" w:color="auto" w:fill="EDEDED"/>
            <w:vAlign w:val="center"/>
          </w:tcPr>
          <w:p w14:paraId="04B29D70" w14:textId="77777777" w:rsidR="003C6C3C" w:rsidRPr="00E63EE1" w:rsidRDefault="003C6C3C" w:rsidP="00293DD4">
            <w:pPr>
              <w:pStyle w:val="6AbstractText"/>
              <w:spacing w:after="0"/>
              <w:ind w:right="-22"/>
              <w:jc w:val="left"/>
              <w:rPr>
                <w:rFonts w:ascii="Palatino Linotype" w:hAnsi="Palatino Linotype"/>
                <w:b/>
                <w:iCs/>
                <w:color w:val="000000"/>
                <w:szCs w:val="18"/>
              </w:rPr>
            </w:pPr>
            <w:r w:rsidRPr="00E63EE1">
              <w:rPr>
                <w:rFonts w:ascii="Palatino Linotype" w:hAnsi="Palatino Linotype"/>
                <w:b/>
                <w:iCs/>
                <w:color w:val="000000"/>
                <w:szCs w:val="18"/>
              </w:rPr>
              <w:t>A B S T R A C T</w:t>
            </w:r>
          </w:p>
        </w:tc>
      </w:tr>
      <w:tr w:rsidR="003C6C3C" w:rsidRPr="00E63EE1" w14:paraId="59A1097C" w14:textId="77777777" w:rsidTr="00084F11">
        <w:trPr>
          <w:trHeight w:val="1002"/>
        </w:trPr>
        <w:tc>
          <w:tcPr>
            <w:tcW w:w="2127" w:type="dxa"/>
            <w:gridSpan w:val="2"/>
            <w:tcBorders>
              <w:top w:val="single" w:sz="4" w:space="0" w:color="7F7F7F"/>
              <w:bottom w:val="single" w:sz="4" w:space="0" w:color="7F7F7F"/>
            </w:tcBorders>
            <w:shd w:val="clear" w:color="auto" w:fill="auto"/>
          </w:tcPr>
          <w:p w14:paraId="04074893" w14:textId="77777777" w:rsidR="003C6C3C" w:rsidRPr="00E63EE1" w:rsidRDefault="00ED2B68" w:rsidP="00293DD4">
            <w:pPr>
              <w:pStyle w:val="6AbstractText"/>
              <w:ind w:right="-22"/>
              <w:jc w:val="left"/>
              <w:rPr>
                <w:rFonts w:ascii="Palatino Linotype" w:hAnsi="Palatino Linotype"/>
                <w:b/>
                <w:color w:val="000000"/>
                <w:szCs w:val="18"/>
              </w:rPr>
            </w:pPr>
            <w:r w:rsidRPr="00E63EE1">
              <w:rPr>
                <w:rFonts w:ascii="Palatino Linotype" w:hAnsi="Palatino Linotype"/>
                <w:b/>
                <w:color w:val="000000"/>
                <w:szCs w:val="18"/>
              </w:rPr>
              <w:t>Keyword</w:t>
            </w:r>
            <w:r w:rsidR="0051302D" w:rsidRPr="00E63EE1">
              <w:rPr>
                <w:rFonts w:ascii="Palatino Linotype" w:hAnsi="Palatino Linotype"/>
                <w:b/>
                <w:color w:val="000000"/>
                <w:szCs w:val="18"/>
              </w:rPr>
              <w:t>s</w:t>
            </w:r>
            <w:r w:rsidR="003C6C3C" w:rsidRPr="00E63EE1">
              <w:rPr>
                <w:rFonts w:ascii="Palatino Linotype" w:hAnsi="Palatino Linotype"/>
                <w:b/>
                <w:color w:val="000000"/>
                <w:szCs w:val="18"/>
              </w:rPr>
              <w:t>:</w:t>
            </w:r>
          </w:p>
          <w:p w14:paraId="73BF72E5" w14:textId="40359EC5" w:rsidR="00972AAD" w:rsidRPr="00E63EE1" w:rsidRDefault="00972AAD" w:rsidP="00972AAD">
            <w:pPr>
              <w:pStyle w:val="7Keyword"/>
              <w:spacing w:line="240" w:lineRule="auto"/>
              <w:rPr>
                <w:rFonts w:ascii="Palatino Linotype" w:hAnsi="Palatino Linotype"/>
                <w:sz w:val="20"/>
                <w:szCs w:val="28"/>
              </w:rPr>
            </w:pPr>
            <w:r w:rsidRPr="00E63EE1">
              <w:rPr>
                <w:rFonts w:ascii="Palatino Linotype" w:hAnsi="Palatino Linotype"/>
                <w:sz w:val="20"/>
                <w:szCs w:val="28"/>
              </w:rPr>
              <w:t xml:space="preserve">Catfish; </w:t>
            </w:r>
          </w:p>
          <w:p w14:paraId="7D70E706" w14:textId="25121BB0" w:rsidR="00972AAD" w:rsidRPr="00E63EE1" w:rsidRDefault="00972AAD" w:rsidP="00293DD4">
            <w:pPr>
              <w:pStyle w:val="7Keyword"/>
              <w:spacing w:line="240" w:lineRule="auto"/>
              <w:rPr>
                <w:rFonts w:ascii="Palatino Linotype" w:hAnsi="Palatino Linotype"/>
                <w:sz w:val="20"/>
                <w:szCs w:val="28"/>
              </w:rPr>
            </w:pPr>
            <w:r w:rsidRPr="00E63EE1">
              <w:rPr>
                <w:rFonts w:ascii="Palatino Linotype" w:hAnsi="Palatino Linotype"/>
                <w:sz w:val="20"/>
                <w:szCs w:val="28"/>
              </w:rPr>
              <w:t xml:space="preserve">Coaching; </w:t>
            </w:r>
          </w:p>
          <w:p w14:paraId="47936606" w14:textId="6726818F" w:rsidR="00972AAD" w:rsidRPr="00E63EE1" w:rsidRDefault="00972AAD" w:rsidP="00972AAD">
            <w:pPr>
              <w:pStyle w:val="7Keyword"/>
              <w:spacing w:line="240" w:lineRule="auto"/>
              <w:rPr>
                <w:rFonts w:ascii="Palatino Linotype" w:hAnsi="Palatino Linotype"/>
                <w:sz w:val="20"/>
                <w:szCs w:val="28"/>
              </w:rPr>
            </w:pPr>
            <w:r w:rsidRPr="00E63EE1">
              <w:rPr>
                <w:rFonts w:ascii="Palatino Linotype" w:hAnsi="Palatino Linotype"/>
                <w:sz w:val="20"/>
                <w:szCs w:val="28"/>
              </w:rPr>
              <w:t xml:space="preserve">Maggot; </w:t>
            </w:r>
          </w:p>
          <w:p w14:paraId="795837A9" w14:textId="3BF68DA0" w:rsidR="00972AAD" w:rsidRPr="00E63EE1" w:rsidRDefault="00972AAD" w:rsidP="00293DD4">
            <w:pPr>
              <w:pStyle w:val="7Keyword"/>
              <w:spacing w:line="240" w:lineRule="auto"/>
              <w:rPr>
                <w:rFonts w:ascii="Palatino Linotype" w:hAnsi="Palatino Linotype"/>
                <w:sz w:val="20"/>
                <w:szCs w:val="28"/>
              </w:rPr>
            </w:pPr>
            <w:r w:rsidRPr="00E63EE1">
              <w:rPr>
                <w:rFonts w:ascii="Palatino Linotype" w:hAnsi="Palatino Linotype"/>
                <w:sz w:val="20"/>
                <w:szCs w:val="28"/>
              </w:rPr>
              <w:t xml:space="preserve">Social Care Facility; </w:t>
            </w:r>
          </w:p>
          <w:p w14:paraId="1A69F269" w14:textId="39EB8F54" w:rsidR="00972AAD" w:rsidRPr="00E63EE1" w:rsidRDefault="00972AAD" w:rsidP="00972AAD">
            <w:pPr>
              <w:pStyle w:val="7Keyword"/>
              <w:spacing w:line="240" w:lineRule="auto"/>
              <w:rPr>
                <w:rFonts w:ascii="Palatino Linotype" w:hAnsi="Palatino Linotype"/>
              </w:rPr>
            </w:pPr>
            <w:r w:rsidRPr="00E63EE1">
              <w:rPr>
                <w:rFonts w:ascii="Palatino Linotype" w:hAnsi="Palatino Linotype"/>
                <w:sz w:val="20"/>
                <w:szCs w:val="28"/>
              </w:rPr>
              <w:t>Training</w:t>
            </w:r>
            <w:r w:rsidR="00847ED5" w:rsidRPr="00E63EE1">
              <w:rPr>
                <w:rFonts w:ascii="Palatino Linotype" w:hAnsi="Palatino Linotype"/>
                <w:sz w:val="20"/>
                <w:szCs w:val="28"/>
              </w:rPr>
              <w:t>.</w:t>
            </w:r>
          </w:p>
          <w:p w14:paraId="0FD59DFA" w14:textId="485C46F4" w:rsidR="003C6C3C" w:rsidRPr="00E63EE1" w:rsidRDefault="003C6C3C" w:rsidP="00293DD4">
            <w:pPr>
              <w:pStyle w:val="7Keyword"/>
              <w:spacing w:line="240" w:lineRule="auto"/>
              <w:rPr>
                <w:rFonts w:ascii="Palatino Linotype" w:hAnsi="Palatino Linotype"/>
              </w:rPr>
            </w:pPr>
          </w:p>
          <w:p w14:paraId="111A3E2A" w14:textId="77777777" w:rsidR="003C6C3C" w:rsidRPr="00E63EE1" w:rsidRDefault="003C6C3C" w:rsidP="00293DD4">
            <w:pPr>
              <w:pStyle w:val="6AbstractText"/>
              <w:ind w:right="-22"/>
              <w:jc w:val="left"/>
              <w:rPr>
                <w:rFonts w:ascii="Palatino Linotype" w:hAnsi="Palatino Linotype"/>
                <w:szCs w:val="18"/>
              </w:rPr>
            </w:pPr>
          </w:p>
        </w:tc>
        <w:tc>
          <w:tcPr>
            <w:tcW w:w="284" w:type="dxa"/>
            <w:vMerge/>
            <w:tcBorders>
              <w:bottom w:val="single" w:sz="4" w:space="0" w:color="7F7F7F"/>
            </w:tcBorders>
            <w:shd w:val="clear" w:color="auto" w:fill="auto"/>
          </w:tcPr>
          <w:p w14:paraId="36CF8988" w14:textId="77777777" w:rsidR="003C6C3C" w:rsidRPr="00E63EE1" w:rsidRDefault="003C6C3C" w:rsidP="00293DD4">
            <w:pPr>
              <w:pStyle w:val="6AbstractText"/>
              <w:ind w:right="-22"/>
              <w:rPr>
                <w:rFonts w:ascii="Palatino Linotype" w:hAnsi="Palatino Linotype"/>
                <w:b/>
                <w:iCs/>
                <w:szCs w:val="18"/>
              </w:rPr>
            </w:pPr>
          </w:p>
        </w:tc>
        <w:tc>
          <w:tcPr>
            <w:tcW w:w="7228" w:type="dxa"/>
            <w:tcBorders>
              <w:bottom w:val="single" w:sz="4" w:space="0" w:color="7F7F7F"/>
            </w:tcBorders>
            <w:shd w:val="clear" w:color="auto" w:fill="auto"/>
          </w:tcPr>
          <w:p w14:paraId="52DBE9B1" w14:textId="1695E641" w:rsidR="003C6C3C" w:rsidRPr="00E63EE1" w:rsidRDefault="003C6C3C" w:rsidP="00293DD4">
            <w:pPr>
              <w:pStyle w:val="6AbstractText"/>
              <w:rPr>
                <w:rFonts w:ascii="Palatino Linotype" w:hAnsi="Palatino Linotype"/>
                <w:spacing w:val="-4"/>
                <w:szCs w:val="20"/>
              </w:rPr>
            </w:pPr>
            <w:r w:rsidRPr="00E63EE1">
              <w:rPr>
                <w:rFonts w:ascii="Palatino Linotype" w:hAnsi="Palatino Linotype"/>
                <w:b/>
                <w:spacing w:val="-4"/>
                <w:szCs w:val="20"/>
              </w:rPr>
              <w:t>Background:</w:t>
            </w:r>
            <w:r w:rsidRPr="00E63EE1">
              <w:rPr>
                <w:rFonts w:ascii="Palatino Linotype" w:hAnsi="Palatino Linotype"/>
                <w:spacing w:val="-4"/>
                <w:szCs w:val="20"/>
              </w:rPr>
              <w:t xml:space="preserve"> </w:t>
            </w:r>
            <w:r w:rsidR="00972AAD" w:rsidRPr="00E63EE1">
              <w:rPr>
                <w:rFonts w:ascii="Palatino Linotype" w:hAnsi="Palatino Linotype"/>
                <w:spacing w:val="-4"/>
                <w:szCs w:val="20"/>
              </w:rPr>
              <w:t xml:space="preserve">Social care facilities are currently a cost center for the government, so the economic self-sufficiency of social care facilities needs support from various parties. </w:t>
            </w:r>
            <w:r w:rsidR="001F0B63" w:rsidRPr="00E63EE1">
              <w:rPr>
                <w:rFonts w:ascii="Palatino Linotype" w:hAnsi="Palatino Linotype"/>
                <w:spacing w:val="-4"/>
                <w:szCs w:val="20"/>
              </w:rPr>
              <w:t xml:space="preserve">This activity is a continuation of a previous program that has produced a </w:t>
            </w:r>
            <w:proofErr w:type="gramStart"/>
            <w:r w:rsidR="001F0B63" w:rsidRPr="00E63EE1">
              <w:rPr>
                <w:rFonts w:ascii="Palatino Linotype" w:hAnsi="Palatino Linotype"/>
                <w:spacing w:val="-4"/>
                <w:szCs w:val="20"/>
              </w:rPr>
              <w:t>mini Maggot</w:t>
            </w:r>
            <w:proofErr w:type="gramEnd"/>
            <w:r w:rsidR="001F0B63" w:rsidRPr="00E63EE1">
              <w:rPr>
                <w:rFonts w:ascii="Palatino Linotype" w:hAnsi="Palatino Linotype"/>
                <w:spacing w:val="-4"/>
                <w:szCs w:val="20"/>
              </w:rPr>
              <w:t xml:space="preserve"> cultivation plant and its training. </w:t>
            </w:r>
            <w:r w:rsidR="00042B6B" w:rsidRPr="00E63EE1">
              <w:rPr>
                <w:rFonts w:ascii="Palatino Linotype" w:hAnsi="Palatino Linotype"/>
                <w:b/>
                <w:bCs/>
                <w:spacing w:val="-4"/>
                <w:szCs w:val="20"/>
              </w:rPr>
              <w:t>Activity’s purpose:</w:t>
            </w:r>
            <w:r w:rsidR="00042B6B" w:rsidRPr="00E63EE1">
              <w:rPr>
                <w:rFonts w:ascii="Palatino Linotype" w:hAnsi="Palatino Linotype"/>
                <w:spacing w:val="-4"/>
                <w:szCs w:val="20"/>
              </w:rPr>
              <w:t xml:space="preserve"> </w:t>
            </w:r>
            <w:r w:rsidR="00972AAD" w:rsidRPr="00E63EE1">
              <w:rPr>
                <w:rFonts w:ascii="Palatino Linotype" w:hAnsi="Palatino Linotype"/>
                <w:spacing w:val="-4"/>
                <w:szCs w:val="20"/>
              </w:rPr>
              <w:t xml:space="preserve">This Community Service activity aims to provide assistance and business training through the integration of Maggot cultivation and catfish farming. </w:t>
            </w:r>
            <w:r w:rsidRPr="00E63EE1">
              <w:rPr>
                <w:rFonts w:ascii="Palatino Linotype" w:hAnsi="Palatino Linotype"/>
                <w:b/>
                <w:spacing w:val="-4"/>
                <w:szCs w:val="20"/>
              </w:rPr>
              <w:t>Methods:</w:t>
            </w:r>
            <w:r w:rsidRPr="00E63EE1">
              <w:rPr>
                <w:rFonts w:ascii="Palatino Linotype" w:hAnsi="Palatino Linotype"/>
                <w:spacing w:val="-4"/>
                <w:szCs w:val="20"/>
              </w:rPr>
              <w:t xml:space="preserve"> </w:t>
            </w:r>
            <w:r w:rsidR="00972AAD" w:rsidRPr="00E63EE1">
              <w:rPr>
                <w:rFonts w:ascii="Palatino Linotype" w:hAnsi="Palatino Linotype"/>
                <w:spacing w:val="-4"/>
                <w:szCs w:val="20"/>
              </w:rPr>
              <w:t xml:space="preserve">The approach used is green entrepreneurship with a sustainable business model on three aspects: economic, social, and environmental. The stages of the activity include survey and evaluation of the results of previous activities, assistance in building catfish ponds, catfish pond fertilization, catfish fingerling stocking, catfish farming training, and activity evaluation. </w:t>
            </w:r>
            <w:r w:rsidRPr="00E63EE1">
              <w:rPr>
                <w:rFonts w:ascii="Palatino Linotype" w:hAnsi="Palatino Linotype"/>
                <w:b/>
                <w:spacing w:val="-4"/>
                <w:szCs w:val="20"/>
              </w:rPr>
              <w:t>Results:</w:t>
            </w:r>
            <w:r w:rsidRPr="00E63EE1">
              <w:rPr>
                <w:rFonts w:ascii="Palatino Linotype" w:hAnsi="Palatino Linotype"/>
                <w:spacing w:val="-4"/>
                <w:szCs w:val="20"/>
              </w:rPr>
              <w:t xml:space="preserve"> </w:t>
            </w:r>
            <w:r w:rsidR="00972AAD" w:rsidRPr="00E63EE1">
              <w:rPr>
                <w:rFonts w:ascii="Palatino Linotype" w:hAnsi="Palatino Linotype"/>
                <w:spacing w:val="-4"/>
                <w:szCs w:val="20"/>
              </w:rPr>
              <w:t>The Maggot livestock produced from the previous program will be used as catfish feed. Maggots have high protein content that is beneficial for catfish growth. Two ponds, each with a 3 m diameter, are constructed and filled with 1000 catfish fingerlings.</w:t>
            </w:r>
            <w:r w:rsidRPr="00E63EE1">
              <w:rPr>
                <w:rFonts w:ascii="Palatino Linotype" w:hAnsi="Palatino Linotype"/>
                <w:spacing w:val="-4"/>
                <w:szCs w:val="20"/>
              </w:rPr>
              <w:t xml:space="preserve"> </w:t>
            </w:r>
            <w:r w:rsidRPr="00E63EE1">
              <w:rPr>
                <w:rFonts w:ascii="Palatino Linotype" w:hAnsi="Palatino Linotype"/>
                <w:b/>
                <w:spacing w:val="-4"/>
                <w:szCs w:val="20"/>
              </w:rPr>
              <w:t xml:space="preserve">Conclusions: </w:t>
            </w:r>
            <w:r w:rsidR="00972AAD" w:rsidRPr="00E63EE1">
              <w:rPr>
                <w:rFonts w:ascii="Palatino Linotype" w:hAnsi="Palatino Linotype"/>
                <w:spacing w:val="-4"/>
                <w:szCs w:val="20"/>
              </w:rPr>
              <w:t xml:space="preserve">The caretakers of the facility </w:t>
            </w:r>
            <w:r w:rsidR="00972AAD" w:rsidRPr="00E63EE1">
              <w:rPr>
                <w:rFonts w:ascii="Palatino Linotype" w:hAnsi="Palatino Linotype"/>
                <w:spacing w:val="-4"/>
                <w:szCs w:val="20"/>
              </w:rPr>
              <w:lastRenderedPageBreak/>
              <w:t>and the residents of the facility are very enthusiastic and have responded very positively to this assistance and training program. The hope is that this program can encourage the facility to become entrepreneurs while considering green business aspects and providing positive social impacts.</w:t>
            </w:r>
          </w:p>
        </w:tc>
      </w:tr>
      <w:tr w:rsidR="003C6C3C" w:rsidRPr="00E63EE1" w14:paraId="0E4CA111" w14:textId="77777777" w:rsidTr="00084F11">
        <w:tc>
          <w:tcPr>
            <w:tcW w:w="1526" w:type="dxa"/>
            <w:tcBorders>
              <w:top w:val="single" w:sz="4" w:space="0" w:color="7F7F7F"/>
            </w:tcBorders>
            <w:shd w:val="clear" w:color="auto" w:fill="auto"/>
          </w:tcPr>
          <w:p w14:paraId="11F5C041" w14:textId="42DDF6E0" w:rsidR="003C6C3C" w:rsidRPr="00E63EE1" w:rsidRDefault="000F5C9B" w:rsidP="00293DD4">
            <w:pPr>
              <w:pStyle w:val="11CC"/>
              <w:spacing w:before="240" w:after="0"/>
              <w:ind w:left="-81" w:right="-104"/>
              <w:rPr>
                <w:sz w:val="18"/>
                <w:szCs w:val="18"/>
              </w:rPr>
            </w:pPr>
            <w:r w:rsidRPr="00E63EE1">
              <w:rPr>
                <w:sz w:val="18"/>
                <w:szCs w:val="18"/>
              </w:rPr>
              <w:lastRenderedPageBreak/>
              <w:drawing>
                <wp:anchor distT="0" distB="0" distL="114300" distR="114300" simplePos="0" relativeHeight="251656192" behindDoc="0" locked="0" layoutInCell="1" allowOverlap="1" wp14:anchorId="2C9F81DB" wp14:editId="7D1FAA87">
                  <wp:simplePos x="0" y="0"/>
                  <wp:positionH relativeFrom="column">
                    <wp:posOffset>-635</wp:posOffset>
                  </wp:positionH>
                  <wp:positionV relativeFrom="paragraph">
                    <wp:posOffset>27940</wp:posOffset>
                  </wp:positionV>
                  <wp:extent cx="812165" cy="224790"/>
                  <wp:effectExtent l="0" t="0" r="0" b="0"/>
                  <wp:wrapNone/>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12165" cy="22479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113" w:type="dxa"/>
            <w:gridSpan w:val="3"/>
            <w:tcBorders>
              <w:top w:val="single" w:sz="4" w:space="0" w:color="7F7F7F"/>
            </w:tcBorders>
            <w:shd w:val="clear" w:color="auto" w:fill="auto"/>
          </w:tcPr>
          <w:p w14:paraId="1BDD27CD" w14:textId="77777777" w:rsidR="003C6C3C" w:rsidRPr="00E63EE1" w:rsidRDefault="003C6C3C" w:rsidP="006F51B6">
            <w:pPr>
              <w:pStyle w:val="11CC"/>
              <w:spacing w:after="0"/>
              <w:ind w:left="-81" w:right="-104"/>
              <w:jc w:val="both"/>
              <w:rPr>
                <w:sz w:val="14"/>
                <w:szCs w:val="14"/>
              </w:rPr>
            </w:pPr>
            <w:r w:rsidRPr="00E63EE1">
              <w:rPr>
                <w:sz w:val="14"/>
                <w:szCs w:val="14"/>
              </w:rPr>
              <w:t>© 202</w:t>
            </w:r>
            <w:r w:rsidR="0051302D" w:rsidRPr="00E63EE1">
              <w:rPr>
                <w:sz w:val="14"/>
                <w:szCs w:val="14"/>
              </w:rPr>
              <w:t>5</w:t>
            </w:r>
            <w:r w:rsidRPr="00E63EE1">
              <w:rPr>
                <w:sz w:val="14"/>
                <w:szCs w:val="14"/>
              </w:rPr>
              <w:t xml:space="preserve"> by authors. Lisensi </w:t>
            </w:r>
            <w:bookmarkStart w:id="0" w:name="_Hlk51106204"/>
            <w:r w:rsidR="007167DE" w:rsidRPr="00E63EE1">
              <w:rPr>
                <w:sz w:val="14"/>
                <w:szCs w:val="14"/>
              </w:rPr>
              <w:t>Jurnal Solma</w:t>
            </w:r>
            <w:bookmarkEnd w:id="0"/>
            <w:r w:rsidRPr="00E63EE1">
              <w:rPr>
                <w:sz w:val="14"/>
                <w:szCs w:val="14"/>
              </w:rPr>
              <w:t xml:space="preserve">, </w:t>
            </w:r>
            <w:r w:rsidR="007167DE" w:rsidRPr="00E63EE1">
              <w:rPr>
                <w:sz w:val="14"/>
                <w:szCs w:val="14"/>
              </w:rPr>
              <w:t>UHAMKA</w:t>
            </w:r>
            <w:r w:rsidRPr="00E63EE1">
              <w:rPr>
                <w:sz w:val="14"/>
                <w:szCs w:val="14"/>
              </w:rPr>
              <w:t>, Jakarta. Artikel ini bersifat open access yang didistribusikan di bawah syarat dan ketentuan Creative Commons Attribution (</w:t>
            </w:r>
            <w:hyperlink r:id="rId10" w:history="1">
              <w:r w:rsidRPr="00E63EE1">
                <w:rPr>
                  <w:rStyle w:val="Hyperlink"/>
                  <w:sz w:val="14"/>
                  <w:szCs w:val="14"/>
                </w:rPr>
                <w:t>CC-BY</w:t>
              </w:r>
            </w:hyperlink>
            <w:r w:rsidRPr="00E63EE1">
              <w:rPr>
                <w:sz w:val="14"/>
                <w:szCs w:val="14"/>
              </w:rPr>
              <w:t xml:space="preserve">) license. </w:t>
            </w:r>
          </w:p>
        </w:tc>
      </w:tr>
    </w:tbl>
    <w:p w14:paraId="2CCBC87E" w14:textId="77777777" w:rsidR="007615DE" w:rsidRPr="00E63EE1" w:rsidRDefault="007615DE" w:rsidP="001D03C8">
      <w:pPr>
        <w:pStyle w:val="BODYPARAGRAP"/>
        <w:ind w:firstLine="0"/>
        <w:rPr>
          <w:b/>
        </w:rPr>
      </w:pPr>
    </w:p>
    <w:p w14:paraId="20D74FE9" w14:textId="77777777" w:rsidR="001D03C8" w:rsidRPr="00E63EE1" w:rsidRDefault="001D03C8" w:rsidP="007E7253">
      <w:pPr>
        <w:pStyle w:val="BODYPARAGRAP"/>
        <w:spacing w:before="240" w:after="240"/>
        <w:ind w:firstLine="0"/>
        <w:rPr>
          <w:b/>
          <w:lang w:val="nn-NO"/>
        </w:rPr>
      </w:pPr>
      <w:r w:rsidRPr="00E63EE1">
        <w:rPr>
          <w:b/>
          <w:lang w:val="nn-NO"/>
        </w:rPr>
        <w:t xml:space="preserve">PENDAHULUAN </w:t>
      </w:r>
    </w:p>
    <w:p w14:paraId="257F2A62" w14:textId="542B70CC" w:rsidR="00956A8B" w:rsidRPr="00E63EE1" w:rsidRDefault="00972AAD" w:rsidP="007E7253">
      <w:pPr>
        <w:pStyle w:val="BODYPARAGRAP"/>
        <w:spacing w:before="240" w:after="240" w:line="240" w:lineRule="auto"/>
        <w:rPr>
          <w:color w:val="auto"/>
          <w:szCs w:val="22"/>
          <w:lang w:val="nn-NO"/>
        </w:rPr>
      </w:pPr>
      <w:r w:rsidRPr="00E63EE1">
        <w:rPr>
          <w:szCs w:val="22"/>
          <w:lang w:val="nn-NO"/>
        </w:rPr>
        <w:t xml:space="preserve">Panti sosial merupakan unit pelayanan dari dinas sosial yang melaksanakan rehabilitasi sosial guna memulihkan disfungsi sosial seseorang sehingga dapat melaksanakan fungsi sosialnya dengan wajar.  Dinas sosial DKI Jakarta </w:t>
      </w:r>
      <w:r w:rsidR="009C5B8F" w:rsidRPr="00E63EE1">
        <w:rPr>
          <w:szCs w:val="22"/>
          <w:lang w:val="nn-NO"/>
        </w:rPr>
        <w:t xml:space="preserve">telah </w:t>
      </w:r>
      <w:r w:rsidRPr="00E63EE1">
        <w:rPr>
          <w:szCs w:val="22"/>
          <w:lang w:val="nn-NO"/>
        </w:rPr>
        <w:t xml:space="preserve">memiliki 22 unit pelaksana teknis panti sosial dengan Warga Binaan Sosial (WBS) yang beragam. Saat ini panti sosial masih menjadi </w:t>
      </w:r>
      <w:r w:rsidRPr="00E63EE1">
        <w:rPr>
          <w:i/>
          <w:iCs/>
          <w:szCs w:val="22"/>
          <w:lang w:val="nn-NO"/>
        </w:rPr>
        <w:t>cost center</w:t>
      </w:r>
      <w:r w:rsidRPr="00E63EE1">
        <w:rPr>
          <w:szCs w:val="22"/>
          <w:lang w:val="nn-NO"/>
        </w:rPr>
        <w:t xml:space="preserve"> bagi negara. Beberapa panti sosial sudah melakukan upaya-upaya untuk membangun kemandirian panti secara ekonomi maupun sosial, namun</w:t>
      </w:r>
      <w:r w:rsidR="009C5B8F" w:rsidRPr="00E63EE1">
        <w:rPr>
          <w:szCs w:val="22"/>
          <w:lang w:val="nn-NO"/>
        </w:rPr>
        <w:t xml:space="preserve"> hasilnya</w:t>
      </w:r>
      <w:r w:rsidRPr="00E63EE1">
        <w:rPr>
          <w:szCs w:val="22"/>
          <w:lang w:val="nn-NO"/>
        </w:rPr>
        <w:t xml:space="preserve"> masih belum optimal.</w:t>
      </w:r>
      <w:r w:rsidR="00A71DA6" w:rsidRPr="00E63EE1">
        <w:rPr>
          <w:szCs w:val="22"/>
          <w:lang w:val="nn-NO"/>
        </w:rPr>
        <w:t xml:space="preserve"> </w:t>
      </w:r>
      <w:r w:rsidRPr="00E63EE1">
        <w:rPr>
          <w:szCs w:val="22"/>
          <w:lang w:val="nn-NO"/>
        </w:rPr>
        <w:t>Kegiatan Pengabdian kepada Masyarakat ini merupakan kelanjutan dari program hibah kemendikbudristek yang berjudul  “</w:t>
      </w:r>
      <w:r w:rsidRPr="00E63EE1">
        <w:rPr>
          <w:i/>
          <w:iCs/>
          <w:szCs w:val="22"/>
          <w:lang w:val="nn-NO"/>
        </w:rPr>
        <w:t>Green-Techno Sociopreneur</w:t>
      </w:r>
      <w:r w:rsidRPr="00E63EE1">
        <w:rPr>
          <w:szCs w:val="22"/>
          <w:lang w:val="nn-NO"/>
        </w:rPr>
        <w:t xml:space="preserve"> Ternak Maggot Bangkitkan Ekonomi Mandiri Panti-Panti Sosial”. Program  tersebut telah dilaksanakan pada  tiga panti sosial di wilayah DKI Jakarta yaitu Panti Sosial Asuhan Anak (PSAA) Putra Utama 3 Ceger, PSAA Putra Utama 2 dan Panti Sosial Bina Remaja  (PSBR) Taruna Jaya Serpong. Program yang telah dijalankan adalah pelatihan </w:t>
      </w:r>
      <w:r w:rsidRPr="00E63EE1">
        <w:rPr>
          <w:i/>
          <w:iCs/>
          <w:szCs w:val="22"/>
          <w:lang w:val="nn-NO"/>
        </w:rPr>
        <w:t>Capacity Building</w:t>
      </w:r>
      <w:r w:rsidRPr="00E63EE1">
        <w:rPr>
          <w:szCs w:val="22"/>
          <w:lang w:val="nn-NO"/>
        </w:rPr>
        <w:t xml:space="preserve">, </w:t>
      </w:r>
      <w:r w:rsidRPr="00E63EE1">
        <w:rPr>
          <w:i/>
          <w:iCs/>
          <w:szCs w:val="22"/>
          <w:lang w:val="nn-NO"/>
        </w:rPr>
        <w:t>mini plant</w:t>
      </w:r>
      <w:r w:rsidRPr="00E63EE1">
        <w:rPr>
          <w:szCs w:val="22"/>
          <w:lang w:val="nn-NO"/>
        </w:rPr>
        <w:t xml:space="preserve"> budidaya maggot yang dibuat dengan bangunan permanen berukuran 40</w:t>
      </w:r>
      <w:r w:rsidR="00A71DA6" w:rsidRPr="00E63EE1">
        <w:rPr>
          <w:szCs w:val="22"/>
          <w:lang w:val="nn-NO"/>
        </w:rPr>
        <w:t xml:space="preserve"> </w:t>
      </w:r>
      <w:r w:rsidRPr="00E63EE1">
        <w:rPr>
          <w:szCs w:val="22"/>
          <w:lang w:val="nn-NO"/>
        </w:rPr>
        <w:t>m</w:t>
      </w:r>
      <w:r w:rsidRPr="00E63EE1">
        <w:rPr>
          <w:szCs w:val="22"/>
          <w:vertAlign w:val="superscript"/>
          <w:lang w:val="nn-NO"/>
        </w:rPr>
        <w:t>2</w:t>
      </w:r>
      <w:r w:rsidRPr="00E63EE1">
        <w:rPr>
          <w:szCs w:val="22"/>
          <w:lang w:val="nn-NO"/>
        </w:rPr>
        <w:t xml:space="preserve">, mesin pencacah sampah organik dan pelatihan budidaya maggot.  </w:t>
      </w:r>
      <w:r w:rsidRPr="00E63EE1">
        <w:rPr>
          <w:i/>
          <w:iCs/>
          <w:szCs w:val="22"/>
          <w:lang w:val="nn-NO"/>
        </w:rPr>
        <w:t>Mini plant</w:t>
      </w:r>
      <w:r w:rsidRPr="00E63EE1">
        <w:rPr>
          <w:szCs w:val="22"/>
          <w:lang w:val="nn-NO"/>
        </w:rPr>
        <w:t xml:space="preserve">  ini dibangun untuk </w:t>
      </w:r>
      <w:r w:rsidR="009C5B8F" w:rsidRPr="00E63EE1">
        <w:rPr>
          <w:szCs w:val="22"/>
          <w:lang w:val="nn-NO"/>
        </w:rPr>
        <w:t xml:space="preserve">mengembangkan </w:t>
      </w:r>
      <w:r w:rsidRPr="00E63EE1">
        <w:rPr>
          <w:szCs w:val="22"/>
          <w:lang w:val="nn-NO"/>
        </w:rPr>
        <w:t>budidaya maggot di panti</w:t>
      </w:r>
      <w:r w:rsidR="009C5B8F" w:rsidRPr="00E63EE1">
        <w:rPr>
          <w:szCs w:val="22"/>
          <w:lang w:val="nn-NO"/>
        </w:rPr>
        <w:t xml:space="preserve">-panti </w:t>
      </w:r>
      <w:r w:rsidRPr="00E63EE1">
        <w:rPr>
          <w:szCs w:val="22"/>
          <w:lang w:val="nn-NO"/>
        </w:rPr>
        <w:t xml:space="preserve">sosial </w:t>
      </w:r>
      <w:r w:rsidR="009C5B8F" w:rsidRPr="00E63EE1">
        <w:rPr>
          <w:szCs w:val="22"/>
          <w:lang w:val="nn-NO"/>
        </w:rPr>
        <w:t>tersebut dan</w:t>
      </w:r>
      <w:r w:rsidRPr="00E63EE1">
        <w:rPr>
          <w:szCs w:val="22"/>
          <w:lang w:val="nn-NO"/>
        </w:rPr>
        <w:t xml:space="preserve"> dirancang dengan menerapkan konsep </w:t>
      </w:r>
      <w:r w:rsidRPr="00E63EE1">
        <w:rPr>
          <w:i/>
          <w:iCs/>
          <w:color w:val="auto"/>
          <w:szCs w:val="22"/>
          <w:lang w:val="nn-NO"/>
        </w:rPr>
        <w:t>sustainable manufacturing</w:t>
      </w:r>
      <w:r w:rsidRPr="00E63EE1">
        <w:rPr>
          <w:color w:val="auto"/>
          <w:szCs w:val="22"/>
          <w:lang w:val="nn-NO"/>
        </w:rPr>
        <w:t xml:space="preserve">, yaitu proses manufaktur yang mengupayakan efisiensi dan efektifitas yang tidak menimbulkan polusi, menghemat energi dan sumber daya dengan memperhatikan aspek ekonomi. Hubungan kedekatan antar fasilitas dalam </w:t>
      </w:r>
      <w:r w:rsidRPr="00E63EE1">
        <w:rPr>
          <w:i/>
          <w:iCs/>
          <w:color w:val="auto"/>
          <w:szCs w:val="22"/>
          <w:lang w:val="nn-NO"/>
        </w:rPr>
        <w:t>mini plant</w:t>
      </w:r>
      <w:r w:rsidRPr="00E63EE1">
        <w:rPr>
          <w:color w:val="auto"/>
          <w:szCs w:val="22"/>
          <w:lang w:val="nn-NO"/>
        </w:rPr>
        <w:t xml:space="preserve"> disusun berdasarkan </w:t>
      </w:r>
      <w:r w:rsidRPr="00E63EE1">
        <w:rPr>
          <w:i/>
          <w:iCs/>
          <w:color w:val="auto"/>
          <w:szCs w:val="22"/>
          <w:lang w:val="nn-NO"/>
        </w:rPr>
        <w:t>life cycle</w:t>
      </w:r>
      <w:r w:rsidRPr="00E63EE1">
        <w:rPr>
          <w:color w:val="auto"/>
          <w:szCs w:val="22"/>
          <w:lang w:val="nn-NO"/>
        </w:rPr>
        <w:t xml:space="preserve"> budidaya maggot. </w:t>
      </w:r>
      <w:r w:rsidRPr="00E63EE1">
        <w:rPr>
          <w:i/>
          <w:iCs/>
          <w:color w:val="auto"/>
          <w:szCs w:val="22"/>
          <w:lang w:val="nn-NO"/>
        </w:rPr>
        <w:t>Mini plant</w:t>
      </w:r>
      <w:r w:rsidRPr="00E63EE1">
        <w:rPr>
          <w:color w:val="auto"/>
          <w:szCs w:val="22"/>
          <w:lang w:val="nn-NO"/>
        </w:rPr>
        <w:t xml:space="preserve"> budidaya maggot yang sudah dibangun dapat dilihat pada </w:t>
      </w:r>
      <w:r>
        <w:fldChar w:fldCharType="begin"/>
      </w:r>
      <w:r w:rsidRPr="007E7253">
        <w:rPr>
          <w:lang w:val="nn-NO"/>
        </w:rPr>
        <w:instrText>HYPERLINK \l "Gambar_1"</w:instrText>
      </w:r>
      <w:r>
        <w:fldChar w:fldCharType="separate"/>
      </w:r>
      <w:r w:rsidRPr="00E63EE1">
        <w:rPr>
          <w:rStyle w:val="Hyperlink"/>
          <w:color w:val="auto"/>
          <w:szCs w:val="22"/>
          <w:lang w:val="nn-NO"/>
        </w:rPr>
        <w:t>Gambar 1.</w:t>
      </w:r>
      <w:r>
        <w:fldChar w:fldCharType="end"/>
      </w:r>
      <w:r w:rsidRPr="00E63EE1">
        <w:rPr>
          <w:color w:val="auto"/>
          <w:szCs w:val="22"/>
          <w:lang w:val="nn-NO"/>
        </w:rPr>
        <w:t xml:space="preserve">  </w:t>
      </w:r>
    </w:p>
    <w:p w14:paraId="12FE41D3" w14:textId="77777777" w:rsidR="00956A8B" w:rsidRPr="00E63EE1" w:rsidRDefault="00956A8B" w:rsidP="007E7253">
      <w:pPr>
        <w:spacing w:before="240" w:after="240" w:line="240" w:lineRule="auto"/>
        <w:jc w:val="center"/>
        <w:rPr>
          <w:rFonts w:ascii="Cambria" w:eastAsia="Cambria" w:hAnsi="Cambria" w:cs="Arial"/>
          <w:b/>
          <w:sz w:val="24"/>
          <w:szCs w:val="24"/>
          <w:lang w:val="nn-NO"/>
        </w:rPr>
      </w:pPr>
    </w:p>
    <w:tbl>
      <w:tblPr>
        <w:tblStyle w:val="TableGrid"/>
        <w:tblW w:w="0" w:type="auto"/>
        <w:jc w:val="center"/>
        <w:tblLook w:val="04A0" w:firstRow="1" w:lastRow="0" w:firstColumn="1" w:lastColumn="0" w:noHBand="0" w:noVBand="1"/>
      </w:tblPr>
      <w:tblGrid>
        <w:gridCol w:w="8272"/>
      </w:tblGrid>
      <w:tr w:rsidR="00E63EE1" w:rsidRPr="00E63EE1" w14:paraId="65948A0C" w14:textId="77777777" w:rsidTr="008814C4">
        <w:trPr>
          <w:trHeight w:val="2094"/>
          <w:jc w:val="center"/>
        </w:trPr>
        <w:tc>
          <w:tcPr>
            <w:tcW w:w="8272" w:type="dxa"/>
          </w:tcPr>
          <w:p w14:paraId="50659F13" w14:textId="2C9D77F5" w:rsidR="00956A8B" w:rsidRPr="00E63EE1" w:rsidRDefault="00956A8B" w:rsidP="007E7253">
            <w:pPr>
              <w:spacing w:before="240" w:after="240" w:line="240" w:lineRule="auto"/>
              <w:jc w:val="center"/>
              <w:rPr>
                <w:rFonts w:ascii="Cambria" w:hAnsi="Cambria" w:cs="Arial"/>
              </w:rPr>
            </w:pPr>
            <w:r w:rsidRPr="00E63EE1">
              <w:rPr>
                <w:rFonts w:ascii="Cambria" w:hAnsi="Cambria" w:cs="Arial"/>
                <w:noProof/>
              </w:rPr>
              <w:drawing>
                <wp:inline distT="0" distB="0" distL="0" distR="0" wp14:anchorId="7D9E5D6B" wp14:editId="1674C6CC">
                  <wp:extent cx="5039841" cy="1116000"/>
                  <wp:effectExtent l="0" t="0" r="0" b="8255"/>
                  <wp:docPr id="15894848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948480" name="Picture 1" descr="A screenshot of a computer&#10;&#10;Description automatically generated"/>
                          <pic:cNvPicPr/>
                        </pic:nvPicPr>
                        <pic:blipFill rotWithShape="1">
                          <a:blip r:embed="rId11" cstate="print">
                            <a:extLst>
                              <a:ext uri="{28A0092B-C50C-407E-A947-70E740481C1C}">
                                <a14:useLocalDpi xmlns:a14="http://schemas.microsoft.com/office/drawing/2010/main" val="0"/>
                              </a:ext>
                            </a:extLst>
                          </a:blip>
                          <a:srcRect/>
                          <a:stretch/>
                        </pic:blipFill>
                        <pic:spPr bwMode="auto">
                          <a:xfrm>
                            <a:off x="0" y="0"/>
                            <a:ext cx="5039841" cy="1116000"/>
                          </a:xfrm>
                          <a:prstGeom prst="rect">
                            <a:avLst/>
                          </a:prstGeom>
                          <a:ln>
                            <a:noFill/>
                          </a:ln>
                          <a:extLst>
                            <a:ext uri="{53640926-AAD7-44D8-BBD7-CCE9431645EC}">
                              <a14:shadowObscured xmlns:a14="http://schemas.microsoft.com/office/drawing/2010/main"/>
                            </a:ext>
                          </a:extLst>
                        </pic:spPr>
                      </pic:pic>
                    </a:graphicData>
                  </a:graphic>
                </wp:inline>
              </w:drawing>
            </w:r>
          </w:p>
        </w:tc>
      </w:tr>
    </w:tbl>
    <w:p w14:paraId="0E80C8A7" w14:textId="1E3560D1" w:rsidR="00956A8B" w:rsidRPr="00E63EE1" w:rsidRDefault="00956A8B" w:rsidP="007E7253">
      <w:pPr>
        <w:spacing w:before="240" w:after="240" w:line="240" w:lineRule="auto"/>
        <w:jc w:val="center"/>
        <w:rPr>
          <w:rFonts w:ascii="Palatino Linotype" w:hAnsi="Palatino Linotype" w:cs="Arial"/>
          <w:lang w:val="nn-NO"/>
        </w:rPr>
      </w:pPr>
      <w:bookmarkStart w:id="1" w:name="Gambar_1"/>
      <w:r w:rsidRPr="00E63EE1">
        <w:rPr>
          <w:rFonts w:ascii="Palatino Linotype" w:hAnsi="Palatino Linotype" w:cs="Arial"/>
          <w:b/>
          <w:bCs/>
          <w:lang w:val="nn-NO"/>
        </w:rPr>
        <w:t>Gambar 1.</w:t>
      </w:r>
      <w:r w:rsidRPr="00E63EE1">
        <w:rPr>
          <w:rFonts w:ascii="Palatino Linotype" w:hAnsi="Palatino Linotype" w:cs="Arial"/>
          <w:lang w:val="nn-NO"/>
        </w:rPr>
        <w:t xml:space="preserve"> </w:t>
      </w:r>
      <w:bookmarkEnd w:id="1"/>
      <w:r w:rsidRPr="00E63EE1">
        <w:rPr>
          <w:rFonts w:ascii="Palatino Linotype" w:hAnsi="Palatino Linotype" w:cs="Arial"/>
          <w:i/>
          <w:iCs/>
          <w:lang w:val="nn-NO"/>
        </w:rPr>
        <w:t>Mini Plant</w:t>
      </w:r>
      <w:r w:rsidRPr="00E63EE1">
        <w:rPr>
          <w:rFonts w:ascii="Palatino Linotype" w:hAnsi="Palatino Linotype" w:cs="Arial"/>
          <w:lang w:val="nn-NO"/>
        </w:rPr>
        <w:t xml:space="preserve"> Budidaya Maggot yang telah dibangun di </w:t>
      </w:r>
      <w:r w:rsidR="009C5B8F" w:rsidRPr="00E63EE1">
        <w:rPr>
          <w:rFonts w:ascii="Palatino Linotype" w:hAnsi="Palatino Linotype" w:cs="Arial"/>
          <w:lang w:val="nn-NO"/>
        </w:rPr>
        <w:t>t</w:t>
      </w:r>
      <w:r w:rsidRPr="00E63EE1">
        <w:rPr>
          <w:rFonts w:ascii="Palatino Linotype" w:hAnsi="Palatino Linotype" w:cs="Arial"/>
          <w:lang w:val="nn-NO"/>
        </w:rPr>
        <w:t>iga Panti Sosial DKI Jakarta</w:t>
      </w:r>
    </w:p>
    <w:p w14:paraId="3C8B3AB1" w14:textId="7A8ACF13" w:rsidR="00972AAD" w:rsidRPr="00E63EE1" w:rsidRDefault="00972AAD" w:rsidP="007E7253">
      <w:pPr>
        <w:pStyle w:val="BODYPARAGRAP"/>
        <w:spacing w:before="240" w:after="240" w:line="240" w:lineRule="auto"/>
        <w:rPr>
          <w:color w:val="auto"/>
          <w:szCs w:val="22"/>
          <w:lang w:val="sv-SE"/>
        </w:rPr>
      </w:pPr>
      <w:r w:rsidRPr="00E63EE1">
        <w:rPr>
          <w:color w:val="auto"/>
          <w:szCs w:val="22"/>
          <w:lang w:val="nn-NO"/>
        </w:rPr>
        <w:t>Kegiatan PkM</w:t>
      </w:r>
      <w:r w:rsidR="00B2627E" w:rsidRPr="00E63EE1">
        <w:rPr>
          <w:color w:val="auto"/>
          <w:szCs w:val="22"/>
          <w:lang w:val="nn-NO"/>
        </w:rPr>
        <w:t xml:space="preserve"> ini dilaksanakan oleh tim dosen yang berjumlah 4 orang dari dua disiplin ilmu yaitu Teknik Industri dan Ekonomi Manajemen. Kegiatan PKM ini adalah bagian dari Tridharma dosen yang dilaksanakan setiap semester. PKM ini penting sebagai wujud kontribusi implementasi ilmu pengetahuan dan teknologi yang berdampak bagi masyarakat. </w:t>
      </w:r>
      <w:r w:rsidRPr="00E63EE1">
        <w:rPr>
          <w:color w:val="auto"/>
          <w:szCs w:val="22"/>
          <w:lang w:val="nn-NO"/>
        </w:rPr>
        <w:t xml:space="preserve"> </w:t>
      </w:r>
      <w:r w:rsidR="00B2627E" w:rsidRPr="00E63EE1">
        <w:rPr>
          <w:color w:val="auto"/>
          <w:szCs w:val="22"/>
          <w:lang w:val="nn-NO"/>
        </w:rPr>
        <w:t xml:space="preserve">PKM ini </w:t>
      </w:r>
      <w:r w:rsidRPr="00E63EE1">
        <w:rPr>
          <w:color w:val="auto"/>
          <w:szCs w:val="22"/>
          <w:lang w:val="nn-NO"/>
        </w:rPr>
        <w:t xml:space="preserve">akan berfokus Panti </w:t>
      </w:r>
      <w:r w:rsidRPr="00E63EE1">
        <w:rPr>
          <w:color w:val="auto"/>
          <w:szCs w:val="22"/>
          <w:lang w:val="nn-NO"/>
        </w:rPr>
        <w:lastRenderedPageBreak/>
        <w:t xml:space="preserve">Sosial Bina Karya (PSBK) Harapan Jaya Ceger, Jakarta </w:t>
      </w:r>
      <w:r w:rsidR="009C5B8F" w:rsidRPr="00E63EE1">
        <w:rPr>
          <w:color w:val="auto"/>
          <w:szCs w:val="22"/>
          <w:lang w:val="nn-NO"/>
        </w:rPr>
        <w:t>T</w:t>
      </w:r>
      <w:r w:rsidRPr="00E63EE1">
        <w:rPr>
          <w:color w:val="auto"/>
          <w:szCs w:val="22"/>
          <w:lang w:val="nn-NO"/>
        </w:rPr>
        <w:t>imur. Panti sosial ini telah mengalami perubahan, semula Panti Sosial Asuhan Anak (PSAA) Putra Utama 3 Ceger</w:t>
      </w:r>
      <w:r w:rsidR="00443302" w:rsidRPr="00E63EE1">
        <w:rPr>
          <w:color w:val="auto"/>
          <w:szCs w:val="22"/>
          <w:lang w:val="nn-NO"/>
        </w:rPr>
        <w:t xml:space="preserve"> yang menampung </w:t>
      </w:r>
      <w:r w:rsidR="00956A8B" w:rsidRPr="00E63EE1">
        <w:rPr>
          <w:color w:val="auto"/>
          <w:szCs w:val="22"/>
          <w:lang w:val="nn-NO"/>
        </w:rPr>
        <w:t>WBS</w:t>
      </w:r>
      <w:r w:rsidRPr="00E63EE1">
        <w:rPr>
          <w:color w:val="auto"/>
          <w:szCs w:val="22"/>
          <w:lang w:val="nn-NO"/>
        </w:rPr>
        <w:t xml:space="preserve"> anak remaja SMP dan SMA</w:t>
      </w:r>
      <w:r w:rsidR="00443302" w:rsidRPr="00E63EE1">
        <w:rPr>
          <w:color w:val="auto"/>
          <w:szCs w:val="22"/>
          <w:lang w:val="nn-NO"/>
        </w:rPr>
        <w:t>, berubah</w:t>
      </w:r>
      <w:r w:rsidRPr="00E63EE1">
        <w:rPr>
          <w:color w:val="auto"/>
          <w:szCs w:val="22"/>
          <w:lang w:val="nn-NO"/>
        </w:rPr>
        <w:t xml:space="preserve"> menjadi </w:t>
      </w:r>
      <w:r w:rsidR="00956A8B" w:rsidRPr="00E63EE1">
        <w:rPr>
          <w:color w:val="auto"/>
          <w:szCs w:val="22"/>
          <w:lang w:val="nn-NO"/>
        </w:rPr>
        <w:t xml:space="preserve">WBS </w:t>
      </w:r>
      <w:r w:rsidRPr="00E63EE1">
        <w:rPr>
          <w:color w:val="auto"/>
          <w:szCs w:val="22"/>
          <w:lang w:val="nn-NO"/>
        </w:rPr>
        <w:t xml:space="preserve">tuna wisma  dan tuna karya. </w:t>
      </w:r>
      <w:r w:rsidRPr="00E63EE1">
        <w:rPr>
          <w:color w:val="auto"/>
          <w:szCs w:val="22"/>
          <w:lang w:val="en-ID"/>
        </w:rPr>
        <w:t xml:space="preserve">Saat </w:t>
      </w:r>
      <w:proofErr w:type="spellStart"/>
      <w:r w:rsidRPr="00E63EE1">
        <w:rPr>
          <w:color w:val="auto"/>
          <w:szCs w:val="22"/>
          <w:lang w:val="en-ID"/>
        </w:rPr>
        <w:t>ini</w:t>
      </w:r>
      <w:proofErr w:type="spellEnd"/>
      <w:r w:rsidRPr="00E63EE1">
        <w:rPr>
          <w:color w:val="auto"/>
          <w:szCs w:val="22"/>
          <w:lang w:val="en-ID"/>
        </w:rPr>
        <w:t xml:space="preserve"> </w:t>
      </w:r>
      <w:proofErr w:type="spellStart"/>
      <w:r w:rsidRPr="00E63EE1">
        <w:rPr>
          <w:color w:val="auto"/>
          <w:szCs w:val="22"/>
          <w:lang w:val="en-ID"/>
        </w:rPr>
        <w:t>hasil</w:t>
      </w:r>
      <w:proofErr w:type="spellEnd"/>
      <w:r w:rsidRPr="00E63EE1">
        <w:rPr>
          <w:color w:val="auto"/>
          <w:szCs w:val="22"/>
          <w:lang w:val="en-ID"/>
        </w:rPr>
        <w:t xml:space="preserve"> </w:t>
      </w:r>
      <w:proofErr w:type="spellStart"/>
      <w:r w:rsidRPr="00E63EE1">
        <w:rPr>
          <w:color w:val="auto"/>
          <w:szCs w:val="22"/>
          <w:lang w:val="en-ID"/>
        </w:rPr>
        <w:t>budidaya</w:t>
      </w:r>
      <w:proofErr w:type="spellEnd"/>
      <w:r w:rsidRPr="00E63EE1">
        <w:rPr>
          <w:color w:val="auto"/>
          <w:szCs w:val="22"/>
          <w:lang w:val="en-ID"/>
        </w:rPr>
        <w:t xml:space="preserve"> Maggot di PSBK </w:t>
      </w:r>
      <w:proofErr w:type="spellStart"/>
      <w:r w:rsidR="00443302" w:rsidRPr="00E63EE1">
        <w:rPr>
          <w:color w:val="auto"/>
          <w:szCs w:val="22"/>
          <w:lang w:val="en-ID"/>
        </w:rPr>
        <w:t>tersebut</w:t>
      </w:r>
      <w:proofErr w:type="spellEnd"/>
      <w:r w:rsidR="00443302" w:rsidRPr="00E63EE1">
        <w:rPr>
          <w:color w:val="auto"/>
          <w:szCs w:val="22"/>
          <w:lang w:val="en-ID"/>
        </w:rPr>
        <w:t xml:space="preserve"> </w:t>
      </w:r>
      <w:proofErr w:type="spellStart"/>
      <w:r w:rsidRPr="00E63EE1">
        <w:rPr>
          <w:color w:val="auto"/>
          <w:szCs w:val="22"/>
          <w:lang w:val="en-ID"/>
        </w:rPr>
        <w:t>sudah</w:t>
      </w:r>
      <w:proofErr w:type="spellEnd"/>
      <w:r w:rsidRPr="00E63EE1">
        <w:rPr>
          <w:color w:val="auto"/>
          <w:szCs w:val="22"/>
          <w:lang w:val="en-ID"/>
        </w:rPr>
        <w:t xml:space="preserve"> </w:t>
      </w:r>
      <w:proofErr w:type="spellStart"/>
      <w:r w:rsidRPr="00E63EE1">
        <w:rPr>
          <w:color w:val="auto"/>
          <w:szCs w:val="22"/>
          <w:lang w:val="en-ID"/>
        </w:rPr>
        <w:t>berlimpah</w:t>
      </w:r>
      <w:proofErr w:type="spellEnd"/>
      <w:r w:rsidRPr="00E63EE1">
        <w:rPr>
          <w:color w:val="auto"/>
          <w:szCs w:val="22"/>
          <w:lang w:val="en-ID"/>
        </w:rPr>
        <w:t xml:space="preserve">. </w:t>
      </w:r>
      <w:r w:rsidRPr="00E63EE1">
        <w:rPr>
          <w:color w:val="auto"/>
          <w:szCs w:val="22"/>
          <w:lang w:val="sv-SE"/>
        </w:rPr>
        <w:t xml:space="preserve">Maggot kering yang dihasilkan sebagian sudah bisa dijual, namun belum optimal. Beberapa kegiatan lanjutan yang telah dilaksanakan untuk menunjang kemandirian PSBK </w:t>
      </w:r>
      <w:r w:rsidR="00443302" w:rsidRPr="00E63EE1">
        <w:rPr>
          <w:color w:val="auto"/>
          <w:szCs w:val="22"/>
          <w:lang w:val="sv-SE"/>
        </w:rPr>
        <w:t xml:space="preserve">ini adalah </w:t>
      </w:r>
      <w:r w:rsidRPr="00E63EE1">
        <w:rPr>
          <w:color w:val="auto"/>
          <w:szCs w:val="22"/>
          <w:lang w:val="sv-SE"/>
        </w:rPr>
        <w:t xml:space="preserve">melalui beberapa program </w:t>
      </w:r>
      <w:r w:rsidR="00443302" w:rsidRPr="00E63EE1">
        <w:rPr>
          <w:color w:val="auto"/>
          <w:szCs w:val="22"/>
          <w:lang w:val="sv-SE"/>
        </w:rPr>
        <w:t xml:space="preserve">PkM </w:t>
      </w:r>
      <w:r w:rsidRPr="00E63EE1">
        <w:rPr>
          <w:color w:val="auto"/>
          <w:szCs w:val="22"/>
          <w:lang w:val="sv-SE"/>
        </w:rPr>
        <w:t xml:space="preserve">yang didanai oleh Universitas Trisakti yang dapat dilihat pada </w:t>
      </w:r>
      <w:r>
        <w:fldChar w:fldCharType="begin"/>
      </w:r>
      <w:r w:rsidRPr="007E7253">
        <w:rPr>
          <w:lang w:val="sv-SE"/>
        </w:rPr>
        <w:instrText>HYPERLINK \l "Gambar_2"</w:instrText>
      </w:r>
      <w:r>
        <w:fldChar w:fldCharType="separate"/>
      </w:r>
      <w:r w:rsidRPr="00E63EE1">
        <w:rPr>
          <w:rStyle w:val="Hyperlink"/>
          <w:color w:val="auto"/>
          <w:szCs w:val="22"/>
          <w:lang w:val="sv-SE"/>
        </w:rPr>
        <w:t>Gambar 2.</w:t>
      </w:r>
      <w:r>
        <w:fldChar w:fldCharType="end"/>
      </w:r>
    </w:p>
    <w:p w14:paraId="6900C4C4" w14:textId="3AA3905A" w:rsidR="008814C4" w:rsidRPr="00E63EE1" w:rsidRDefault="008814C4" w:rsidP="007E7253">
      <w:pPr>
        <w:pStyle w:val="BODYPARAGRAP"/>
        <w:spacing w:before="240" w:after="240" w:line="240" w:lineRule="auto"/>
        <w:rPr>
          <w:color w:val="auto"/>
          <w:szCs w:val="22"/>
          <w:lang w:val="nn-NO"/>
        </w:rPr>
      </w:pPr>
      <w:proofErr w:type="spellStart"/>
      <w:r w:rsidRPr="00E63EE1">
        <w:rPr>
          <w:color w:val="auto"/>
          <w:szCs w:val="22"/>
        </w:rPr>
        <w:t>PkM</w:t>
      </w:r>
      <w:proofErr w:type="spellEnd"/>
      <w:r w:rsidRPr="00E63EE1">
        <w:rPr>
          <w:color w:val="auto"/>
          <w:szCs w:val="22"/>
        </w:rPr>
        <w:t xml:space="preserve"> </w:t>
      </w:r>
      <w:proofErr w:type="spellStart"/>
      <w:r w:rsidRPr="00E63EE1">
        <w:rPr>
          <w:color w:val="auto"/>
          <w:szCs w:val="22"/>
        </w:rPr>
        <w:t>ini</w:t>
      </w:r>
      <w:proofErr w:type="spellEnd"/>
      <w:r w:rsidRPr="00E63EE1">
        <w:rPr>
          <w:color w:val="auto"/>
          <w:szCs w:val="22"/>
        </w:rPr>
        <w:t xml:space="preserve"> </w:t>
      </w:r>
      <w:proofErr w:type="spellStart"/>
      <w:r w:rsidRPr="00E63EE1">
        <w:rPr>
          <w:color w:val="auto"/>
          <w:szCs w:val="22"/>
        </w:rPr>
        <w:t>bertujuan</w:t>
      </w:r>
      <w:proofErr w:type="spellEnd"/>
      <w:r w:rsidRPr="00E63EE1">
        <w:rPr>
          <w:color w:val="auto"/>
          <w:szCs w:val="22"/>
        </w:rPr>
        <w:t xml:space="preserve"> </w:t>
      </w:r>
      <w:proofErr w:type="spellStart"/>
      <w:r w:rsidRPr="00E63EE1">
        <w:rPr>
          <w:color w:val="auto"/>
          <w:szCs w:val="22"/>
        </w:rPr>
        <w:t>untuk</w:t>
      </w:r>
      <w:proofErr w:type="spellEnd"/>
      <w:r w:rsidRPr="00E63EE1">
        <w:rPr>
          <w:color w:val="auto"/>
          <w:szCs w:val="22"/>
        </w:rPr>
        <w:t xml:space="preserve"> </w:t>
      </w:r>
      <w:proofErr w:type="spellStart"/>
      <w:r w:rsidRPr="00E63EE1">
        <w:rPr>
          <w:color w:val="auto"/>
          <w:szCs w:val="22"/>
        </w:rPr>
        <w:t>membangun</w:t>
      </w:r>
      <w:proofErr w:type="spellEnd"/>
      <w:r w:rsidRPr="00E63EE1">
        <w:rPr>
          <w:color w:val="auto"/>
          <w:szCs w:val="22"/>
        </w:rPr>
        <w:t xml:space="preserve"> </w:t>
      </w:r>
      <w:r w:rsidRPr="00E63EE1">
        <w:rPr>
          <w:i/>
          <w:iCs/>
          <w:color w:val="auto"/>
          <w:szCs w:val="22"/>
        </w:rPr>
        <w:t xml:space="preserve">capacity building green techno </w:t>
      </w:r>
      <w:proofErr w:type="spellStart"/>
      <w:r w:rsidRPr="00E63EE1">
        <w:rPr>
          <w:i/>
          <w:iCs/>
          <w:color w:val="auto"/>
          <w:szCs w:val="22"/>
        </w:rPr>
        <w:t>sociopreneur</w:t>
      </w:r>
      <w:proofErr w:type="spellEnd"/>
      <w:r w:rsidRPr="00E63EE1">
        <w:rPr>
          <w:color w:val="auto"/>
          <w:szCs w:val="22"/>
        </w:rPr>
        <w:t xml:space="preserve"> PSBK Ceger </w:t>
      </w:r>
      <w:proofErr w:type="spellStart"/>
      <w:r w:rsidRPr="00E63EE1">
        <w:rPr>
          <w:color w:val="auto"/>
          <w:szCs w:val="22"/>
        </w:rPr>
        <w:t>dengan</w:t>
      </w:r>
      <w:proofErr w:type="spellEnd"/>
      <w:r w:rsidRPr="00E63EE1">
        <w:rPr>
          <w:color w:val="auto"/>
          <w:szCs w:val="22"/>
        </w:rPr>
        <w:t xml:space="preserve"> </w:t>
      </w:r>
      <w:proofErr w:type="spellStart"/>
      <w:r w:rsidRPr="00E63EE1">
        <w:rPr>
          <w:color w:val="auto"/>
          <w:szCs w:val="22"/>
        </w:rPr>
        <w:t>mengintegrasikan</w:t>
      </w:r>
      <w:proofErr w:type="spellEnd"/>
      <w:r w:rsidRPr="00E63EE1">
        <w:rPr>
          <w:color w:val="auto"/>
          <w:szCs w:val="22"/>
        </w:rPr>
        <w:t xml:space="preserve"> </w:t>
      </w:r>
      <w:proofErr w:type="spellStart"/>
      <w:r w:rsidRPr="00E63EE1">
        <w:rPr>
          <w:color w:val="auto"/>
          <w:szCs w:val="22"/>
        </w:rPr>
        <w:t>hasil</w:t>
      </w:r>
      <w:proofErr w:type="spellEnd"/>
      <w:r w:rsidRPr="00E63EE1">
        <w:rPr>
          <w:color w:val="auto"/>
          <w:szCs w:val="22"/>
        </w:rPr>
        <w:t xml:space="preserve"> </w:t>
      </w:r>
      <w:proofErr w:type="spellStart"/>
      <w:r w:rsidRPr="00E63EE1">
        <w:rPr>
          <w:color w:val="auto"/>
          <w:szCs w:val="22"/>
        </w:rPr>
        <w:t>budidaya</w:t>
      </w:r>
      <w:proofErr w:type="spellEnd"/>
      <w:r w:rsidRPr="00E63EE1">
        <w:rPr>
          <w:color w:val="auto"/>
          <w:szCs w:val="22"/>
        </w:rPr>
        <w:t xml:space="preserve"> Maggot </w:t>
      </w:r>
      <w:proofErr w:type="spellStart"/>
      <w:r w:rsidRPr="00E63EE1">
        <w:rPr>
          <w:color w:val="auto"/>
          <w:szCs w:val="22"/>
        </w:rPr>
        <w:t>dengan</w:t>
      </w:r>
      <w:proofErr w:type="spellEnd"/>
      <w:r w:rsidRPr="00E63EE1">
        <w:rPr>
          <w:color w:val="auto"/>
          <w:szCs w:val="22"/>
        </w:rPr>
        <w:t xml:space="preserve"> </w:t>
      </w:r>
      <w:proofErr w:type="spellStart"/>
      <w:r w:rsidRPr="00E63EE1">
        <w:rPr>
          <w:color w:val="auto"/>
          <w:szCs w:val="22"/>
        </w:rPr>
        <w:t>budidaya</w:t>
      </w:r>
      <w:proofErr w:type="spellEnd"/>
      <w:r w:rsidRPr="00E63EE1">
        <w:rPr>
          <w:color w:val="auto"/>
          <w:szCs w:val="22"/>
        </w:rPr>
        <w:t xml:space="preserve"> Lele. </w:t>
      </w:r>
      <w:r w:rsidR="00B2627E" w:rsidRPr="00E63EE1">
        <w:rPr>
          <w:i/>
          <w:iCs/>
          <w:color w:val="auto"/>
          <w:szCs w:val="22"/>
          <w:lang w:val="nn-NO"/>
        </w:rPr>
        <w:t>Green business</w:t>
      </w:r>
      <w:r w:rsidR="00B2627E" w:rsidRPr="00E63EE1">
        <w:rPr>
          <w:color w:val="auto"/>
          <w:szCs w:val="22"/>
          <w:lang w:val="nn-NO"/>
        </w:rPr>
        <w:t xml:space="preserve"> </w:t>
      </w:r>
      <w:r w:rsidR="00B2627E" w:rsidRPr="00E63EE1">
        <w:rPr>
          <w:i/>
          <w:iCs/>
          <w:color w:val="auto"/>
          <w:szCs w:val="22"/>
          <w:lang w:val="nn-NO"/>
        </w:rPr>
        <w:t>model</w:t>
      </w:r>
      <w:r w:rsidR="00B2627E" w:rsidRPr="00E63EE1">
        <w:rPr>
          <w:color w:val="auto"/>
          <w:szCs w:val="22"/>
          <w:lang w:val="nn-NO"/>
        </w:rPr>
        <w:t xml:space="preserve"> mempertimbangkan dampak yang ditimbulkan terhadap lingkungan</w:t>
      </w:r>
      <w:r w:rsidR="00B2627E" w:rsidRPr="00E63EE1">
        <w:rPr>
          <w:color w:val="auto"/>
          <w:szCs w:val="22"/>
        </w:rPr>
        <w:t xml:space="preserve"> </w:t>
      </w:r>
      <w:r w:rsidRPr="00E63EE1">
        <w:rPr>
          <w:color w:val="auto"/>
          <w:szCs w:val="22"/>
        </w:rPr>
        <w:fldChar w:fldCharType="begin"/>
      </w:r>
      <w:r w:rsidRPr="00E63EE1">
        <w:rPr>
          <w:color w:val="auto"/>
          <w:szCs w:val="22"/>
        </w:rPr>
        <w:instrText xml:space="preserve"> ADDIN ZOTERO_ITEM CSL_CITATION {"citationID":"lAD3NGNC","properties":{"formattedCitation":"(Arifin et al., 2019; Sari et al., 2023; Susetyarto, 2021)","plainCitation":"(Arifin et al., 2019; Sari et al., 2023; Susetyarto, 2021)","noteIndex":0},"citationItems":[{"id":274,"uris":["http://zotero.org/users/13708657/items/SYC5FECB"],"itemData":{"id":274,"type":"article-journal","container-title":"Jurnal Pengabdian Hukum Indonesia","issue":"2","page":"134-151","title":"Penguatan Kapasitas Ekonomi dan Sosial Kelompok Masyarakat Sebagai Upaya Meningkatkan Kesejahteraan Keluarga dan Ketahanan Sosial","volume":"01","author":[{"family":"Arifin","given":"Saru"},{"family":"Anitasari","given":"Rahayu Fery"},{"family":"Sugiarto","given":"Laga"},{"family":"Alkadri","given":"Riska"}],"issued":{"date-parts":[["2019"]]}}},{"id":265,"uris":["http://zotero.org/users/13708657/items/IE8L7YBJ"],"itemData":{"id":265,"type":"article-journal","abstract":"Predicting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approach.","container-title":"Agroindustri Halal ISSN","issue":"1","note":"ISBN: 9780333227794","page":"10-27","title":"Framework Model Green-Techno Sociopreneur Ternak Maggot untuk Membangun Kemandirian Ekonomi Panti Sosial DKI Jakarta","volume":"9","author":[{"family":"Sari","given":"Emelia"},{"family":"Septiani","given":"Winnie"},{"family":"Ruhiyat","given":"Ratnaningsih"},{"literal":"Khomsiyah"},{"literal":"Hartini"},{"family":"Wijaya","given":"Richy"}],"issued":{"date-parts":[["2023"]]}}},{"id":259,"uris":["http://zotero.org/users/13708657/items/U5RG4WFT"],"itemData":{"id":259,"type":"article-journal","abstract":"“Techno-Sociopreneurship” is a combination of three words, namely “Technology,” “Social”, and “Entrepreneurship,” which is a process of forming and collaborating between business fields with first, the application of technology as a supporting instrument and as a basis for business, and second, the application of social values as a market network that needs each other in the society</w:instrText>
      </w:r>
      <w:r w:rsidRPr="00E63EE1">
        <w:rPr>
          <w:color w:val="auto"/>
          <w:szCs w:val="22"/>
          <w:lang w:val="nn-NO"/>
        </w:rPr>
        <w:instrText xml:space="preserve">. The learning of Techno-Socioprenership in the Merdeka Belajar era is very important to improve the mastery of attitude, knowledge, methodology and skills. The participants are students of interdisciplinary study programs, across universities, culture, and social status, which united with one goal, namely to become reliable Indonesian entrepreneurs. A reliable entrepreneur is basically a person who dares to achieve the vision and mission of the business with hard work, energy, mind, soul and body. This article is done by library study research method. The aim is to present the Techno-Sociopreneurship learning model that can accommodate the combined process of courage or brave, system thinking, acting complexity management, business instincts, technological innovation, and social relation perspective, using modern homemade work tools, extracting material to solve problems. In the Techno-Sociopreneurship learning, the basics of sustainability and vice versa risk and uncertainty must be taught to achieve profit and growth by finding opportunities that exist with the best way.","container-title":"Jurnal Entrepreneur dan Entrepreneurship","DOI":"10.37715/jee.v10i2.2223","ISSN":"2302-1802","issue":"2","page":"141-154","title":"Techno-Sociopreneurship in the Merdeka Belajar era","volume":"10","author":[{"family":"Susetyarto","given":"Martinus Bambang"}],"issued":{"date-parts":[["2021"]]}}}],"schema":"https://github.com/citation-style-language/schema/raw/master/csl-citation.json"} </w:instrText>
      </w:r>
      <w:r w:rsidRPr="00E63EE1">
        <w:rPr>
          <w:color w:val="auto"/>
          <w:szCs w:val="22"/>
        </w:rPr>
        <w:fldChar w:fldCharType="separate"/>
      </w:r>
      <w:r w:rsidRPr="00E63EE1">
        <w:rPr>
          <w:color w:val="auto"/>
          <w:lang w:val="nn-NO"/>
        </w:rPr>
        <w:t>(Arifin et al., 2019; Sari et al., 2023; Susetyarto, 2021)</w:t>
      </w:r>
      <w:r w:rsidRPr="00E63EE1">
        <w:rPr>
          <w:color w:val="auto"/>
          <w:szCs w:val="22"/>
        </w:rPr>
        <w:fldChar w:fldCharType="end"/>
      </w:r>
      <w:r w:rsidRPr="00E63EE1">
        <w:rPr>
          <w:color w:val="auto"/>
          <w:szCs w:val="22"/>
          <w:lang w:val="nn-NO"/>
        </w:rPr>
        <w:t xml:space="preserve">. Model bisnis ini kemudian berkembang menjadi </w:t>
      </w:r>
      <w:r w:rsidRPr="00E63EE1">
        <w:rPr>
          <w:i/>
          <w:iCs/>
          <w:color w:val="auto"/>
          <w:szCs w:val="22"/>
          <w:lang w:val="nn-NO"/>
        </w:rPr>
        <w:t>sustainable business model</w:t>
      </w:r>
      <w:r w:rsidRPr="00E63EE1">
        <w:rPr>
          <w:color w:val="auto"/>
          <w:szCs w:val="22"/>
          <w:lang w:val="nn-NO"/>
        </w:rPr>
        <w:t xml:space="preserve"> (model bisnis berkelanjutan) dimana model bisnis ini juga memperhatikan dampak sosial dari kegiatan bisnis yang dilakukan. Budidaya lele  dipilih karena relatif mudah dan dapat dilakukan dalam kolam sederhana, seperti program yang telah dilaksanakan </w:t>
      </w:r>
      <w:r w:rsidRPr="00E63EE1">
        <w:rPr>
          <w:color w:val="auto"/>
          <w:szCs w:val="22"/>
          <w:lang w:val="nn-NO"/>
        </w:rPr>
        <w:fldChar w:fldCharType="begin"/>
      </w:r>
      <w:r w:rsidRPr="00E63EE1">
        <w:rPr>
          <w:color w:val="auto"/>
          <w:szCs w:val="22"/>
          <w:lang w:val="nn-NO"/>
        </w:rPr>
        <w:instrText xml:space="preserve"> ADDIN ZOTERO_ITEM CSL_CITATION {"citationID":"LTxd0Xn9","properties":{"formattedCitation":"(Zairin et al., 2022)","plainCitation":"(Zairin et al., 2022)","noteIndex":0},"citationItems":[{"id":266,"uris":["http://zotero.org/users/13708657/items/K5U8Z2TT"],"itemData":{"id":266,"type":"article-journal","abstract":"Kebutuhan lele di Jabodetabek terbilang cukup tinggi. Sebagai sumber protein yang digemari masyarakat, kebutuhan lele juga terus meningkat dari tahun ke tahun. Kebutuhan ini bahkan belum dapat terpenuhi dari pasokan yang ada. Hal ini menunjukkan adanya potensi besar dalam bisnis budidaya lele. Budidaya lele juga relatif mudah dan dapat dilakukan dalam kolam yang sederhana. Aktivitas pengabdian masyarakat ini dilakukan untuk menciptakan wirausaha budidaya lele di Desa Cinangka, Kecamatan Ciampea, Kabupaten Bogor. Desa Cinangka dipilih karena ebagian warga kehilangan pekerjaan akibat dampak Pandemi Covid-19. Desa Cinangka memiliki daya dukung lingkungan yang tinggi untuk budidaya lele karena memiliki pasokan air yang melimpah dan lahan yang mencukupi. Kegiatan pengabdian diawali dengan pelatihan budidaya lele. Kegiatan dilanjutkan dengan pembuatan kolam oleh warga. Setelah kolam dibuat, warga melakukan pemijahan dan penebiran benih lele. Lele kemudian dibudidayakan dan dipanen apabila lele sudah siap panen. Dengan adanya budidaya lele di Desa Cinangka, taraf hidup masyarakat Desa Cinangka meningkat karena pengangguran di Desa Cinangka memperoleh pekerjaan dan penghasilan dari budidaya lele.","container-title":"Rahmatan Lil 'Alamin Journal of Community Services","DOI":"10.20885/rla.vol2.iss1.art5","issue":"1","page":"38-43","title":"Pembimbingan Wirausaha Budidaya Lele untuk Meningkatkan Taraf Hidup Masyarakat Desa Cinangka, Kabupaten Bogor, Jawa Barat","volume":"2","author":[{"family":"Zairin","given":"Gentiga Muhammad"},{"literal":"Widanarni"},{"family":"Rosjidi","given":"Anis Al"}],"issued":{"date-parts":[["2022"]]}}}],"schema":"https://github.com/citation-style-language/schema/raw/master/csl-citation.json"} </w:instrText>
      </w:r>
      <w:r w:rsidRPr="00E63EE1">
        <w:rPr>
          <w:color w:val="auto"/>
          <w:szCs w:val="22"/>
          <w:lang w:val="nn-NO"/>
        </w:rPr>
        <w:fldChar w:fldCharType="separate"/>
      </w:r>
      <w:r w:rsidRPr="00E63EE1">
        <w:rPr>
          <w:color w:val="auto"/>
          <w:lang w:val="nn-NO"/>
        </w:rPr>
        <w:t>(Zairin et al., 2022)</w:t>
      </w:r>
      <w:r w:rsidRPr="00E63EE1">
        <w:rPr>
          <w:color w:val="auto"/>
          <w:szCs w:val="22"/>
          <w:lang w:val="nn-NO"/>
        </w:rPr>
        <w:fldChar w:fldCharType="end"/>
      </w:r>
      <w:r w:rsidRPr="00E63EE1">
        <w:rPr>
          <w:color w:val="auto"/>
          <w:szCs w:val="22"/>
          <w:lang w:val="nn-NO"/>
        </w:rPr>
        <w:t xml:space="preserve">. Waktu budidaya  relatif singkat sekitar 2-3 bulan </w:t>
      </w:r>
      <w:r w:rsidRPr="00E63EE1">
        <w:rPr>
          <w:color w:val="auto"/>
          <w:szCs w:val="22"/>
          <w:lang w:val="nn-NO"/>
        </w:rPr>
        <w:fldChar w:fldCharType="begin"/>
      </w:r>
      <w:r w:rsidRPr="00E63EE1">
        <w:rPr>
          <w:color w:val="auto"/>
          <w:szCs w:val="22"/>
          <w:lang w:val="nn-NO"/>
        </w:rPr>
        <w:instrText xml:space="preserve"> ADDIN ZOTERO_ITEM CSL_CITATION {"citationID":"RbK7230s","properties":{"formattedCitation":"(Pratiwi et al., 2020)","plainCitation":"(Pratiwi et al., 2020)","noteIndex":0},"citationItems":[{"id":273,"uris":["http://zotero.org/users/13708657/items/2R3XXKC2"],"itemData":{"id":273,"type":"article-journal","container-title":"Agrokreatif Jurnal Ilmiah Pengabdian kepada Masyarakat","ISSN":"2460-8572","issue":"3","page":"269-275","title":"Edukasi Budi Daya Ikan Lele Kolam Terpal di Panti Asuhan Nurul Ikhsan Merawang Kabupaten Bangka (Education of Catfish Terpaulin Pond at Nurul Ihsan Orphanage Merawang Bangka District)","volume":"6","author":[{"family":"Pratiwi","given":"Fika Dewi"},{"family":"Atmadja","given":"Eddy Jajang Jaya"},{"family":"Astuti","given":"Rufti Puji"}],"issued":{"date-parts":[["2020"]]}}}],"schema":"https://github.com/citation-style-language/schema/raw/master/csl-citation.json"} </w:instrText>
      </w:r>
      <w:r w:rsidRPr="00E63EE1">
        <w:rPr>
          <w:color w:val="auto"/>
          <w:szCs w:val="22"/>
          <w:lang w:val="nn-NO"/>
        </w:rPr>
        <w:fldChar w:fldCharType="separate"/>
      </w:r>
      <w:r w:rsidRPr="00E63EE1">
        <w:rPr>
          <w:color w:val="auto"/>
          <w:lang w:val="nn-NO"/>
        </w:rPr>
        <w:t>(Pratiwi et al., 2020)</w:t>
      </w:r>
      <w:r w:rsidRPr="00E63EE1">
        <w:rPr>
          <w:color w:val="auto"/>
          <w:szCs w:val="22"/>
          <w:lang w:val="nn-NO"/>
        </w:rPr>
        <w:fldChar w:fldCharType="end"/>
      </w:r>
      <w:r w:rsidRPr="00E63EE1">
        <w:rPr>
          <w:color w:val="auto"/>
          <w:szCs w:val="22"/>
          <w:lang w:val="nn-NO"/>
        </w:rPr>
        <w:t xml:space="preserve">. Budidaya Lele ini berkembang cukup pesat karena dapat implementasikan pada lahan dan sumber air yang terbatas dengan teknologi  yang mudah dipelajari oleh masyarakat </w:t>
      </w:r>
      <w:r w:rsidRPr="00E63EE1">
        <w:rPr>
          <w:color w:val="auto"/>
          <w:szCs w:val="22"/>
          <w:lang w:val="nn-NO"/>
        </w:rPr>
        <w:fldChar w:fldCharType="begin"/>
      </w:r>
      <w:r w:rsidRPr="00E63EE1">
        <w:rPr>
          <w:color w:val="auto"/>
          <w:szCs w:val="22"/>
          <w:lang w:val="nn-NO"/>
        </w:rPr>
        <w:instrText xml:space="preserve"> ADDIN ZOTERO_ITEM CSL_CITATION {"citationID":"i25nzTmF","properties":{"formattedCitation":"(Fauzi &amp; Sari, 2018)","plainCitation":"(Fauzi &amp; Sari, 2018)","noteIndex":0},"citationItems":[{"id":267,"uris":["http://zotero.org/users/13708657/items/6NJZSRE2"],"itemData":{"id":267,"type":"article-journal","abstract":"The increasing need for animal protein increases the demand for fish commodities. The source of animal protein that is widely circulating in the market is catfish (Clariasbatrachus). Pellet as the primary source of feed has a high price so need another alternative to reduce the cost of providing feed. Maggot (Hermetiaillucens Linnaeus) is a black soldier fly larva that has a chewy texture, high protein and has the ability producing natural enzymes that help improve the digestive system of fish This study aims to determine the potential analysis of maggot cultivation and savings that can be done if maggot is given as an alternative combination of pellets for catfish feed. From the results of the study found that it can take up to 2 weeks to produce a maggot that is ready for use for feed. The results showed that maggot is potential to be cultivated as an alternative to feeding catfish. The use of 50% pellets and 50% maggot can save the cost of feed procurement by 22.74%. Keywords:","container-title":"Industria: Jurnal Teknologi dan Manajemen Agroindustri","ISSN":"22527877","issue":"1","page":"39-46","title":"Analisis Usaha Budidaya Maggot sebagai Alternatif Pakan Lele","volume":"7","author":[{"family":"Fauzi","given":"Rizal Ula Ananta"},{"family":"Sari","given":"Eka Resty Novieta"}],"issued":{"date-parts":[["2018"]]}}}],"schema":"https://github.com/citation-style-language/schema/raw/master/csl-citation.json"} </w:instrText>
      </w:r>
      <w:r w:rsidRPr="00E63EE1">
        <w:rPr>
          <w:color w:val="auto"/>
          <w:szCs w:val="22"/>
          <w:lang w:val="nn-NO"/>
        </w:rPr>
        <w:fldChar w:fldCharType="separate"/>
      </w:r>
      <w:r w:rsidRPr="00E63EE1">
        <w:rPr>
          <w:color w:val="auto"/>
          <w:lang w:val="nn-NO"/>
        </w:rPr>
        <w:t>(Fauzi &amp; Sari, 2018)</w:t>
      </w:r>
      <w:r w:rsidRPr="00E63EE1">
        <w:rPr>
          <w:color w:val="auto"/>
          <w:szCs w:val="22"/>
          <w:lang w:val="nn-NO"/>
        </w:rPr>
        <w:fldChar w:fldCharType="end"/>
      </w:r>
      <w:r w:rsidRPr="00E63EE1">
        <w:rPr>
          <w:color w:val="auto"/>
          <w:szCs w:val="22"/>
          <w:lang w:val="nn-NO"/>
        </w:rPr>
        <w:t xml:space="preserve">. Lele juga merupakan komoditas yang prospektif untuk dibudidayakan pada skala industri maupun rumah tangga </w:t>
      </w:r>
      <w:r w:rsidRPr="00E63EE1">
        <w:rPr>
          <w:color w:val="auto"/>
          <w:szCs w:val="22"/>
          <w:lang w:val="nn-NO"/>
        </w:rPr>
        <w:fldChar w:fldCharType="begin"/>
      </w:r>
      <w:r w:rsidRPr="00E63EE1">
        <w:rPr>
          <w:color w:val="auto"/>
          <w:szCs w:val="22"/>
          <w:lang w:val="nn-NO"/>
        </w:rPr>
        <w:instrText xml:space="preserve"> ADDIN ZOTERO_ITEM CSL_CITATION {"citationID":"MlQKvfoi","properties":{"formattedCitation":"(Jatnika et al., 2014)","plainCitation":"(Jatnika et al., 2014)","noteIndex":0},"citationItems":[{"id":270,"uris":["http://zotero.org/users/13708657/items/8PBJQUVK"],"itemData":{"id":270,"type":"article-journal","abstract":"The one commodity that is highly prospective for cultivated on an industrial scale and households are catfish (Clarias sp.). The purpose of this study was (1) analyze the feasibility of catfish farming in dry land in the district of Gunung Kidul Yogyakarta Province, (2) analyze the potential of catfish farming in ponds tarp on dry land, (3) develop alternative business development in the district of Gunung Kidul Yogyakarta Province. The method used in this thesis is descriptive method that focuses on technical aspects and business cultivation, as well as a SWOT analysis. Based on the feasibility analysis has a promising prospect and deserves to be developed. To maximize revenue catfish farmers, a combination of strategies SO, WO Strategies and strategy ST is an appropriate strategy to be chosen by farmers to improve their business. Increase the number and extent of ponds and develop farming, applying methods of maintenance and cultivation of good, as well as expand market coverage ranging from individual consumers, restaurants and traditional markets to restaurants to modern markets to improve capital efficiency and increase profits for farmers catfish on dry land in the district of Gunung Kidul.","container-title":"MANAJEMEN IKM: Jurnal Manajemen Pengembangan Industri Kecil Menengah","DOI":"10.29244/mikm.9.1.96-105","ISSN":"2085-8418","issue":"1","page":"96-105","title":"Pengembangan Usaha Budidaya Ikan Lele (Clarias sp.) di Lahan Kering di Kabupaten Gunungkidul, Provinsi Daerah Istimewa Yogyakarta","volume":"9","author":[{"family":"Jatnika","given":"Denny"},{"family":"Sumantadinata","given":"Komar"},{"family":"Pandjaitan","given":"Nora Herdiana"}],"issued":{"date-parts":[["2014"]]}}}],"schema":"https://github.com/citation-style-language/schema/raw/master/csl-citation.json"} </w:instrText>
      </w:r>
      <w:r w:rsidRPr="00E63EE1">
        <w:rPr>
          <w:color w:val="auto"/>
          <w:szCs w:val="22"/>
          <w:lang w:val="nn-NO"/>
        </w:rPr>
        <w:fldChar w:fldCharType="separate"/>
      </w:r>
      <w:r w:rsidRPr="00E63EE1">
        <w:rPr>
          <w:color w:val="auto"/>
          <w:lang w:val="nn-NO"/>
        </w:rPr>
        <w:t>(Jatnika et al., 2014)</w:t>
      </w:r>
      <w:r w:rsidRPr="00E63EE1">
        <w:rPr>
          <w:color w:val="auto"/>
          <w:szCs w:val="22"/>
          <w:lang w:val="nn-NO"/>
        </w:rPr>
        <w:fldChar w:fldCharType="end"/>
      </w:r>
      <w:r w:rsidRPr="00E63EE1">
        <w:rPr>
          <w:color w:val="auto"/>
          <w:szCs w:val="22"/>
          <w:lang w:val="nn-NO"/>
        </w:rPr>
        <w:t xml:space="preserve">. Budidaya Lele akan dilakukan dengan menggunakan kolam terpal, yang  praktis diimplementasikan di panti sosial, seperti yang telah dilaksanakan </w:t>
      </w:r>
      <w:r w:rsidRPr="00E63EE1">
        <w:rPr>
          <w:color w:val="auto"/>
          <w:szCs w:val="22"/>
          <w:lang w:val="nn-NO"/>
        </w:rPr>
        <w:fldChar w:fldCharType="begin"/>
      </w:r>
      <w:r w:rsidRPr="00E63EE1">
        <w:rPr>
          <w:color w:val="auto"/>
          <w:szCs w:val="22"/>
          <w:lang w:val="nn-NO"/>
        </w:rPr>
        <w:instrText xml:space="preserve"> ADDIN ZOTERO_ITEM CSL_CITATION {"citationID":"9IHBvgy2","properties":{"formattedCitation":"(Pratiwi et al., 2020)","plainCitation":"(Pratiwi et al., 2020)","noteIndex":0},"citationItems":[{"id":273,"uris":["http://zotero.org/users/13708657/items/2R3XXKC2"],"itemData":{"id":273,"type":"article-journal","container-title":"Agrokreatif Jurnal Ilmiah Pengabdian kepada Masyarakat","ISSN":"2460-8572","issue":"3","page":"269-275","title":"Edukasi Budi Daya Ikan Lele Kolam Terpal di Panti Asuhan Nurul Ikhsan Merawang Kabupaten Bangka (Education of Catfish Terpaulin Pond at Nurul Ihsan Orphanage Merawang Bangka District)","volume":"6","author":[{"family":"Pratiwi","given":"Fika Dewi"},{"family":"Atmadja","given":"Eddy Jajang Jaya"},{"family":"Astuti","given":"Rufti Puji"}],"issued":{"date-parts":[["2020"]]}}}],"schema":"https://github.com/citation-style-language/schema/raw/master/csl-citation.json"} </w:instrText>
      </w:r>
      <w:r w:rsidRPr="00E63EE1">
        <w:rPr>
          <w:color w:val="auto"/>
          <w:szCs w:val="22"/>
          <w:lang w:val="nn-NO"/>
        </w:rPr>
        <w:fldChar w:fldCharType="separate"/>
      </w:r>
      <w:r w:rsidRPr="00E63EE1">
        <w:rPr>
          <w:color w:val="auto"/>
          <w:lang w:val="nn-NO"/>
        </w:rPr>
        <w:t>(Pratiwi et al., 2020)</w:t>
      </w:r>
      <w:r w:rsidRPr="00E63EE1">
        <w:rPr>
          <w:color w:val="auto"/>
          <w:szCs w:val="22"/>
          <w:lang w:val="nn-NO"/>
        </w:rPr>
        <w:fldChar w:fldCharType="end"/>
      </w:r>
      <w:r w:rsidRPr="00E63EE1">
        <w:rPr>
          <w:color w:val="auto"/>
          <w:szCs w:val="22"/>
          <w:lang w:val="nn-NO"/>
        </w:rPr>
        <w:t xml:space="preserve"> di panti asuhan. Kolam terpal dapat diimplementasikan pada lahan yang terbatas, mudah digunakan, mudah perawatannya dan biayanya relatif lebih rendah dari kolam tembok. Pada kegiatan ini kolam terpal akan dibuat berdekatan dengan </w:t>
      </w:r>
      <w:r w:rsidRPr="00E63EE1">
        <w:rPr>
          <w:i/>
          <w:iCs/>
          <w:color w:val="auto"/>
          <w:szCs w:val="22"/>
          <w:lang w:val="nn-NO"/>
        </w:rPr>
        <w:t>mini plant</w:t>
      </w:r>
      <w:r w:rsidRPr="00E63EE1">
        <w:rPr>
          <w:color w:val="auto"/>
          <w:szCs w:val="22"/>
          <w:lang w:val="nn-NO"/>
        </w:rPr>
        <w:t xml:space="preserve"> budidaya Maggot. Maggot yang dihasilkan dari program sebelumnya akan digunakan sebagai pakan Lele. </w:t>
      </w:r>
    </w:p>
    <w:p w14:paraId="21B2F229" w14:textId="77777777" w:rsidR="008814C4" w:rsidRPr="00E63EE1" w:rsidRDefault="008814C4" w:rsidP="007E7253">
      <w:pPr>
        <w:pStyle w:val="BODYPARAGRAP"/>
        <w:spacing w:before="240" w:after="240" w:line="240" w:lineRule="auto"/>
        <w:rPr>
          <w:color w:val="auto"/>
          <w:szCs w:val="22"/>
          <w:lang w:val="nn-NO"/>
        </w:rPr>
      </w:pPr>
    </w:p>
    <w:p w14:paraId="213C2EAC" w14:textId="77777777" w:rsidR="00A71DA6" w:rsidRPr="00E63EE1" w:rsidRDefault="00A71DA6" w:rsidP="007E7253">
      <w:pPr>
        <w:pStyle w:val="Default"/>
        <w:spacing w:before="240" w:after="240"/>
        <w:jc w:val="center"/>
        <w:rPr>
          <w:rFonts w:ascii="Cambria" w:hAnsi="Cambria" w:cs="Arial"/>
          <w:color w:val="auto"/>
          <w:sz w:val="22"/>
          <w:szCs w:val="22"/>
        </w:rPr>
      </w:pPr>
      <w:r w:rsidRPr="00E63EE1">
        <w:rPr>
          <w:rFonts w:ascii="Cambria" w:eastAsia="Cambria" w:hAnsi="Cambria" w:cs="Arial"/>
          <w:noProof/>
          <w:color w:val="auto"/>
          <w:sz w:val="22"/>
          <w:szCs w:val="22"/>
          <w:lang w:val="en-US"/>
        </w:rPr>
        <w:drawing>
          <wp:inline distT="0" distB="0" distL="0" distR="0" wp14:anchorId="07323837" wp14:editId="4926F49C">
            <wp:extent cx="5990037" cy="1835630"/>
            <wp:effectExtent l="19050" t="19050" r="10795" b="12700"/>
            <wp:docPr id="2084068858" name="Picture 208406885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4068858" name="Picture 2084068858" descr="A screenshot of a computer&#10;&#10;Description automatically generated"/>
                    <pic:cNvPicPr/>
                  </pic:nvPicPr>
                  <pic:blipFill rotWithShape="1">
                    <a:blip r:embed="rId12" cstate="print">
                      <a:extLst>
                        <a:ext uri="{28A0092B-C50C-407E-A947-70E740481C1C}">
                          <a14:useLocalDpi xmlns:a14="http://schemas.microsoft.com/office/drawing/2010/main" val="0"/>
                        </a:ext>
                      </a:extLst>
                    </a:blip>
                    <a:srcRect/>
                    <a:stretch/>
                  </pic:blipFill>
                  <pic:spPr bwMode="auto">
                    <a:xfrm>
                      <a:off x="0" y="0"/>
                      <a:ext cx="6020530" cy="1844974"/>
                    </a:xfrm>
                    <a:prstGeom prst="rect">
                      <a:avLst/>
                    </a:prstGeom>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1CD735A8" w14:textId="77777777" w:rsidR="00A71DA6" w:rsidRPr="00E63EE1" w:rsidRDefault="00A71DA6" w:rsidP="007E7253">
      <w:pPr>
        <w:spacing w:before="240" w:after="240" w:line="240" w:lineRule="auto"/>
        <w:jc w:val="center"/>
        <w:rPr>
          <w:rFonts w:ascii="Palatino Linotype" w:hAnsi="Palatino Linotype" w:cs="Arial"/>
          <w:lang w:val="nn-NO"/>
        </w:rPr>
      </w:pPr>
      <w:bookmarkStart w:id="2" w:name="Gambar_2"/>
      <w:r w:rsidRPr="00E63EE1">
        <w:rPr>
          <w:rFonts w:ascii="Palatino Linotype" w:hAnsi="Palatino Linotype" w:cs="Arial"/>
          <w:b/>
          <w:bCs/>
          <w:lang w:val="nn-NO"/>
        </w:rPr>
        <w:t>Gambar 2.</w:t>
      </w:r>
      <w:bookmarkEnd w:id="2"/>
      <w:r w:rsidRPr="00E63EE1">
        <w:rPr>
          <w:rFonts w:ascii="Palatino Linotype" w:hAnsi="Palatino Linotype" w:cs="Arial"/>
          <w:lang w:val="nn-NO"/>
        </w:rPr>
        <w:t xml:space="preserve"> Kegiatan Berkelanjutan yang telah Dilaksanakan sebelumnya</w:t>
      </w:r>
    </w:p>
    <w:p w14:paraId="1ABDB504" w14:textId="61E8070A" w:rsidR="00972AAD" w:rsidRPr="00E63EE1" w:rsidRDefault="00972AAD" w:rsidP="007E7253">
      <w:pPr>
        <w:pStyle w:val="BODYPARAGRAP"/>
        <w:spacing w:before="240" w:after="240" w:line="240" w:lineRule="auto"/>
        <w:rPr>
          <w:color w:val="auto"/>
          <w:szCs w:val="22"/>
          <w:lang w:val="nn-NO"/>
        </w:rPr>
      </w:pPr>
      <w:r w:rsidRPr="00E63EE1">
        <w:rPr>
          <w:color w:val="auto"/>
          <w:szCs w:val="22"/>
          <w:lang w:val="nn-NO"/>
        </w:rPr>
        <w:t>Maggot BSF  memiliki potensi digunakan untuk pakan ternak Lele karena mengingat kandungan protein yang tinggi. Mengandung protein yang tinggi</w:t>
      </w:r>
      <w:r w:rsidR="00843694" w:rsidRPr="00E63EE1">
        <w:rPr>
          <w:color w:val="auto"/>
          <w:szCs w:val="22"/>
          <w:lang w:val="nn-NO"/>
        </w:rPr>
        <w:fldChar w:fldCharType="begin"/>
      </w:r>
      <w:r w:rsidR="00E54EA6" w:rsidRPr="00E63EE1">
        <w:rPr>
          <w:color w:val="auto"/>
          <w:szCs w:val="22"/>
          <w:lang w:val="nn-NO"/>
        </w:rPr>
        <w:instrText xml:space="preserve"> ADDIN ZOTERO_ITEM CSL_CITATION {"citationID":"QyeUOPYV","properties":{"formattedCitation":"(Sholahuddin et al., 2021)","plainCitation":"(Sholahuddin et al., 2021)","dontUpdate":true,"noteIndex":0},"citationItems":[{"id":260,"uris":["http://zotero.org/users/13708657/items/3R59G58H"],"itemData":{"id":260,"type":"article-journal","abstract":"Potential of Maggot (Black Soldier Fly) as Animal Feed in Miri Village Kismantoro Wonogiri. Cultivation of chicken and catfish was a field of business that was mostly carried out by residents of Miri Village, Kismantoro District, Wonogiri Regency. The high component of feed costs results in low profits. So far, farmers still rely on pellets as the main feed for their livestock. Alternative feeds in the form of Black Soldier Fly (BSF) larvae or maggot were well known to residents, but only a few residents had ever used maggot as feed. Residents had never received education and training on maggot cultivation. This activity aims to increase the knowledge and skills of Miri Village residents in maggot cultivation, the dependence of farmers on artificial feed can be reduced and replaced with feed from maggot cultivation. Activities carried out in the service consist of socialization and training on maggot cultivation. The socialization was in the form of exposure to the benefits and propagation of maggots, while the training materials were the practice of catching eggs, maintaining maggots, and harvesting maggots. The results of the activity showed an increase in participants' knowledge regarding maggot cultivation by 21.32%. The participants also showed interest in carrying out practical activities. The benefits of BSF cultivation include reducing household waste, producing maggots as animal feed, and producing organic fertilizer.","container-title":"PRIMA: Journal of Community Empowering and Services","DOI":"10.20961/prima.v5i2.45033","issue":"2","page":"161-167","title":"Potensi Maggot (Black Soldier Fly) sebagai Pakan Ternak di Desa Miri Kecamatan Kismantoro Wonogiri","volume":"5","author":[{"family":"Sholahuddin","given":"Sholahuddin"},{"family":"Wijayanti","given":"Retno"},{"family":"Supriyadi","given":"Supriyadi"},{"family":"Subagiya Subagiya","given":""}],"issued":{"date-parts":[["2021"]]}}}],"schema":"https://github.com/citation-style-language/schema/raw/master/csl-citation.json"} </w:instrText>
      </w:r>
      <w:r w:rsidR="00843694" w:rsidRPr="00E63EE1">
        <w:rPr>
          <w:color w:val="auto"/>
          <w:szCs w:val="22"/>
          <w:lang w:val="nn-NO"/>
        </w:rPr>
        <w:fldChar w:fldCharType="separate"/>
      </w:r>
      <w:r w:rsidR="00843694" w:rsidRPr="00E63EE1">
        <w:rPr>
          <w:color w:val="auto"/>
          <w:szCs w:val="22"/>
          <w:lang w:val="nn-NO"/>
        </w:rPr>
        <w:fldChar w:fldCharType="end"/>
      </w:r>
      <w:r w:rsidR="00843694" w:rsidRPr="00E63EE1">
        <w:rPr>
          <w:color w:val="auto"/>
          <w:szCs w:val="22"/>
          <w:lang w:val="nn-NO"/>
        </w:rPr>
        <w:t xml:space="preserve"> </w:t>
      </w:r>
      <w:r w:rsidR="00843694" w:rsidRPr="00E63EE1">
        <w:rPr>
          <w:color w:val="auto"/>
          <w:szCs w:val="22"/>
          <w:lang w:val="nn-NO"/>
        </w:rPr>
        <w:fldChar w:fldCharType="begin"/>
      </w:r>
      <w:r w:rsidR="00E54EA6" w:rsidRPr="00E63EE1">
        <w:rPr>
          <w:color w:val="auto"/>
          <w:szCs w:val="22"/>
          <w:lang w:val="nn-NO"/>
        </w:rPr>
        <w:instrText xml:space="preserve"> ADDIN ZOTERO_ITEM CSL_CITATION {"citationID":"w4cwdkpR","properties":{"formattedCitation":"(Bibin et al., 2024; Ramdani et al., 2021; Sasongko et al., 2021; Sholahuddin et al., 2021)","plainCitation":"(Bibin et al., 2024; Ramdani et al., 2021; Sasongko et al., 2021; Sholahuddin et al., 2021)","noteIndex":0},"citationItems":[{"id":365,"uris":["http://zotero.org/users/13708657/items/SCJ69X5T"],"itemData":{"id":365,"type":"article-journal","abstract":"Background: Pemberdayaan kelompok perikanan Anugrah melalui diversifikasi produk maggot Black Soldier Fly (BSF) di Desa Maddenra, Kecamatan Kulo, merupakan upaya strategis dalam mendukung ekonomi sirkular dan pengelolaan limbah organik. Maggot BSF, dengan kemampuan yang baik dalam biokonversi limbah organik menjadi produk bernilai ekonomis seperti pakan ikan, pupuk kasgot, tepung maggot serta maggot kering, menjadi solusi dalam mengurangi biaya produksi pakan ikan dan meningkatkan pendapatan masyarakat. Program pengabdian kepada masyarakat ini bertujuan meningkatkan kapasitas teknis kelompok perikanan Anugrah dalam mengelola limbah organik rumah tangga melalui biokonversi maggot dan diversifikasi produk hasil biokonversi. Metode: Kegiatan pengabdian ini dikuti oleh 25 peserta yang terdiri dari kelompok mitra (Pokdakan Anugrah), masyarakat Desa Maddenra dan Mahasiswa UMS Rappang. Metode yang digunakan dalam kegiatan ini melalui penyuluhan, demontrasi plot, pendampingan dan evaluasi. Hasil: Kegiatan PKM ini menunjukkan peningkatan pengetahuan dan keterampilan mitra dalam memproduksi berbagai produk turunan maggot, termasuk pupuk kasgot, maggot kering, tepung maggot, dan pelet maggot. Peningkatan ini berdampak langsung terhadap penguatan ekonomi lokal dan berkontribusi terhadap keberlanjutan lingkungan melalui pengelolaan limbah yang lebih efisien. Keberhasilan program PKM ini tercermin dari peningkatan pemahaman peserta hingga 92,8%. Kesimpulan: Kegiatan pengabdian kepada masyarakat ini sangat membantu kelompok mitra dalam meningkatkan pendapatan mereka melalui biokonversi maggot dan diversifikasi produk maggot BSF.","container-title":"SOLMA","issue":"3","language":"id","page":"2040-2054","source":"Zotero","title":"Pemberdayaan Kelompok Perikanan (Pokdakan) Melalui Diversifikasi Produk Budidaya Maggot Black Soldier Fly","volume":"13","author":[{"family":"Bibin","given":"Muhammad"},{"family":"Aksan","given":"Muhammad"},{"family":"Irwan","given":"Muhammad"},{"family":"Zafitri","given":"Nur"},{"family":"Ardian","given":"Ani"}],"issued":{"date-parts":[["2024"]]}}},{"id":262,"uris":["http://zotero.org/users/13708657/items/V6Y78REI"],"itemData":{"id":262,"type":"article-journal","abstract":"Pertambahan Jumlah penduduk berimbas kepada meningkatnya kebutuhan pangan dan juga meningkatnya limbah/sampah. Kondisi ini harus dibarengi dengan peningkatan produksi pangan dan cara mengelola limbah agar tidak menjadi beban bagi lingkungan. Pemenuhan kebutuhan pangan salah satunya dapat dilakukan dengan meningkatkan sumber protein hewani. Meningkatnya kebutuhan protein hewani berimbas pula meningkatnya kebutuhan pakannya. Kebutuhan akan pakan unggas maupun ikan sampai saat ini masih didominasi pakan olahan industri seperti puur maupun pelet. Produk pakan tersebut dikuasai hanya beberapa perusahaan besar yang dapat dengan mudah memonopoli pasar. Ketergantungan terhadap pakan keluaran pabrik membebani peternak dari sisi ongkos produksi dan tidak jarang terjadi ongkos produksi lebih besar dari hasil penjualan unggas maupun perikanan. Perlu alternatif solusi pakan pengganti atau tambahan yang dapat mengurangi biaya produksi. Budidaya lalat tentara hitam (Maggot) menjadi salah satu solusi mengatasi permasalahan pakan sekaligus mengurangi limbah, karena makanan maggot berupa limbah sisa makanan, buah dan sayuran. Maggot mengandung protein yang tinggi dan dapat menjadi alternatif pakan pengganti selain puur maupun pelet dan harga jual maggot sangat kompetitif dibandingkan pakan hasil industi. Kemudian dari fenomena tersebut maka kami mengadakan kegiatan PKM bertujuan untuk meningkatkan kegiatan wirausaha melalui budidaya maggot dengan sasaran para santri yang berada di Yayasan Panti Asuhan Yatim Piatu Al Kamilah, Bojongsari, Depok. Metode kegiatan dilakukan berupa sosialisasi pentinganya wirausaha dengan pengembangan produk-produk yang bernilai ekonomis sehingga dapat meningkatkan pendapatan mereka. Hasil dari kegiatan ini diharapkan mampu menambah wawasan santri mengenai berbagai peluang usaha, salah satunya dengan budidaya maggot.","container-title":"Padma Jurnal Pengabdian Kepada Masyarakat Politeknik Piksi Ganesha","DOI":"10.56689/padma.v1i1.267","ISSN":"2797-6394","issue":"1","page":"44-58","title":"Budidaya Maggot Dalam Peningkatan Kewirausahaan Santri Yayasan Al-Kamilah","volume":"1","author":[{"family":"Ramdani","given":"Edon"},{"family":"Satiman","given":"Satiman"},{"family":"Suparmin","given":"Suparmin"},{"family":"Wiyanti","given":"Rahma"},{"family":"Maharani","given":"Maharani"}],"issued":{"date-parts":[["2021"]]}}},{"id":261,"uris":["http://zotero.org/users/13708657/items/3YRDPAG9"],"itemData":{"id":261,"type":"article-journal","abstract":"Somongari Village residents are currently promoting the cultivation of catfish and chicken to make up for their daily side dishes during the pandemic. An alternative feed for these animals that is both high in protein and easy to cultivate is the maggot. The purpose of this training is to teach the residents of Somongari Village how to independently breed BSF maggots and save on feed expenditure. This training is carried out in three stages namely: preparation, implementation, and evaluation. The methods used in delivering the material are lectures, demonstrations, and direct practice. Meanwhile, leaflets serve as the media. The results showed that as many as 85.71% of the training participants experienced an increased understanding of maggot cultivation. This activity increased the knowledge and skills of Somongari Village residents in cultivating BSF maggots for daily animal feed purposes.","container-title":"Community Empowerment","DOI":"10.31603/ce.4440","ISSN":"2614-4964","issue":"9","page":"1636-1642","title":"Pelatihan budidaya maggot untuk mendukung upaya penguatan ekonomi di masa pandemi COVID-19 di Desa Somongari, Purworejo","volume":"6","author":[{"family":"Sasongko","given":"Hadi"},{"family":"Salamah","given":"Zuchrotus"},{"family":"Purbosari","given":"Purwanti Pratiwi"},{"family":"Utami","given":"Nurul Putrie"},{"family":"Puriadi","given":"Perkasa Gadik"},{"family":"Hasnanisa","given":"Nida Lathifah"},{"family":"Novitha","given":"Novitha"}],"issued":{"date-parts":[["2021"]]}}},{"id":260,"uris":["http://zotero.org/users/13708657/items/3R59G58H"],"itemData":{"id":260,"type":"article-journal","abstract":"Potential of Maggot (Black Soldier Fly) as Animal Feed in Miri Village Kismantoro Wonogiri. Cultivation of chicken and catfish was a field of business that was mostly carried out by residents of Miri Village, Kismantoro District, Wonogiri Regency. The high component of feed costs results in low profits. So far, farmers still rely on pellets as the main feed for their livestock. Alternative feeds in the form of Black Soldier Fly (BSF) larvae or maggot were well known to residents, but only a few residents had ever used maggot as feed. Residents had never received education and training on maggot cultivation. This activity aims to increase the knowledge and skills of Miri Village residents in maggot cultivation, the dependence of farmers on artificial feed can be reduced and replaced with feed from maggot cultivation. Activities carried out in the service consist of socialization and training on maggot cultivation. The socialization was in the form of exposure to the benefits and propagation of maggots, while the training materials were the practice of catching eggs, maintaining maggots, and harvesting maggots. The results of the activity showed an increase in participants' knowledge regarding maggot cultivation by 21.32%. The participants also showed interest in carrying out practical activities. The benefits of BSF cultivation include reducing household waste, producing maggots as animal feed, and producing organic fertilizer.","container-title":"PRIMA: Journal of Community Empowering and Services","DOI":"10.20961/prima.v5i2.45033","issue":"2","page":"161-167","title":"Potensi Maggot (Black Soldier Fly) sebagai Pakan Ternak di Desa Miri Kecamatan Kismantoro Wonogiri","volume":"5","author":[{"family":"Sholahuddin","given":"Sholahuddin"},{"family":"Wijayanti","given":"Retno"},{"family":"Supriyadi","given":"Supriyadi"},{"family":"Subagiya Subagiya","given":""}],"issued":{"date-parts":[["2021"]]}}}],"schema":"https://github.com/citation-style-language/schema/raw/master/csl-citation.json"} </w:instrText>
      </w:r>
      <w:r w:rsidR="00843694" w:rsidRPr="00E63EE1">
        <w:rPr>
          <w:color w:val="auto"/>
          <w:szCs w:val="22"/>
          <w:lang w:val="nn-NO"/>
        </w:rPr>
        <w:fldChar w:fldCharType="separate"/>
      </w:r>
      <w:r w:rsidR="00E54EA6" w:rsidRPr="00E63EE1">
        <w:rPr>
          <w:color w:val="auto"/>
          <w:lang w:val="nn-NO"/>
        </w:rPr>
        <w:t>(Bibin et al., 2024; Ramdani et al., 2021; Sasongko et al., 2021; Sholahuddin et al., 2021)</w:t>
      </w:r>
      <w:r w:rsidR="00843694" w:rsidRPr="00E63EE1">
        <w:rPr>
          <w:color w:val="auto"/>
          <w:szCs w:val="22"/>
          <w:lang w:val="nn-NO"/>
        </w:rPr>
        <w:fldChar w:fldCharType="end"/>
      </w:r>
      <w:r w:rsidRPr="00E63EE1">
        <w:rPr>
          <w:color w:val="auto"/>
          <w:szCs w:val="22"/>
          <w:lang w:val="nn-NO"/>
        </w:rPr>
        <w:t>.  Kandungan protein hewani dari Maggot BSF sekitar 30-45 %</w:t>
      </w:r>
      <w:r w:rsidR="00843694" w:rsidRPr="00E63EE1">
        <w:rPr>
          <w:color w:val="auto"/>
          <w:szCs w:val="22"/>
          <w:lang w:val="nn-NO"/>
        </w:rPr>
        <w:t xml:space="preserve"> </w:t>
      </w:r>
      <w:r w:rsidR="00843694" w:rsidRPr="00E63EE1">
        <w:rPr>
          <w:color w:val="auto"/>
          <w:szCs w:val="22"/>
          <w:lang w:val="nn-NO"/>
        </w:rPr>
        <w:fldChar w:fldCharType="begin"/>
      </w:r>
      <w:r w:rsidR="00843694" w:rsidRPr="00E63EE1">
        <w:rPr>
          <w:color w:val="auto"/>
          <w:szCs w:val="22"/>
          <w:lang w:val="nn-NO"/>
        </w:rPr>
        <w:instrText xml:space="preserve"> ADDIN ZOTERO_ITEM CSL_CITATION {"citationID":"A1bo1gD5","properties":{"formattedCitation":"(Amandanisa &amp; Suryadarma, 2020)","plainCitation":"(Amandanisa &amp; Suryadarma, 2020)","noteIndex":0},"citationItems":[{"id":272,"uris":["http://zotero.org/users/13708657/items/MUBDMWAC"],"itemData":{"id":272,"type":"article-journal","abstract":"… Menurut Rambet et al. (2016) menyimpulkan bahwa tepung BSF berpotensi sebagai pengganti tepung ikan hingga 100% untuk campuran pakan ayam pedaging tanpa … Fahmi MR. 2010. Manajemen pengembangan maggot menuju kawasan pakan mina mandiri …","container-title":"Jurnal Pusat Inovasi Masyarakat","issue":"5","page":"796-804","title":"Kajian Nutrisi dan Budidaya Maggot (Hermentia illuciens L.) Sebagai Alternatif Pakan Ikan di RT 02 Desa Purwasari , Kecamatan Dramaga , Kabupaten Bogor","volume":"2","author":[{"family":"Amandanisa","given":"Amira"},{"family":"Suryadarma","given":"Prayoga"}],"issued":{"date-parts":[["2020"]]}}}],"schema":"https://github.com/citation-style-language/schema/raw/master/csl-citation.json"} </w:instrText>
      </w:r>
      <w:r w:rsidR="00843694" w:rsidRPr="00E63EE1">
        <w:rPr>
          <w:color w:val="auto"/>
          <w:szCs w:val="22"/>
          <w:lang w:val="nn-NO"/>
        </w:rPr>
        <w:fldChar w:fldCharType="separate"/>
      </w:r>
      <w:r w:rsidR="00843694" w:rsidRPr="00E63EE1">
        <w:rPr>
          <w:color w:val="auto"/>
          <w:lang w:val="nn-NO"/>
        </w:rPr>
        <w:t>(Amandanisa &amp; Suryadarma, 2020)</w:t>
      </w:r>
      <w:r w:rsidR="00843694" w:rsidRPr="00E63EE1">
        <w:rPr>
          <w:color w:val="auto"/>
          <w:szCs w:val="22"/>
          <w:lang w:val="nn-NO"/>
        </w:rPr>
        <w:fldChar w:fldCharType="end"/>
      </w:r>
      <w:r w:rsidRPr="00E63EE1">
        <w:rPr>
          <w:color w:val="auto"/>
          <w:szCs w:val="22"/>
          <w:lang w:val="nn-NO"/>
        </w:rPr>
        <w:t xml:space="preserve">. </w:t>
      </w:r>
      <w:r w:rsidR="000567FF" w:rsidRPr="00E63EE1">
        <w:rPr>
          <w:color w:val="auto"/>
          <w:szCs w:val="22"/>
          <w:lang w:val="nn-NO"/>
        </w:rPr>
        <w:t xml:space="preserve">Ketersediaan pakan  yang berkualitas memiliki </w:t>
      </w:r>
      <w:r w:rsidR="000567FF" w:rsidRPr="00E63EE1">
        <w:rPr>
          <w:color w:val="auto"/>
          <w:szCs w:val="22"/>
          <w:lang w:val="nn-NO"/>
        </w:rPr>
        <w:lastRenderedPageBreak/>
        <w:t xml:space="preserve">peranan yang penting dalam pertumbuhan dan kelangsungan budidaya ikan </w:t>
      </w:r>
      <w:r w:rsidR="00843694" w:rsidRPr="00E63EE1">
        <w:rPr>
          <w:color w:val="auto"/>
          <w:szCs w:val="22"/>
          <w:lang w:val="nn-NO"/>
        </w:rPr>
        <w:fldChar w:fldCharType="begin"/>
      </w:r>
      <w:r w:rsidR="00843694" w:rsidRPr="00E63EE1">
        <w:rPr>
          <w:color w:val="auto"/>
          <w:szCs w:val="22"/>
          <w:lang w:val="nn-NO"/>
        </w:rPr>
        <w:instrText xml:space="preserve"> ADDIN ZOTERO_ITEM CSL_CITATION {"citationID":"27ZZhcx4","properties":{"formattedCitation":"(Nurhayati et al., 2022)","plainCitation":"(Nurhayati et al., 2022)","noteIndex":0},"citationItems":[{"id":263,"uris":["http://zotero.org/users/13708657/items/6QGAMEJG"],"itemData":{"id":263,"type":"article-journal","abstract":"Desa Balongbendo terletak di kecamatan Balongbendo Kabupaten Sidoarjo, beberapa warga mempunyai pencaharian sebagai peternak dan budidaya ikan. Sulitnya ketersediaan pakan ternak dan ikan membuat harga menjadi mahal dan berdampak pada menurunnya jumlah ternak dan ikan, yang berakibat pada penurunan pendapatan warga. Disisi lain sampah rumah tangga menjadi persoalan tersendiri di lingkungan desa. Limbah rumah tangga dapat dipilah dan dikelola dengan baik sebagai salah satu media untuk budidaya maggot. Pengabdian masyarakat ini bertujuan untuk memberikan pemahaman dan ketrampilan kepada warga tentang budidaya maggot melalui penyuluhan dan pendampingan. Diawali dengan penyuluhan pemilahan dan pengelolaan sampah rumah tangga, serta penyuluhan dan pendampingan budidaya maggot. Pendampingan budidaya maggot diawali dengan membuat kandang lalat dan biopon tempat menampung maggot. Hasil penyuluhan dan pendampingan kepada 20 warga RT 03 RW 01 Balungbendo menunjukkan bahwa 90% warga mengetahui cara pemilahan dan pengolahan sampah, serta mengetahui cara budidaya maggot.","container-title":"SELAPARANG Jurnal Pengabdian Masyarakat Berkemajuan","issue":"3","page":"1186-1193","title":"Budidaya Maggot Sebagai Alternatif Pakan Ikan Dan Ternak Ayam Di Desa Balongbendo Sidoarjo","volume":"6","author":[{"family":"Nurhayati","given":"Lilis"},{"family":"Wulandari","given":"Lusi Mei CAhya"},{"family":"Bellanov","given":"Agrienta"},{"family":"DImas","given":"Rafael"},{"family":"Novianti","given":"Nabila"}],"issued":{"date-parts":[["2022"]]}}}],"schema":"https://github.com/citation-style-language/schema/raw/master/csl-citation.json"} </w:instrText>
      </w:r>
      <w:r w:rsidR="00843694" w:rsidRPr="00E63EE1">
        <w:rPr>
          <w:color w:val="auto"/>
          <w:szCs w:val="22"/>
          <w:lang w:val="nn-NO"/>
        </w:rPr>
        <w:fldChar w:fldCharType="separate"/>
      </w:r>
      <w:r w:rsidR="00843694" w:rsidRPr="00E63EE1">
        <w:rPr>
          <w:color w:val="auto"/>
          <w:lang w:val="nn-NO"/>
        </w:rPr>
        <w:t>(Nurhayati et al., 2022)</w:t>
      </w:r>
      <w:r w:rsidR="00843694" w:rsidRPr="00E63EE1">
        <w:rPr>
          <w:color w:val="auto"/>
          <w:szCs w:val="22"/>
          <w:lang w:val="nn-NO"/>
        </w:rPr>
        <w:fldChar w:fldCharType="end"/>
      </w:r>
      <w:r w:rsidR="000567FF" w:rsidRPr="00E63EE1">
        <w:rPr>
          <w:color w:val="auto"/>
          <w:szCs w:val="22"/>
          <w:lang w:val="nn-NO"/>
        </w:rPr>
        <w:t>.</w:t>
      </w:r>
      <w:r w:rsidRPr="00E63EE1">
        <w:rPr>
          <w:color w:val="auto"/>
          <w:szCs w:val="22"/>
          <w:lang w:val="nn-NO"/>
        </w:rPr>
        <w:t xml:space="preserve"> Kajian yang telah dilakukan oleh </w:t>
      </w:r>
      <w:r w:rsidR="00843694" w:rsidRPr="00E63EE1">
        <w:rPr>
          <w:color w:val="auto"/>
          <w:szCs w:val="22"/>
          <w:lang w:val="nn-NO"/>
        </w:rPr>
        <w:fldChar w:fldCharType="begin"/>
      </w:r>
      <w:r w:rsidR="00843694" w:rsidRPr="00E63EE1">
        <w:rPr>
          <w:color w:val="auto"/>
          <w:szCs w:val="22"/>
          <w:lang w:val="nn-NO"/>
        </w:rPr>
        <w:instrText xml:space="preserve"> ADDIN ZOTERO_ITEM CSL_CITATION {"citationID":"D0pr3fyN","properties":{"formattedCitation":"(Alwi et al., 2021)","plainCitation":"(Alwi et al., 2021)","noteIndex":0},"citationItems":[{"id":271,"uris":["http://zotero.org/users/13708657/items/2DYRQAGV"],"itemData":{"id":271,"type":"article-journal","abstract":"Research on Analysis of Catfish (Clarias sp) Cultivation Business Analysis was carried out from September 21 - October 10, 2020 in Tebing Tinggi Okura Village, Rumbai Pesisir District, Pekanbaru City, Riau Province. The purpose of this study was to determine the total cost of production, revenue and profits from the business of raising catfish, as well as to analyze the feasibility of rearing catfish (Clarias sp) in cage ponds in Rumbai Pesisir District. This study uses a survey method with data analysis used, namely the formula for Total Investment (TI), Total Cost (TC), Gross Revenue (TR), Return Cost of Ratio (RCR), Financial Rate of Return (FRR) and Payback Period of Capital (PPC). The results showed that the average investment issued by catfish cultivators on a small scale was IDR78,439,425, medium scale was IDR102,749,025 and large scale was IDR499,112,600. The average income earned by each cultivator starting from a small scale is IDR110,476,190 with a profit of IDR32,036,765/year, a medium scale of IDR144,761,905 with a profit of IDR59,905,290/year and a large scale of IDR453,460,317 with a profit of IDR155,867,851/year. The Return Cost of Ratio value obtained for the small scale is 1.50, the medium scale is 1.52 and the large scale is 1.57. The Financial Rate of Return value for each scale is 39.14% small scale, medium scale 40.93%, and large scale 50.68%, and the Payback Period of Capital value for small scale is 2.61 periods, medium scale is 2.46 periods and large scale 1.99 period.","container-title":"Jurnal Sosial Ekonomi Pesisir","issue":"1","page":"28-39","title":"Analisis Usaha Budidaya Pembesaran Ikan Lele (Clarias Sp) dalam Keramba di Kelurahan Tebing Tinggi Okura Kecamatan Rumbai Pesisir Kota Pekanbaru Provinsi Riau","volume":"2","author":[{"family":"Alwi","given":"Zulfan"},{"literal":"Zulkarnaini"},{"family":"Arief","given":"Hazmi"}],"issued":{"date-parts":[["2021"]]}}}],"schema":"https://github.com/citation-style-language/schema/raw/master/csl-citation.json"} </w:instrText>
      </w:r>
      <w:r w:rsidR="00843694" w:rsidRPr="00E63EE1">
        <w:rPr>
          <w:color w:val="auto"/>
          <w:szCs w:val="22"/>
          <w:lang w:val="nn-NO"/>
        </w:rPr>
        <w:fldChar w:fldCharType="separate"/>
      </w:r>
      <w:r w:rsidR="00843694" w:rsidRPr="00E63EE1">
        <w:rPr>
          <w:color w:val="auto"/>
          <w:lang w:val="nn-NO"/>
        </w:rPr>
        <w:t>(Alwi et al., 2021)</w:t>
      </w:r>
      <w:r w:rsidR="00843694" w:rsidRPr="00E63EE1">
        <w:rPr>
          <w:color w:val="auto"/>
          <w:szCs w:val="22"/>
          <w:lang w:val="nn-NO"/>
        </w:rPr>
        <w:fldChar w:fldCharType="end"/>
      </w:r>
      <w:r w:rsidRPr="00E63EE1">
        <w:rPr>
          <w:color w:val="auto"/>
          <w:szCs w:val="22"/>
          <w:lang w:val="nn-NO"/>
        </w:rPr>
        <w:t xml:space="preserve"> menunjukan bahwa kualitas  pakan akan memberikan pengaruh signifikan pada produksi Lele. Pelet sebagai pakan utama ikan memiliki harga yang tinggi sehingga integrasinya dengan Maggot dapat menjadi alternatif</w:t>
      </w:r>
      <w:r w:rsidR="00843694" w:rsidRPr="00E63EE1">
        <w:rPr>
          <w:color w:val="auto"/>
          <w:szCs w:val="22"/>
          <w:lang w:val="nn-NO"/>
        </w:rPr>
        <w:t xml:space="preserve"> </w:t>
      </w:r>
      <w:r w:rsidR="00843694" w:rsidRPr="00E63EE1">
        <w:rPr>
          <w:color w:val="auto"/>
          <w:szCs w:val="22"/>
          <w:lang w:val="nn-NO"/>
        </w:rPr>
        <w:fldChar w:fldCharType="begin"/>
      </w:r>
      <w:r w:rsidR="00843694" w:rsidRPr="00E63EE1">
        <w:rPr>
          <w:color w:val="auto"/>
          <w:szCs w:val="22"/>
          <w:lang w:val="nn-NO"/>
        </w:rPr>
        <w:instrText xml:space="preserve"> ADDIN ZOTERO_ITEM CSL_CITATION {"citationID":"UeADtvbu","properties":{"formattedCitation":"(Fauzi &amp; Sari, 2018)","plainCitation":"(Fauzi &amp; Sari, 2018)","noteIndex":0},"citationItems":[{"id":267,"uris":["http://zotero.org/users/13708657/items/6NJZSRE2"],"itemData":{"id":267,"type":"article-journal","abstract":"The increasing need for animal protein increases the demand for fish commodities. The source of animal protein that is widely circulating in the market is catfish (Clariasbatrachus). Pellet as the primary source of feed has a high price so need another alternative to reduce the cost of providing feed. Maggot (Hermetiaillucens Linnaeus) is a black soldier fly larva that has a chewy texture, high protein and has the ability producing natural enzymes that help improve the digestive system of fish This study aims to determine the potential analysis of maggot cultivation and savings that can be done if maggot is given as an alternative combination of pellets for catfish feed. From the results of the study found that it can take up to 2 weeks to produce a maggot that is ready for use for feed. The results showed that maggot is potential to be cultivated as an alternative to feeding catfish. The use of 50% pellets and 50% maggot can save the cost of feed procurement by 22.74%. Keywords:","container-title":"Industria: Jurnal Teknologi dan Manajemen Agroindustri","ISSN":"22527877","issue":"1","page":"39-46","title":"Analisis Usaha Budidaya Maggot sebagai Alternatif Pakan Lele","volume":"7","author":[{"family":"Fauzi","given":"Rizal Ula Ananta"},{"family":"Sari","given":"Eka Resty Novieta"}],"issued":{"date-parts":[["2018"]]}}}],"schema":"https://github.com/citation-style-language/schema/raw/master/csl-citation.json"} </w:instrText>
      </w:r>
      <w:r w:rsidR="00843694" w:rsidRPr="00E63EE1">
        <w:rPr>
          <w:color w:val="auto"/>
          <w:szCs w:val="22"/>
          <w:lang w:val="nn-NO"/>
        </w:rPr>
        <w:fldChar w:fldCharType="separate"/>
      </w:r>
      <w:r w:rsidR="00843694" w:rsidRPr="00E63EE1">
        <w:rPr>
          <w:color w:val="auto"/>
          <w:lang w:val="nn-NO"/>
        </w:rPr>
        <w:t>(Fauzi &amp; Sari, 2018)</w:t>
      </w:r>
      <w:r w:rsidR="00843694" w:rsidRPr="00E63EE1">
        <w:rPr>
          <w:color w:val="auto"/>
          <w:szCs w:val="22"/>
          <w:lang w:val="nn-NO"/>
        </w:rPr>
        <w:fldChar w:fldCharType="end"/>
      </w:r>
      <w:r w:rsidRPr="00E63EE1">
        <w:rPr>
          <w:color w:val="auto"/>
          <w:szCs w:val="22"/>
          <w:lang w:val="nn-NO"/>
        </w:rPr>
        <w:t xml:space="preserve">. Proporsi biaya pakan mencapai 70 % dari total biaya produksi </w:t>
      </w:r>
      <w:r w:rsidR="00843694" w:rsidRPr="00E63EE1">
        <w:rPr>
          <w:color w:val="auto"/>
          <w:szCs w:val="22"/>
          <w:lang w:val="nn-NO"/>
        </w:rPr>
        <w:fldChar w:fldCharType="begin"/>
      </w:r>
      <w:r w:rsidR="00843694" w:rsidRPr="00E63EE1">
        <w:rPr>
          <w:color w:val="auto"/>
          <w:szCs w:val="22"/>
          <w:lang w:val="nn-NO"/>
        </w:rPr>
        <w:instrText xml:space="preserve"> ADDIN ZOTERO_ITEM CSL_CITATION {"citationID":"tq3ltMEt","properties":{"formattedCitation":"(Apriyanto et al., 2023)","plainCitation":"(Apriyanto et al., 2023)","noteIndex":0},"citationItems":[{"id":269,"uris":["http://zotero.org/users/13708657/items/QCQKN7QZ"],"itemData":{"id":269,"type":"article-journal","container-title":"SOLMA","issue":"1","page":"99-104","title":"Budidaya Maggot BSF untuk Penguraian Sampah Organik dan Alternatif Pakan Lele","volume":"12","author":[{"family":"Apriyanto","given":"Rohmad"},{"family":"Amreta","given":"Midya Yuli"},{"family":"Asyi’ari","given":"Imam"}],"issued":{"date-parts":[["2023"]]}}}],"schema":"https://github.com/citation-style-language/schema/raw/master/csl-citation.json"} </w:instrText>
      </w:r>
      <w:r w:rsidR="00843694" w:rsidRPr="00E63EE1">
        <w:rPr>
          <w:color w:val="auto"/>
          <w:szCs w:val="22"/>
          <w:lang w:val="nn-NO"/>
        </w:rPr>
        <w:fldChar w:fldCharType="separate"/>
      </w:r>
      <w:r w:rsidR="00843694" w:rsidRPr="00E63EE1">
        <w:rPr>
          <w:color w:val="auto"/>
          <w:lang w:val="nn-NO"/>
        </w:rPr>
        <w:t>(Apriyanto et al., 2023)</w:t>
      </w:r>
      <w:r w:rsidR="00843694" w:rsidRPr="00E63EE1">
        <w:rPr>
          <w:color w:val="auto"/>
          <w:szCs w:val="22"/>
          <w:lang w:val="nn-NO"/>
        </w:rPr>
        <w:fldChar w:fldCharType="end"/>
      </w:r>
      <w:r w:rsidRPr="00E63EE1">
        <w:rPr>
          <w:color w:val="auto"/>
          <w:szCs w:val="22"/>
          <w:lang w:val="nn-NO"/>
        </w:rPr>
        <w:t>. Pembuatan pakan secara mandiri dengan menggunakan potensi bahan baku pakan yang sudah tersedia akan mengurangi beban biaya pakan dan dapat meningkatkan keuntungan. Integrasi budidaya Maggot. dengan budidaya Lele selain dapat memberikan solusi permasalahan pakan, sekaligus mengurangi limbah sisa makanan, buah dan sayuran</w:t>
      </w:r>
      <w:r w:rsidR="00A71DA6" w:rsidRPr="00E63EE1">
        <w:rPr>
          <w:color w:val="auto"/>
          <w:szCs w:val="22"/>
          <w:lang w:val="nn-NO"/>
        </w:rPr>
        <w:t xml:space="preserve">. Inti dari </w:t>
      </w:r>
      <w:r w:rsidR="009C5B8F" w:rsidRPr="00E63EE1">
        <w:rPr>
          <w:i/>
          <w:iCs/>
          <w:color w:val="auto"/>
          <w:szCs w:val="22"/>
          <w:lang w:val="nn-NO"/>
        </w:rPr>
        <w:t>t</w:t>
      </w:r>
      <w:r w:rsidR="00A71DA6" w:rsidRPr="00E63EE1">
        <w:rPr>
          <w:i/>
          <w:iCs/>
          <w:color w:val="auto"/>
          <w:szCs w:val="22"/>
          <w:lang w:val="nn-NO"/>
        </w:rPr>
        <w:t>echnopreneur</w:t>
      </w:r>
      <w:r w:rsidR="00A71DA6" w:rsidRPr="00E63EE1">
        <w:rPr>
          <w:color w:val="auto"/>
          <w:szCs w:val="22"/>
          <w:lang w:val="nn-NO"/>
        </w:rPr>
        <w:t xml:space="preserve"> ini terletak pada inovasi dan kreativitas untuk menghasilkan produk-produk unggulan di era </w:t>
      </w:r>
      <w:r w:rsidR="00A71DA6" w:rsidRPr="00E63EE1">
        <w:rPr>
          <w:i/>
          <w:iCs/>
          <w:color w:val="auto"/>
          <w:szCs w:val="22"/>
          <w:lang w:val="nn-NO"/>
        </w:rPr>
        <w:t>knowledge based economic</w:t>
      </w:r>
      <w:r w:rsidR="00A71DA6" w:rsidRPr="00E63EE1">
        <w:rPr>
          <w:color w:val="auto"/>
          <w:szCs w:val="22"/>
          <w:lang w:val="nn-NO"/>
        </w:rPr>
        <w:t xml:space="preserve"> </w:t>
      </w:r>
      <w:r w:rsidR="00843694" w:rsidRPr="00E63EE1">
        <w:rPr>
          <w:color w:val="auto"/>
          <w:szCs w:val="22"/>
          <w:lang w:val="nn-NO"/>
        </w:rPr>
        <w:fldChar w:fldCharType="begin"/>
      </w:r>
      <w:r w:rsidR="00843694" w:rsidRPr="00E63EE1">
        <w:rPr>
          <w:color w:val="auto"/>
          <w:szCs w:val="22"/>
          <w:lang w:val="nn-NO"/>
        </w:rPr>
        <w:instrText xml:space="preserve"> ADDIN ZOTERO_ITEM CSL_CITATION {"citationID":"Fbml4CbJ","properties":{"formattedCitation":"(Irwan et al., 2023; Padmasari et al., 2021)","plainCitation":"(Irwan et al., 2023; Padmasari et al., 2021)","noteIndex":0},"citationItems":[{"id":268,"uris":["http://zotero.org/users/13708657/items/6Y8I2Q5F"],"itemData":{"id":268,"type":"article-journal","container-title":"Agrokreatif Jurnal Ilmiah Pengabdian kepada Masyarakat Maret","issue":"2","page":"164-172","title":"Peningkatan Kapasitas Masyarakat melalui Pengolahan Limbah Organik untuk Pupuk Tanaman di Pekarangan Perkotaan ( Community Capacity Building through Treatment of Organic Waste for Plant Fertilizer at Urban Home Garden “ Pekarangan ” )","volume":"9","author":[{"family":"Irwan","given":"Siti Nurul Rofiqo"},{"family":"Yuwono","given":"Nasih Widya"},{"family":"Utami","given":"Retno Nur"},{"family":"Ilmiah","given":"Haviah Hafidhotul"}],"issued":{"date-parts":[["2023"]]}}},{"id":258,"uris":["http://zotero.org/users/13708657/items/KCQ8SHXC"],"itemData":{"id":258,"type":"article-journal","container-title":"CARADDE: Jurnal Pengabdian Kepada Masyarakat","issue":"3","page":"445-452","title":"Pelatihan Technopreneurship melalui Social Commerce dan Branded Content Management bagi Mahasiswa Pendidikan Multimedia","volume":"3","author":[{"family":"Padmasari","given":"Ayung Candra"},{"family":"Rostika","given":"Deti"},{"family":"Permana","given":"Fahmi Candra"},{"family":"Firmansyah","given":"Feri Hidayatulloh"}],"issued":{"date-parts":[["2021"]]}}}],"schema":"https://github.com/citation-style-language/schema/raw/master/csl-citation.json"} </w:instrText>
      </w:r>
      <w:r w:rsidR="00843694" w:rsidRPr="00E63EE1">
        <w:rPr>
          <w:color w:val="auto"/>
          <w:szCs w:val="22"/>
          <w:lang w:val="nn-NO"/>
        </w:rPr>
        <w:fldChar w:fldCharType="separate"/>
      </w:r>
      <w:r w:rsidR="00843694" w:rsidRPr="00E63EE1">
        <w:rPr>
          <w:color w:val="auto"/>
          <w:lang w:val="nn-NO"/>
        </w:rPr>
        <w:t>(Irwan et al., 2023; Padmasari et al., 2021)</w:t>
      </w:r>
      <w:r w:rsidR="00843694" w:rsidRPr="00E63EE1">
        <w:rPr>
          <w:color w:val="auto"/>
          <w:szCs w:val="22"/>
          <w:lang w:val="nn-NO"/>
        </w:rPr>
        <w:fldChar w:fldCharType="end"/>
      </w:r>
      <w:r w:rsidR="00A71DA6" w:rsidRPr="00E63EE1">
        <w:rPr>
          <w:color w:val="auto"/>
          <w:szCs w:val="22"/>
          <w:lang w:val="nn-NO"/>
        </w:rPr>
        <w:t>.</w:t>
      </w:r>
    </w:p>
    <w:p w14:paraId="11B4BC07" w14:textId="677D86BF" w:rsidR="00972AAD" w:rsidRPr="00E63EE1" w:rsidRDefault="00972AAD" w:rsidP="007E7253">
      <w:pPr>
        <w:pStyle w:val="BODYPARAGRAP"/>
        <w:spacing w:before="240" w:after="240" w:line="240" w:lineRule="auto"/>
        <w:rPr>
          <w:color w:val="auto"/>
          <w:szCs w:val="22"/>
          <w:lang w:val="nn-NO"/>
        </w:rPr>
      </w:pPr>
      <w:r w:rsidRPr="00E63EE1">
        <w:rPr>
          <w:color w:val="auto"/>
          <w:szCs w:val="22"/>
          <w:lang w:val="nn-NO"/>
        </w:rPr>
        <w:t xml:space="preserve">Kegiatan PKM </w:t>
      </w:r>
      <w:r w:rsidR="00B2627E" w:rsidRPr="00E63EE1">
        <w:rPr>
          <w:color w:val="auto"/>
          <w:szCs w:val="22"/>
          <w:lang w:val="nn-NO"/>
        </w:rPr>
        <w:t xml:space="preserve">bertujuan untuk memberikan pendampingan dan pelatihan budidaya ikan lele dengan menggunakan pakan maggot PSBK Ceger. Kegiatan ini </w:t>
      </w:r>
      <w:r w:rsidRPr="00E63EE1">
        <w:rPr>
          <w:color w:val="auto"/>
          <w:szCs w:val="22"/>
          <w:lang w:val="nn-NO"/>
        </w:rPr>
        <w:t>diharapkan dapat membantu kemandirian panti sosial melalui program yang berwawasan lingkungan. Program ini memiliki keunggulan (</w:t>
      </w:r>
      <w:r w:rsidRPr="00E63EE1">
        <w:rPr>
          <w:i/>
          <w:iCs/>
          <w:color w:val="auto"/>
          <w:szCs w:val="22"/>
          <w:lang w:val="nn-NO"/>
        </w:rPr>
        <w:t>value proposition</w:t>
      </w:r>
      <w:r w:rsidRPr="00E63EE1">
        <w:rPr>
          <w:color w:val="auto"/>
          <w:szCs w:val="22"/>
          <w:lang w:val="nn-NO"/>
        </w:rPr>
        <w:t>) karena mengembangkan minat para penghuni panti untuk menjadi wirausaha berbasis teknologi dengan memperhatikan aspek “</w:t>
      </w:r>
      <w:r w:rsidRPr="00E63EE1">
        <w:rPr>
          <w:i/>
          <w:iCs/>
          <w:color w:val="auto"/>
          <w:szCs w:val="22"/>
          <w:lang w:val="nn-NO"/>
        </w:rPr>
        <w:t>green business</w:t>
      </w:r>
      <w:r w:rsidRPr="00E63EE1">
        <w:rPr>
          <w:color w:val="auto"/>
          <w:szCs w:val="22"/>
          <w:lang w:val="nn-NO"/>
        </w:rPr>
        <w:t xml:space="preserve">” dan juga memiliki dampak positif secara sosial kepada masyarakat luas. </w:t>
      </w:r>
    </w:p>
    <w:p w14:paraId="5F0D7111" w14:textId="77777777" w:rsidR="002C646D" w:rsidRPr="00E63EE1" w:rsidRDefault="002C646D" w:rsidP="007E7253">
      <w:pPr>
        <w:pStyle w:val="2MASALAH"/>
        <w:spacing w:before="240" w:after="240"/>
        <w:rPr>
          <w:rFonts w:ascii="Palatino Linotype" w:hAnsi="Palatino Linotype"/>
          <w:sz w:val="22"/>
          <w:szCs w:val="22"/>
          <w:lang w:val="nn-NO"/>
        </w:rPr>
      </w:pPr>
      <w:r w:rsidRPr="00E63EE1">
        <w:rPr>
          <w:rFonts w:ascii="Palatino Linotype" w:hAnsi="Palatino Linotype"/>
          <w:sz w:val="22"/>
          <w:szCs w:val="22"/>
          <w:lang w:val="nn-NO"/>
        </w:rPr>
        <w:t>MASALAH</w:t>
      </w:r>
    </w:p>
    <w:p w14:paraId="34A008FA" w14:textId="672E0278" w:rsidR="004258CB" w:rsidRPr="00E63EE1" w:rsidRDefault="004258CB" w:rsidP="007E7253">
      <w:pPr>
        <w:pStyle w:val="BODYPARAGRAP"/>
        <w:spacing w:before="240" w:after="240" w:line="240" w:lineRule="auto"/>
        <w:rPr>
          <w:color w:val="auto"/>
          <w:szCs w:val="22"/>
          <w:lang w:val="sv-SE"/>
        </w:rPr>
      </w:pPr>
      <w:r w:rsidRPr="00E63EE1">
        <w:rPr>
          <w:color w:val="auto"/>
          <w:szCs w:val="22"/>
          <w:lang w:val="nn-NO"/>
        </w:rPr>
        <w:t xml:space="preserve">Beberapa permasalahan yang teridentifikasi dari mitra (PSBK Ceger) diantaranya kemampuan dan pengetahuan penghuni panti untuk budidaya Maggot masih terbatas, pengetahuan untuk mengintegrasikannya dengan program lain masih terbatas serta keterbatasan sarana dan prasarana untuk mengintegrasikan budidaya Maggot dengan ternak Lele.  </w:t>
      </w:r>
      <w:r w:rsidRPr="00E63EE1">
        <w:rPr>
          <w:color w:val="auto"/>
          <w:szCs w:val="22"/>
          <w:lang w:val="sv-SE"/>
        </w:rPr>
        <w:t xml:space="preserve">Hal ini menjadi pertimbangan tema program pendampingan dan pelatihan dalam rangka pelaksanaan dharma Pengabdian kepada Masyarakat. </w:t>
      </w:r>
    </w:p>
    <w:p w14:paraId="16652AE3" w14:textId="77777777" w:rsidR="002C646D" w:rsidRPr="00E63EE1" w:rsidRDefault="002C646D" w:rsidP="007E7253">
      <w:pPr>
        <w:pStyle w:val="3METODE"/>
        <w:spacing w:before="240" w:after="240"/>
        <w:rPr>
          <w:rFonts w:ascii="Palatino Linotype" w:hAnsi="Palatino Linotype"/>
          <w:sz w:val="22"/>
          <w:szCs w:val="22"/>
          <w:lang w:val="fi-FI"/>
        </w:rPr>
      </w:pPr>
      <w:r w:rsidRPr="00E63EE1">
        <w:rPr>
          <w:rFonts w:ascii="Palatino Linotype" w:hAnsi="Palatino Linotype"/>
          <w:sz w:val="22"/>
          <w:szCs w:val="22"/>
          <w:lang w:val="fi-FI"/>
        </w:rPr>
        <w:t>METODE PELAKSANAAN</w:t>
      </w:r>
    </w:p>
    <w:p w14:paraId="0B46613F" w14:textId="77777777" w:rsidR="00A71DA6" w:rsidRPr="00E63EE1" w:rsidRDefault="00A71DA6" w:rsidP="007E7253">
      <w:pPr>
        <w:pStyle w:val="SUBJUDUL"/>
        <w:spacing w:before="240" w:after="240"/>
        <w:rPr>
          <w:rFonts w:ascii="Palatino Linotype" w:hAnsi="Palatino Linotype"/>
          <w:color w:val="auto"/>
          <w:sz w:val="22"/>
          <w:szCs w:val="22"/>
          <w:lang w:val="id-ID"/>
        </w:rPr>
      </w:pPr>
      <w:r w:rsidRPr="00E63EE1">
        <w:rPr>
          <w:rFonts w:ascii="Palatino Linotype" w:hAnsi="Palatino Linotype"/>
          <w:color w:val="auto"/>
          <w:sz w:val="22"/>
          <w:szCs w:val="22"/>
          <w:lang w:val="id-ID"/>
        </w:rPr>
        <w:t>Lokasi dan Partisipan Kegiatan</w:t>
      </w:r>
    </w:p>
    <w:p w14:paraId="14363827" w14:textId="0CE245F3" w:rsidR="00A71DA6" w:rsidRPr="00E63EE1" w:rsidRDefault="00A71DA6" w:rsidP="007E7253">
      <w:pPr>
        <w:pStyle w:val="Default"/>
        <w:spacing w:before="240" w:after="240"/>
        <w:jc w:val="both"/>
        <w:rPr>
          <w:rFonts w:ascii="Palatino Linotype" w:eastAsia="Cambria" w:hAnsi="Palatino Linotype" w:cs="Arial"/>
          <w:color w:val="auto"/>
          <w:sz w:val="22"/>
          <w:szCs w:val="22"/>
          <w:lang w:val="nn-NO"/>
        </w:rPr>
      </w:pPr>
      <w:r w:rsidRPr="00E63EE1">
        <w:rPr>
          <w:rFonts w:ascii="Palatino Linotype" w:hAnsi="Palatino Linotype" w:cs="Arial"/>
          <w:color w:val="auto"/>
          <w:sz w:val="22"/>
          <w:szCs w:val="22"/>
          <w:lang w:val="nn-NO"/>
        </w:rPr>
        <w:t>Program pengabdian kepada masyarakat ini dilaksanakan di Panti sosial Bina Karya Harapan Jaya, yang beralamat di Jl. Bina marga No.57 RT.02/RW.04 Kelurahan Ceger, Kecamatan Cipayung, Jakarta Timur. Panti sosial ini di bawah koordinasi Dinas Sosial DKI Jakarta.  Warga binaan Sosial (WBS) dari PSBK ini adalah tuna wisma dan tuna karya yang berjumlah 156 orang. Pengurus panti termasuk petugas keamanan berjumlah 28 orang. PSBK ini memiliki tugas menyelenggarakan pelayanan dan rehabilitasi sosial tuna wisma dan tuna karya agar menjadi pribadi yang normatif, mampu beradaptasi dan memiliki fungsi sosial.</w:t>
      </w:r>
      <w:r w:rsidR="008814C4" w:rsidRPr="00E63EE1">
        <w:rPr>
          <w:rFonts w:ascii="Palatino Linotype" w:hAnsi="Palatino Linotype" w:cs="Arial"/>
          <w:color w:val="auto"/>
          <w:sz w:val="22"/>
          <w:szCs w:val="22"/>
          <w:lang w:val="nn-NO"/>
        </w:rPr>
        <w:t xml:space="preserve"> </w:t>
      </w:r>
      <w:r w:rsidRPr="00E63EE1">
        <w:rPr>
          <w:rFonts w:ascii="Palatino Linotype" w:hAnsi="Palatino Linotype" w:cs="Arial"/>
          <w:color w:val="auto"/>
          <w:sz w:val="22"/>
          <w:szCs w:val="22"/>
          <w:lang w:val="nn-NO"/>
        </w:rPr>
        <w:t>Partisipan</w:t>
      </w:r>
      <w:r w:rsidRPr="00E63EE1">
        <w:rPr>
          <w:rFonts w:ascii="Palatino Linotype" w:eastAsia="Cambria" w:hAnsi="Palatino Linotype" w:cs="Arial"/>
          <w:color w:val="auto"/>
          <w:sz w:val="22"/>
          <w:szCs w:val="22"/>
          <w:lang w:val="nn-NO"/>
        </w:rPr>
        <w:t xml:space="preserve"> kegiatan ini adalah WBS terpilih dan pengurus panti, yang berjumlah 20 orang.</w:t>
      </w:r>
    </w:p>
    <w:p w14:paraId="60093BA1" w14:textId="77777777" w:rsidR="00A71DA6" w:rsidRPr="00E63EE1" w:rsidRDefault="00A71DA6" w:rsidP="007E7253">
      <w:pPr>
        <w:pStyle w:val="SUBJUDUL"/>
        <w:spacing w:before="240" w:after="240"/>
        <w:rPr>
          <w:rFonts w:ascii="Palatino Linotype" w:hAnsi="Palatino Linotype"/>
          <w:color w:val="auto"/>
          <w:sz w:val="22"/>
          <w:szCs w:val="22"/>
          <w:lang w:val="id-ID"/>
        </w:rPr>
      </w:pPr>
      <w:r w:rsidRPr="00E63EE1">
        <w:rPr>
          <w:rFonts w:ascii="Palatino Linotype" w:hAnsi="Palatino Linotype"/>
          <w:color w:val="auto"/>
          <w:sz w:val="22"/>
          <w:szCs w:val="22"/>
          <w:lang w:val="id-ID"/>
        </w:rPr>
        <w:t>Bahan dan alat</w:t>
      </w:r>
    </w:p>
    <w:p w14:paraId="4DB53ECA" w14:textId="2A5D7243" w:rsidR="00A71DA6" w:rsidRPr="00E63EE1" w:rsidRDefault="00A71DA6" w:rsidP="007E7253">
      <w:pPr>
        <w:spacing w:before="240" w:after="240" w:line="240" w:lineRule="auto"/>
        <w:jc w:val="both"/>
        <w:rPr>
          <w:rFonts w:ascii="Palatino Linotype" w:eastAsia="Cambria" w:hAnsi="Palatino Linotype" w:cs="Arial"/>
          <w:lang w:val="id-ID"/>
        </w:rPr>
      </w:pPr>
      <w:r w:rsidRPr="00E63EE1">
        <w:rPr>
          <w:rFonts w:ascii="Palatino Linotype" w:eastAsia="Cambria" w:hAnsi="Palatino Linotype" w:cs="Arial"/>
          <w:lang w:val="id-ID"/>
        </w:rPr>
        <w:t>Bentuk kegiatan PkM ini adalah pendampingan</w:t>
      </w:r>
      <w:r w:rsidR="00B2627E" w:rsidRPr="00E63EE1">
        <w:rPr>
          <w:rFonts w:ascii="Palatino Linotype" w:eastAsia="Cambria" w:hAnsi="Palatino Linotype" w:cs="Arial"/>
          <w:lang w:val="id-ID"/>
        </w:rPr>
        <w:t>. Metode ini dipilih untuk memastikan  program pelatihan budidaya maggot ini dapat dipahami dan dilaksanakan secara berkelanjutan dengan tepat oleh Mitra. Pada PkM ini juga dibangun</w:t>
      </w:r>
      <w:r w:rsidRPr="00E63EE1">
        <w:rPr>
          <w:rFonts w:ascii="Palatino Linotype" w:eastAsia="Cambria" w:hAnsi="Palatino Linotype" w:cs="Arial"/>
          <w:lang w:val="id-ID"/>
        </w:rPr>
        <w:t xml:space="preserve"> dua kolam Lele dengan kapasitas 1500 ekor Lele</w:t>
      </w:r>
      <w:r w:rsidR="00985DF3" w:rsidRPr="00E63EE1">
        <w:rPr>
          <w:rFonts w:ascii="Palatino Linotype" w:eastAsia="Cambria" w:hAnsi="Palatino Linotype" w:cs="Arial"/>
          <w:lang w:val="id-ID"/>
        </w:rPr>
        <w:t xml:space="preserve">. </w:t>
      </w:r>
      <w:r w:rsidRPr="00E63EE1">
        <w:rPr>
          <w:rFonts w:ascii="Palatino Linotype" w:eastAsia="Cambria" w:hAnsi="Palatino Linotype" w:cs="Arial"/>
          <w:lang w:val="id-ID"/>
        </w:rPr>
        <w:t xml:space="preserve"> </w:t>
      </w:r>
      <w:r w:rsidR="00985DF3" w:rsidRPr="00E63EE1">
        <w:rPr>
          <w:rFonts w:ascii="Palatino Linotype" w:eastAsia="Cambria" w:hAnsi="Palatino Linotype" w:cs="Arial"/>
          <w:lang w:val="id-ID"/>
        </w:rPr>
        <w:lastRenderedPageBreak/>
        <w:t>P</w:t>
      </w:r>
      <w:r w:rsidRPr="00E63EE1">
        <w:rPr>
          <w:rFonts w:ascii="Palatino Linotype" w:eastAsia="Cambria" w:hAnsi="Palatino Linotype" w:cs="Arial"/>
          <w:lang w:val="id-ID"/>
        </w:rPr>
        <w:t>erlengkapan yang dibutuhkan adalah</w:t>
      </w:r>
      <w:r w:rsidR="008814C4" w:rsidRPr="00E63EE1">
        <w:rPr>
          <w:rFonts w:ascii="Palatino Linotype" w:eastAsia="Cambria" w:hAnsi="Palatino Linotype" w:cs="Arial"/>
          <w:lang w:val="id-ID"/>
        </w:rPr>
        <w:t xml:space="preserve"> </w:t>
      </w:r>
      <w:r w:rsidRPr="00E63EE1">
        <w:rPr>
          <w:rFonts w:ascii="Palatino Linotype" w:hAnsi="Palatino Linotype" w:cs="Arial"/>
          <w:lang w:val="id-ID"/>
        </w:rPr>
        <w:t>Lahan untuk membangun kolam</w:t>
      </w:r>
      <w:r w:rsidR="008814C4" w:rsidRPr="00E63EE1">
        <w:rPr>
          <w:rFonts w:ascii="Palatino Linotype" w:hAnsi="Palatino Linotype" w:cs="Arial"/>
          <w:lang w:val="id-ID"/>
        </w:rPr>
        <w:t>, k</w:t>
      </w:r>
      <w:r w:rsidRPr="00E63EE1">
        <w:rPr>
          <w:rFonts w:ascii="Palatino Linotype" w:hAnsi="Palatino Linotype" w:cs="Arial"/>
          <w:lang w:val="id-ID"/>
        </w:rPr>
        <w:t>olam terpal dengan diameter 3</w:t>
      </w:r>
      <w:r w:rsidR="00587090" w:rsidRPr="00E63EE1">
        <w:rPr>
          <w:rFonts w:ascii="Palatino Linotype" w:hAnsi="Palatino Linotype" w:cs="Arial"/>
          <w:lang w:val="id-ID"/>
        </w:rPr>
        <w:t xml:space="preserve"> </w:t>
      </w:r>
      <w:r w:rsidRPr="00E63EE1">
        <w:rPr>
          <w:rFonts w:ascii="Palatino Linotype" w:hAnsi="Palatino Linotype" w:cs="Arial"/>
          <w:lang w:val="id-ID"/>
        </w:rPr>
        <w:t>m untuk kapasitas 1500 ekor Lele</w:t>
      </w:r>
      <w:r w:rsidR="008814C4" w:rsidRPr="00E63EE1">
        <w:rPr>
          <w:rFonts w:ascii="Palatino Linotype" w:hAnsi="Palatino Linotype" w:cs="Arial"/>
          <w:lang w:val="id-ID"/>
        </w:rPr>
        <w:t>, b</w:t>
      </w:r>
      <w:r w:rsidRPr="00E63EE1">
        <w:rPr>
          <w:rFonts w:ascii="Palatino Linotype" w:hAnsi="Palatino Linotype" w:cs="Arial"/>
          <w:lang w:val="id-ID"/>
        </w:rPr>
        <w:t>ibit Lele</w:t>
      </w:r>
      <w:r w:rsidR="008814C4" w:rsidRPr="00E63EE1">
        <w:rPr>
          <w:rFonts w:ascii="Palatino Linotype" w:hAnsi="Palatino Linotype" w:cs="Arial"/>
          <w:lang w:val="id-ID"/>
        </w:rPr>
        <w:t xml:space="preserve"> sejumlah</w:t>
      </w:r>
      <w:r w:rsidRPr="00E63EE1">
        <w:rPr>
          <w:rFonts w:ascii="Palatino Linotype" w:hAnsi="Palatino Linotype" w:cs="Arial"/>
          <w:lang w:val="id-ID"/>
        </w:rPr>
        <w:t xml:space="preserve"> 1000 bibit Lele per kolam</w:t>
      </w:r>
      <w:r w:rsidR="008814C4" w:rsidRPr="00E63EE1">
        <w:rPr>
          <w:rFonts w:ascii="Palatino Linotype" w:hAnsi="Palatino Linotype" w:cs="Arial"/>
          <w:lang w:val="id-ID"/>
        </w:rPr>
        <w:t xml:space="preserve"> </w:t>
      </w:r>
      <w:r w:rsidR="00FF5718" w:rsidRPr="00E63EE1">
        <w:rPr>
          <w:rFonts w:ascii="Palatino Linotype" w:hAnsi="Palatino Linotype" w:cs="Arial"/>
          <w:lang w:val="id-ID"/>
        </w:rPr>
        <w:t>serta</w:t>
      </w:r>
      <w:r w:rsidR="008814C4" w:rsidRPr="00E63EE1">
        <w:rPr>
          <w:rFonts w:ascii="Palatino Linotype" w:hAnsi="Palatino Linotype" w:cs="Arial"/>
          <w:lang w:val="id-ID"/>
        </w:rPr>
        <w:t xml:space="preserve"> r</w:t>
      </w:r>
      <w:r w:rsidRPr="00E63EE1">
        <w:rPr>
          <w:rFonts w:ascii="Palatino Linotype" w:hAnsi="Palatino Linotype" w:cs="Arial"/>
          <w:lang w:val="id-ID"/>
        </w:rPr>
        <w:t>uang</w:t>
      </w:r>
      <w:r w:rsidRPr="00E63EE1">
        <w:rPr>
          <w:rFonts w:ascii="Palatino Linotype" w:eastAsia="Cambria" w:hAnsi="Palatino Linotype" w:cs="Arial"/>
          <w:lang w:val="id-ID"/>
        </w:rPr>
        <w:t xml:space="preserve"> pelatihan dan perlengkapannya</w:t>
      </w:r>
    </w:p>
    <w:p w14:paraId="3D36A047" w14:textId="77777777" w:rsidR="00A71DA6" w:rsidRPr="00E63EE1" w:rsidRDefault="00A71DA6" w:rsidP="007E7253">
      <w:pPr>
        <w:pStyle w:val="SUBJUDUL"/>
        <w:spacing w:before="240" w:after="240"/>
        <w:rPr>
          <w:rFonts w:ascii="Palatino Linotype" w:hAnsi="Palatino Linotype"/>
          <w:color w:val="auto"/>
          <w:sz w:val="22"/>
          <w:szCs w:val="22"/>
          <w:lang w:val="id-ID"/>
        </w:rPr>
      </w:pPr>
      <w:r w:rsidRPr="00E63EE1">
        <w:rPr>
          <w:rFonts w:ascii="Palatino Linotype" w:hAnsi="Palatino Linotype"/>
          <w:color w:val="auto"/>
          <w:sz w:val="22"/>
          <w:szCs w:val="22"/>
          <w:lang w:val="id-ID"/>
        </w:rPr>
        <w:t>Metode Pelaksanaan Kegiatan</w:t>
      </w:r>
    </w:p>
    <w:p w14:paraId="73AF95E9" w14:textId="24B658E0" w:rsidR="00A71DA6" w:rsidRPr="00E63EE1" w:rsidRDefault="00A71DA6" w:rsidP="007E7253">
      <w:pPr>
        <w:spacing w:before="240" w:after="240" w:line="240" w:lineRule="auto"/>
        <w:jc w:val="both"/>
        <w:rPr>
          <w:rFonts w:ascii="Palatino Linotype" w:eastAsia="Cambria" w:hAnsi="Palatino Linotype" w:cs="Arial"/>
          <w:lang w:val="id-ID"/>
        </w:rPr>
      </w:pPr>
      <w:r w:rsidRPr="00E63EE1">
        <w:rPr>
          <w:rFonts w:ascii="Palatino Linotype" w:eastAsia="Cambria" w:hAnsi="Palatino Linotype" w:cs="Arial"/>
          <w:lang w:val="id-ID"/>
        </w:rPr>
        <w:t xml:space="preserve">Kegiatan PkM ini dilaksanakan dalam empat tahapan utama yaitu persiapan kegiatan, pendampingan pembuatan kolam, pelatihan integrasi budidaya Maggot dengan budidaya Lele dan evaluasi kegiatan, seperti yang ditampilkan pada </w:t>
      </w:r>
      <w:r>
        <w:fldChar w:fldCharType="begin"/>
      </w:r>
      <w:r w:rsidRPr="007E7253">
        <w:rPr>
          <w:lang w:val="id-ID"/>
        </w:rPr>
        <w:instrText>HYPERLINK \l "Gambar_3"</w:instrText>
      </w:r>
      <w:r>
        <w:fldChar w:fldCharType="separate"/>
      </w:r>
      <w:r w:rsidRPr="00E63EE1">
        <w:rPr>
          <w:rStyle w:val="Hyperlink"/>
          <w:rFonts w:eastAsia="Cambria" w:cs="Arial"/>
          <w:color w:val="auto"/>
          <w:lang w:val="id-ID"/>
        </w:rPr>
        <w:t>Gambar 3.</w:t>
      </w:r>
      <w:r>
        <w:fldChar w:fldCharType="end"/>
      </w:r>
    </w:p>
    <w:p w14:paraId="60BB006F" w14:textId="77777777" w:rsidR="00685C63" w:rsidRPr="00E63EE1" w:rsidRDefault="00685C63" w:rsidP="007E7253">
      <w:pPr>
        <w:spacing w:before="240" w:after="240" w:line="240" w:lineRule="auto"/>
        <w:jc w:val="center"/>
        <w:rPr>
          <w:rFonts w:ascii="Cambria" w:eastAsia="Cambria" w:hAnsi="Cambria" w:cs="Arial"/>
          <w:b/>
          <w:bCs/>
        </w:rPr>
      </w:pPr>
      <w:r w:rsidRPr="00E63EE1">
        <w:rPr>
          <w:rFonts w:ascii="Cambria" w:hAnsi="Cambria" w:cs="Arial"/>
          <w:noProof/>
        </w:rPr>
        <w:drawing>
          <wp:inline distT="0" distB="0" distL="0" distR="0" wp14:anchorId="596B4D41" wp14:editId="4549E87C">
            <wp:extent cx="5194300" cy="1725283"/>
            <wp:effectExtent l="0" t="0" r="25400" b="27940"/>
            <wp:docPr id="44" name="Diagram 4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14:paraId="32170ED8" w14:textId="6ACF839F" w:rsidR="00A71DA6" w:rsidRPr="00E63EE1" w:rsidRDefault="00685C63" w:rsidP="007E7253">
      <w:pPr>
        <w:spacing w:before="240" w:after="240" w:line="240" w:lineRule="auto"/>
        <w:jc w:val="center"/>
        <w:rPr>
          <w:rFonts w:ascii="Palatino Linotype" w:eastAsia="Cambria" w:hAnsi="Palatino Linotype" w:cs="Arial"/>
          <w:lang w:val="nn-NO"/>
        </w:rPr>
      </w:pPr>
      <w:bookmarkStart w:id="3" w:name="Gambar_3"/>
      <w:r w:rsidRPr="00E63EE1">
        <w:rPr>
          <w:rFonts w:ascii="Palatino Linotype" w:hAnsi="Palatino Linotype" w:cs="Arial"/>
          <w:b/>
          <w:bCs/>
          <w:lang w:val="nn-NO"/>
        </w:rPr>
        <w:t>Gambar</w:t>
      </w:r>
      <w:r w:rsidRPr="00E63EE1">
        <w:rPr>
          <w:rFonts w:ascii="Palatino Linotype" w:eastAsia="Cambria" w:hAnsi="Palatino Linotype" w:cs="Arial"/>
          <w:b/>
          <w:bCs/>
          <w:lang w:val="nn-NO"/>
        </w:rPr>
        <w:t xml:space="preserve"> 3.</w:t>
      </w:r>
      <w:r w:rsidRPr="00E63EE1">
        <w:rPr>
          <w:rFonts w:ascii="Palatino Linotype" w:eastAsia="Cambria" w:hAnsi="Palatino Linotype" w:cs="Arial"/>
          <w:lang w:val="nn-NO"/>
        </w:rPr>
        <w:t xml:space="preserve"> </w:t>
      </w:r>
      <w:bookmarkEnd w:id="3"/>
      <w:r w:rsidRPr="00E63EE1">
        <w:rPr>
          <w:rFonts w:ascii="Palatino Linotype" w:eastAsia="Cambria" w:hAnsi="Palatino Linotype" w:cs="Arial"/>
          <w:lang w:val="nn-NO"/>
        </w:rPr>
        <w:t>Tahapan Pelaksanaan Kegiatan</w:t>
      </w:r>
    </w:p>
    <w:p w14:paraId="39A15068" w14:textId="77777777" w:rsidR="00A71DA6" w:rsidRPr="00E63EE1" w:rsidRDefault="00A71DA6" w:rsidP="007E7253">
      <w:pPr>
        <w:pStyle w:val="SUBJUDUL"/>
        <w:spacing w:before="240" w:after="240"/>
        <w:rPr>
          <w:rFonts w:ascii="Palatino Linotype" w:hAnsi="Palatino Linotype"/>
          <w:color w:val="auto"/>
          <w:sz w:val="22"/>
          <w:szCs w:val="22"/>
          <w:lang w:val="id-ID"/>
        </w:rPr>
      </w:pPr>
      <w:r w:rsidRPr="00E63EE1">
        <w:rPr>
          <w:rFonts w:ascii="Palatino Linotype" w:hAnsi="Palatino Linotype"/>
          <w:color w:val="auto"/>
          <w:sz w:val="22"/>
          <w:szCs w:val="22"/>
          <w:lang w:val="id-ID"/>
        </w:rPr>
        <w:t>Metode Pengumpulan data, pengolahan dan analisis data</w:t>
      </w:r>
    </w:p>
    <w:p w14:paraId="26817466" w14:textId="49479E8B" w:rsidR="00A71DA6" w:rsidRPr="00E63EE1" w:rsidRDefault="00A71DA6" w:rsidP="007E7253">
      <w:pPr>
        <w:pStyle w:val="Default"/>
        <w:spacing w:before="240" w:after="240"/>
        <w:jc w:val="both"/>
        <w:rPr>
          <w:rFonts w:ascii="Palatino Linotype" w:eastAsia="Cambria" w:hAnsi="Palatino Linotype" w:cs="Arial"/>
          <w:color w:val="auto"/>
          <w:sz w:val="22"/>
          <w:szCs w:val="22"/>
          <w:lang w:val="en-US"/>
        </w:rPr>
      </w:pPr>
      <w:r w:rsidRPr="00E63EE1">
        <w:rPr>
          <w:rFonts w:ascii="Palatino Linotype" w:hAnsi="Palatino Linotype" w:cs="Arial"/>
          <w:color w:val="auto"/>
          <w:sz w:val="22"/>
          <w:szCs w:val="22"/>
          <w:lang w:val="nn-NO"/>
        </w:rPr>
        <w:t>Pengumpulan data dilakukan dengan metode survey, pengamatan langsung ke lokasi dan diskusi dengan pengurus panti sosial.</w:t>
      </w:r>
      <w:r w:rsidR="00FF5718" w:rsidRPr="00E63EE1">
        <w:rPr>
          <w:rFonts w:ascii="Palatino Linotype" w:hAnsi="Palatino Linotype" w:cs="Arial"/>
          <w:color w:val="auto"/>
          <w:sz w:val="22"/>
          <w:szCs w:val="22"/>
          <w:lang w:val="nn-NO"/>
        </w:rPr>
        <w:t xml:space="preserve"> </w:t>
      </w:r>
      <w:r w:rsidRPr="00E63EE1">
        <w:rPr>
          <w:rFonts w:ascii="Palatino Linotype" w:hAnsi="Palatino Linotype" w:cs="Arial"/>
          <w:color w:val="auto"/>
          <w:sz w:val="22"/>
          <w:szCs w:val="22"/>
          <w:lang w:val="nn-NO"/>
        </w:rPr>
        <w:t>Pengolahan data dilakukan dengan pendekatan analisis deskriptif, untuk memberikan gambaran kegiatan yang dilakukan mulai dari persiapan sampai dengan evaluasi kegiatan.</w:t>
      </w:r>
      <w:r w:rsidR="00FF5718" w:rsidRPr="00E63EE1">
        <w:rPr>
          <w:rFonts w:ascii="Palatino Linotype" w:hAnsi="Palatino Linotype" w:cs="Arial"/>
          <w:color w:val="auto"/>
          <w:sz w:val="22"/>
          <w:szCs w:val="22"/>
          <w:lang w:val="nn-NO"/>
        </w:rPr>
        <w:t xml:space="preserve"> </w:t>
      </w:r>
      <w:r w:rsidRPr="00E63EE1">
        <w:rPr>
          <w:rFonts w:ascii="Palatino Linotype" w:hAnsi="Palatino Linotype" w:cs="Arial"/>
          <w:color w:val="auto"/>
          <w:sz w:val="22"/>
          <w:szCs w:val="22"/>
          <w:lang w:val="nn-NO"/>
        </w:rPr>
        <w:t>Pengolahan</w:t>
      </w:r>
      <w:r w:rsidRPr="00E63EE1">
        <w:rPr>
          <w:rFonts w:ascii="Palatino Linotype" w:eastAsia="Cambria" w:hAnsi="Palatino Linotype" w:cs="Arial"/>
          <w:color w:val="auto"/>
          <w:sz w:val="22"/>
          <w:szCs w:val="22"/>
          <w:lang w:val="nn-NO"/>
        </w:rPr>
        <w:t xml:space="preserve"> data untuk evaluasi hasil kegiatan dengan pendekatan statistika deskriptif.</w:t>
      </w:r>
      <w:r w:rsidR="00FF5718" w:rsidRPr="00E63EE1">
        <w:rPr>
          <w:rFonts w:ascii="Palatino Linotype" w:eastAsia="Cambria" w:hAnsi="Palatino Linotype" w:cs="Arial"/>
          <w:color w:val="auto"/>
          <w:sz w:val="22"/>
          <w:szCs w:val="22"/>
          <w:lang w:val="nn-NO"/>
        </w:rPr>
        <w:t xml:space="preserve"> </w:t>
      </w:r>
      <w:proofErr w:type="spellStart"/>
      <w:r w:rsidRPr="00E63EE1">
        <w:rPr>
          <w:rFonts w:ascii="Palatino Linotype" w:eastAsia="Cambria" w:hAnsi="Palatino Linotype" w:cs="Arial"/>
          <w:color w:val="auto"/>
          <w:sz w:val="22"/>
          <w:szCs w:val="22"/>
          <w:lang w:val="en-US"/>
        </w:rPr>
        <w:t>Poin</w:t>
      </w:r>
      <w:proofErr w:type="spellEnd"/>
      <w:r w:rsidRPr="00E63EE1">
        <w:rPr>
          <w:rFonts w:ascii="Palatino Linotype" w:eastAsia="Cambria" w:hAnsi="Palatino Linotype" w:cs="Arial"/>
          <w:color w:val="auto"/>
          <w:sz w:val="22"/>
          <w:szCs w:val="22"/>
          <w:lang w:val="en-US"/>
        </w:rPr>
        <w:t xml:space="preserve"> </w:t>
      </w:r>
      <w:proofErr w:type="spellStart"/>
      <w:r w:rsidRPr="00E63EE1">
        <w:rPr>
          <w:rFonts w:ascii="Palatino Linotype" w:eastAsia="Cambria" w:hAnsi="Palatino Linotype" w:cs="Arial"/>
          <w:color w:val="auto"/>
          <w:sz w:val="22"/>
          <w:szCs w:val="22"/>
          <w:lang w:val="en-US"/>
        </w:rPr>
        <w:t>penilaian</w:t>
      </w:r>
      <w:proofErr w:type="spellEnd"/>
      <w:r w:rsidRPr="00E63EE1">
        <w:rPr>
          <w:rFonts w:ascii="Palatino Linotype" w:eastAsia="Cambria" w:hAnsi="Palatino Linotype" w:cs="Arial"/>
          <w:color w:val="auto"/>
          <w:sz w:val="22"/>
          <w:szCs w:val="22"/>
          <w:lang w:val="en-US"/>
        </w:rPr>
        <w:t xml:space="preserve"> </w:t>
      </w:r>
      <w:proofErr w:type="spellStart"/>
      <w:r w:rsidRPr="00E63EE1">
        <w:rPr>
          <w:rFonts w:ascii="Palatino Linotype" w:eastAsia="Cambria" w:hAnsi="Palatino Linotype" w:cs="Arial"/>
          <w:color w:val="auto"/>
          <w:sz w:val="22"/>
          <w:szCs w:val="22"/>
          <w:lang w:val="en-US"/>
        </w:rPr>
        <w:t>evaluasi</w:t>
      </w:r>
      <w:proofErr w:type="spellEnd"/>
      <w:r w:rsidRPr="00E63EE1">
        <w:rPr>
          <w:rFonts w:ascii="Palatino Linotype" w:eastAsia="Cambria" w:hAnsi="Palatino Linotype" w:cs="Arial"/>
          <w:color w:val="auto"/>
          <w:sz w:val="22"/>
          <w:szCs w:val="22"/>
          <w:lang w:val="en-US"/>
        </w:rPr>
        <w:t xml:space="preserve"> </w:t>
      </w:r>
      <w:proofErr w:type="spellStart"/>
      <w:r w:rsidRPr="00E63EE1">
        <w:rPr>
          <w:rFonts w:ascii="Palatino Linotype" w:eastAsia="Cambria" w:hAnsi="Palatino Linotype" w:cs="Arial"/>
          <w:color w:val="auto"/>
          <w:sz w:val="22"/>
          <w:szCs w:val="22"/>
          <w:lang w:val="en-US"/>
        </w:rPr>
        <w:t>mencakup</w:t>
      </w:r>
      <w:proofErr w:type="spellEnd"/>
      <w:r w:rsidRPr="00E63EE1">
        <w:rPr>
          <w:rFonts w:ascii="Palatino Linotype" w:eastAsia="Cambria" w:hAnsi="Palatino Linotype" w:cs="Arial"/>
          <w:color w:val="auto"/>
          <w:sz w:val="22"/>
          <w:szCs w:val="22"/>
          <w:lang w:val="en-US"/>
        </w:rPr>
        <w:t>:</w:t>
      </w:r>
    </w:p>
    <w:p w14:paraId="4F5B3369" w14:textId="77777777" w:rsidR="00A71DA6" w:rsidRPr="00E63EE1" w:rsidRDefault="00A71DA6" w:rsidP="007E7253">
      <w:pPr>
        <w:pStyle w:val="ListParagraph"/>
        <w:numPr>
          <w:ilvl w:val="0"/>
          <w:numId w:val="9"/>
        </w:numPr>
        <w:spacing w:after="0" w:line="240" w:lineRule="auto"/>
        <w:ind w:left="567"/>
        <w:jc w:val="both"/>
        <w:rPr>
          <w:rFonts w:ascii="Palatino Linotype" w:eastAsia="Cambria" w:hAnsi="Palatino Linotype" w:cs="Arial"/>
          <w:lang w:val="sv-SE"/>
        </w:rPr>
      </w:pPr>
      <w:r w:rsidRPr="00E63EE1">
        <w:rPr>
          <w:rFonts w:ascii="Palatino Linotype" w:eastAsia="Cambria" w:hAnsi="Palatino Linotype" w:cs="Arial"/>
          <w:lang w:val="sv-SE"/>
        </w:rPr>
        <w:t>Kepuasan pengurus dan wbs terhadap program yang sudah dijalankan</w:t>
      </w:r>
    </w:p>
    <w:p w14:paraId="78D0327C" w14:textId="77777777" w:rsidR="00A71DA6" w:rsidRPr="00E63EE1" w:rsidRDefault="00A71DA6" w:rsidP="007E7253">
      <w:pPr>
        <w:pStyle w:val="ListParagraph"/>
        <w:numPr>
          <w:ilvl w:val="0"/>
          <w:numId w:val="9"/>
        </w:numPr>
        <w:spacing w:after="0" w:line="240" w:lineRule="auto"/>
        <w:ind w:left="567"/>
        <w:jc w:val="both"/>
        <w:rPr>
          <w:rFonts w:ascii="Palatino Linotype" w:eastAsia="Cambria" w:hAnsi="Palatino Linotype" w:cs="Arial"/>
          <w:lang w:val="en-US"/>
        </w:rPr>
      </w:pPr>
      <w:proofErr w:type="spellStart"/>
      <w:r w:rsidRPr="00E63EE1">
        <w:rPr>
          <w:rFonts w:ascii="Palatino Linotype" w:eastAsia="Cambria" w:hAnsi="Palatino Linotype" w:cs="Arial"/>
          <w:lang w:val="en-US"/>
        </w:rPr>
        <w:t>Perubahan</w:t>
      </w:r>
      <w:proofErr w:type="spellEnd"/>
      <w:r w:rsidRPr="00E63EE1">
        <w:rPr>
          <w:rFonts w:ascii="Palatino Linotype" w:eastAsia="Cambria" w:hAnsi="Palatino Linotype" w:cs="Arial"/>
          <w:lang w:val="en-US"/>
        </w:rPr>
        <w:t xml:space="preserve"> </w:t>
      </w:r>
      <w:proofErr w:type="spellStart"/>
      <w:r w:rsidRPr="00E63EE1">
        <w:rPr>
          <w:rFonts w:ascii="Palatino Linotype" w:eastAsia="Cambria" w:hAnsi="Palatino Linotype" w:cs="Arial"/>
          <w:lang w:val="en-US"/>
        </w:rPr>
        <w:t>sikap</w:t>
      </w:r>
      <w:proofErr w:type="spellEnd"/>
      <w:r w:rsidRPr="00E63EE1">
        <w:rPr>
          <w:rFonts w:ascii="Palatino Linotype" w:eastAsia="Cambria" w:hAnsi="Palatino Linotype" w:cs="Arial"/>
          <w:lang w:val="en-US"/>
        </w:rPr>
        <w:t xml:space="preserve">, </w:t>
      </w:r>
      <w:proofErr w:type="spellStart"/>
      <w:r w:rsidRPr="00E63EE1">
        <w:rPr>
          <w:rFonts w:ascii="Palatino Linotype" w:eastAsia="Cambria" w:hAnsi="Palatino Linotype" w:cs="Arial"/>
          <w:lang w:val="en-US"/>
        </w:rPr>
        <w:t>pengetahuan</w:t>
      </w:r>
      <w:proofErr w:type="spellEnd"/>
    </w:p>
    <w:p w14:paraId="662DBC1A" w14:textId="77777777" w:rsidR="00A71DA6" w:rsidRPr="00E63EE1" w:rsidRDefault="00A71DA6" w:rsidP="007E7253">
      <w:pPr>
        <w:pStyle w:val="ListParagraph"/>
        <w:numPr>
          <w:ilvl w:val="0"/>
          <w:numId w:val="9"/>
        </w:numPr>
        <w:spacing w:after="0" w:line="240" w:lineRule="auto"/>
        <w:ind w:left="567"/>
        <w:jc w:val="both"/>
        <w:rPr>
          <w:rFonts w:ascii="Palatino Linotype" w:eastAsia="Cambria" w:hAnsi="Palatino Linotype" w:cs="Arial"/>
          <w:lang w:val="en-US"/>
        </w:rPr>
      </w:pPr>
      <w:proofErr w:type="spellStart"/>
      <w:r w:rsidRPr="00E63EE1">
        <w:rPr>
          <w:rFonts w:ascii="Palatino Linotype" w:eastAsia="Cambria" w:hAnsi="Palatino Linotype" w:cs="Arial"/>
          <w:lang w:val="en-US"/>
        </w:rPr>
        <w:t>Keberlanjutan</w:t>
      </w:r>
      <w:proofErr w:type="spellEnd"/>
      <w:r w:rsidRPr="00E63EE1">
        <w:rPr>
          <w:rFonts w:ascii="Palatino Linotype" w:eastAsia="Cambria" w:hAnsi="Palatino Linotype" w:cs="Arial"/>
          <w:lang w:val="en-US"/>
        </w:rPr>
        <w:t xml:space="preserve"> program</w:t>
      </w:r>
    </w:p>
    <w:p w14:paraId="0396116F" w14:textId="77777777" w:rsidR="00A71DA6" w:rsidRPr="00E63EE1" w:rsidRDefault="00A71DA6" w:rsidP="007E7253">
      <w:pPr>
        <w:pStyle w:val="ListParagraph"/>
        <w:numPr>
          <w:ilvl w:val="0"/>
          <w:numId w:val="9"/>
        </w:numPr>
        <w:spacing w:after="0" w:line="240" w:lineRule="auto"/>
        <w:ind w:left="567"/>
        <w:jc w:val="both"/>
        <w:rPr>
          <w:rFonts w:ascii="Palatino Linotype" w:eastAsia="Cambria" w:hAnsi="Palatino Linotype" w:cs="Arial"/>
          <w:lang w:val="en-US"/>
        </w:rPr>
      </w:pPr>
      <w:proofErr w:type="spellStart"/>
      <w:r w:rsidRPr="00E63EE1">
        <w:rPr>
          <w:rFonts w:ascii="Palatino Linotype" w:eastAsia="Cambria" w:hAnsi="Palatino Linotype" w:cs="Arial"/>
          <w:lang w:val="en-US"/>
        </w:rPr>
        <w:t>Ketersediaan</w:t>
      </w:r>
      <w:proofErr w:type="spellEnd"/>
      <w:r w:rsidRPr="00E63EE1">
        <w:rPr>
          <w:rFonts w:ascii="Palatino Linotype" w:eastAsia="Cambria" w:hAnsi="Palatino Linotype" w:cs="Arial"/>
          <w:lang w:val="en-US"/>
        </w:rPr>
        <w:t xml:space="preserve"> </w:t>
      </w:r>
      <w:proofErr w:type="spellStart"/>
      <w:r w:rsidRPr="00E63EE1">
        <w:rPr>
          <w:rFonts w:ascii="Palatino Linotype" w:eastAsia="Cambria" w:hAnsi="Palatino Linotype" w:cs="Arial"/>
          <w:lang w:val="en-US"/>
        </w:rPr>
        <w:t>sumber</w:t>
      </w:r>
      <w:proofErr w:type="spellEnd"/>
      <w:r w:rsidRPr="00E63EE1">
        <w:rPr>
          <w:rFonts w:ascii="Palatino Linotype" w:eastAsia="Cambria" w:hAnsi="Palatino Linotype" w:cs="Arial"/>
          <w:lang w:val="en-US"/>
        </w:rPr>
        <w:t xml:space="preserve"> </w:t>
      </w:r>
      <w:proofErr w:type="spellStart"/>
      <w:r w:rsidRPr="00E63EE1">
        <w:rPr>
          <w:rFonts w:ascii="Palatino Linotype" w:eastAsia="Cambria" w:hAnsi="Palatino Linotype" w:cs="Arial"/>
          <w:lang w:val="en-US"/>
        </w:rPr>
        <w:t>belajar</w:t>
      </w:r>
      <w:proofErr w:type="spellEnd"/>
    </w:p>
    <w:p w14:paraId="2F277697" w14:textId="77777777" w:rsidR="00A71DA6" w:rsidRPr="00E63EE1" w:rsidRDefault="00A71DA6" w:rsidP="007E7253">
      <w:pPr>
        <w:pStyle w:val="ListParagraph"/>
        <w:numPr>
          <w:ilvl w:val="0"/>
          <w:numId w:val="9"/>
        </w:numPr>
        <w:spacing w:after="0" w:line="240" w:lineRule="auto"/>
        <w:ind w:left="567"/>
        <w:jc w:val="both"/>
        <w:rPr>
          <w:rFonts w:ascii="Palatino Linotype" w:eastAsia="Cambria" w:hAnsi="Palatino Linotype" w:cs="Arial"/>
          <w:lang w:val="nn-NO"/>
        </w:rPr>
      </w:pPr>
      <w:r w:rsidRPr="00E63EE1">
        <w:rPr>
          <w:rFonts w:ascii="Palatino Linotype" w:eastAsia="Cambria" w:hAnsi="Palatino Linotype" w:cs="Arial"/>
          <w:lang w:val="nn-NO"/>
        </w:rPr>
        <w:t>Dampak pada aspek sosial dan ekonomi</w:t>
      </w:r>
    </w:p>
    <w:p w14:paraId="7665273C" w14:textId="0402DEB9" w:rsidR="00A71DA6" w:rsidRPr="00E63EE1" w:rsidRDefault="00A71DA6" w:rsidP="007E7253">
      <w:pPr>
        <w:pStyle w:val="Default"/>
        <w:spacing w:before="240" w:after="240"/>
        <w:jc w:val="both"/>
        <w:rPr>
          <w:rFonts w:ascii="Palatino Linotype" w:hAnsi="Palatino Linotype" w:cs="Arial"/>
          <w:color w:val="auto"/>
          <w:sz w:val="22"/>
          <w:szCs w:val="22"/>
          <w:lang w:val="nn-NO"/>
        </w:rPr>
      </w:pPr>
      <w:r w:rsidRPr="00E63EE1">
        <w:rPr>
          <w:rFonts w:ascii="Palatino Linotype" w:eastAsia="Cambria" w:hAnsi="Palatino Linotype" w:cs="Arial"/>
          <w:color w:val="auto"/>
          <w:sz w:val="22"/>
          <w:szCs w:val="22"/>
          <w:lang w:val="nn-NO"/>
        </w:rPr>
        <w:t>Pendampingan ini berkolaborasi dengan pengusaha Lele Sangkuriang dan Pendiri Asosiasi Lele Sangkuriang Indonesia (ALSI)</w:t>
      </w:r>
    </w:p>
    <w:p w14:paraId="4DCC0FED" w14:textId="77777777" w:rsidR="002C646D" w:rsidRPr="00E63EE1" w:rsidRDefault="002C646D" w:rsidP="007E7253">
      <w:pPr>
        <w:pStyle w:val="4PEMBAHASAN"/>
        <w:rPr>
          <w:rFonts w:ascii="Palatino Linotype" w:hAnsi="Palatino Linotype"/>
          <w:sz w:val="22"/>
          <w:szCs w:val="22"/>
          <w:lang w:val="nn-NO"/>
        </w:rPr>
      </w:pPr>
      <w:r w:rsidRPr="00E63EE1">
        <w:rPr>
          <w:rFonts w:ascii="Palatino Linotype" w:hAnsi="Palatino Linotype"/>
          <w:sz w:val="22"/>
          <w:szCs w:val="22"/>
          <w:lang w:val="nn-NO"/>
        </w:rPr>
        <w:t>HASIL DAN PEMBAHASAN</w:t>
      </w:r>
    </w:p>
    <w:p w14:paraId="2F5801A6" w14:textId="77777777" w:rsidR="00A71DA6" w:rsidRPr="00E63EE1" w:rsidRDefault="00A71DA6" w:rsidP="007E7253">
      <w:pPr>
        <w:pStyle w:val="SUBJUDUL"/>
        <w:rPr>
          <w:rFonts w:ascii="Palatino Linotype" w:hAnsi="Palatino Linotype"/>
          <w:color w:val="auto"/>
          <w:sz w:val="22"/>
          <w:szCs w:val="22"/>
          <w:lang w:val="id-ID"/>
        </w:rPr>
      </w:pPr>
      <w:r w:rsidRPr="00E63EE1">
        <w:rPr>
          <w:rFonts w:ascii="Palatino Linotype" w:hAnsi="Palatino Linotype"/>
          <w:color w:val="auto"/>
          <w:sz w:val="22"/>
          <w:szCs w:val="22"/>
          <w:lang w:val="id-ID"/>
        </w:rPr>
        <w:t>Survey Dan Diskusi Awal Untuk Keberlanjutan Program</w:t>
      </w:r>
    </w:p>
    <w:p w14:paraId="5E44072F" w14:textId="5DE88BCA" w:rsidR="00A71DA6" w:rsidRPr="00E63EE1" w:rsidRDefault="00A71DA6" w:rsidP="007E7253">
      <w:pPr>
        <w:pStyle w:val="Default"/>
        <w:spacing w:before="200"/>
        <w:jc w:val="both"/>
        <w:rPr>
          <w:rFonts w:ascii="Palatino Linotype" w:hAnsi="Palatino Linotype" w:cs="Arial"/>
          <w:color w:val="auto"/>
          <w:sz w:val="22"/>
          <w:szCs w:val="22"/>
          <w:lang w:val="nn-NO"/>
        </w:rPr>
      </w:pPr>
      <w:r w:rsidRPr="00E63EE1">
        <w:rPr>
          <w:rFonts w:ascii="Palatino Linotype" w:hAnsi="Palatino Linotype" w:cs="Arial"/>
          <w:color w:val="auto"/>
          <w:sz w:val="22"/>
          <w:szCs w:val="22"/>
          <w:lang w:val="id-ID"/>
        </w:rPr>
        <w:t xml:space="preserve">Tim melakukan survey dan diskusi awal </w:t>
      </w:r>
      <w:r w:rsidR="00572803" w:rsidRPr="00E63EE1">
        <w:rPr>
          <w:rFonts w:ascii="Palatino Linotype" w:hAnsi="Palatino Linotype" w:cs="Arial"/>
          <w:color w:val="auto"/>
          <w:sz w:val="22"/>
          <w:szCs w:val="22"/>
          <w:lang w:val="id-ID"/>
        </w:rPr>
        <w:t xml:space="preserve">pada bulan Agustus 2024 </w:t>
      </w:r>
      <w:r w:rsidRPr="00E63EE1">
        <w:rPr>
          <w:rFonts w:ascii="Palatino Linotype" w:hAnsi="Palatino Linotype" w:cs="Arial"/>
          <w:color w:val="auto"/>
          <w:sz w:val="22"/>
          <w:szCs w:val="22"/>
          <w:lang w:val="id-ID"/>
        </w:rPr>
        <w:t>untuk mendapatkan informasi kebutuhan program selanjutnya yang dapat dilaksanakan (</w:t>
      </w:r>
      <w:r>
        <w:fldChar w:fldCharType="begin"/>
      </w:r>
      <w:r w:rsidRPr="007E7253">
        <w:rPr>
          <w:lang w:val="nn-NO"/>
        </w:rPr>
        <w:instrText>HYPERLINK \l "Gambar_4"</w:instrText>
      </w:r>
      <w:r>
        <w:fldChar w:fldCharType="separate"/>
      </w:r>
      <w:r w:rsidRPr="00E63EE1">
        <w:rPr>
          <w:rStyle w:val="Hyperlink"/>
          <w:rFonts w:cs="Arial"/>
          <w:color w:val="auto"/>
          <w:sz w:val="22"/>
          <w:szCs w:val="22"/>
          <w:lang w:val="id-ID"/>
        </w:rPr>
        <w:t>Gambar 4</w:t>
      </w:r>
      <w:r>
        <w:fldChar w:fldCharType="end"/>
      </w:r>
      <w:r w:rsidRPr="00E63EE1">
        <w:rPr>
          <w:rFonts w:ascii="Palatino Linotype" w:hAnsi="Palatino Linotype" w:cs="Arial"/>
          <w:color w:val="auto"/>
          <w:sz w:val="22"/>
          <w:szCs w:val="22"/>
          <w:lang w:val="id-ID"/>
        </w:rPr>
        <w:t xml:space="preserve">). </w:t>
      </w:r>
      <w:r w:rsidR="00985DF3" w:rsidRPr="00E63EE1">
        <w:rPr>
          <w:rFonts w:ascii="Palatino Linotype" w:hAnsi="Palatino Linotype" w:cs="Arial"/>
          <w:color w:val="auto"/>
          <w:sz w:val="22"/>
          <w:szCs w:val="22"/>
          <w:lang w:val="id-ID"/>
        </w:rPr>
        <w:t xml:space="preserve">Waktu yang diperlukan untuk menyusun proposal sampai dengan pelaksanaan kegiatan sekitar 2 bulan yaitu Agustus- </w:t>
      </w:r>
      <w:r w:rsidR="00985DF3" w:rsidRPr="00E63EE1">
        <w:rPr>
          <w:rFonts w:ascii="Palatino Linotype" w:hAnsi="Palatino Linotype" w:cs="Arial"/>
          <w:color w:val="auto"/>
          <w:sz w:val="22"/>
          <w:szCs w:val="22"/>
          <w:lang w:val="id-ID"/>
        </w:rPr>
        <w:lastRenderedPageBreak/>
        <w:t xml:space="preserve">September 2024. </w:t>
      </w:r>
      <w:r w:rsidRPr="00E63EE1">
        <w:rPr>
          <w:rFonts w:ascii="Palatino Linotype" w:hAnsi="Palatino Linotype" w:cs="Arial"/>
          <w:color w:val="auto"/>
          <w:sz w:val="22"/>
          <w:szCs w:val="22"/>
          <w:lang w:val="nn-NO"/>
        </w:rPr>
        <w:t xml:space="preserve">Hasil diskusi dengan kepala panti dan pengurus PSBR Harapan Jaya diperoleh informasi sebagai berikut : </w:t>
      </w:r>
    </w:p>
    <w:p w14:paraId="72D473A8" w14:textId="77777777" w:rsidR="00A71DA6" w:rsidRPr="00E63EE1" w:rsidRDefault="00A71DA6" w:rsidP="007E7253">
      <w:pPr>
        <w:pStyle w:val="Default"/>
        <w:numPr>
          <w:ilvl w:val="0"/>
          <w:numId w:val="34"/>
        </w:numPr>
        <w:tabs>
          <w:tab w:val="clear" w:pos="720"/>
        </w:tabs>
        <w:ind w:left="426" w:hanging="426"/>
        <w:jc w:val="both"/>
        <w:rPr>
          <w:rFonts w:ascii="Palatino Linotype" w:hAnsi="Palatino Linotype" w:cs="Arial"/>
          <w:color w:val="auto"/>
          <w:sz w:val="22"/>
          <w:szCs w:val="22"/>
          <w:lang w:val="nn-NO"/>
        </w:rPr>
      </w:pPr>
      <w:r w:rsidRPr="00E63EE1">
        <w:rPr>
          <w:rFonts w:ascii="Palatino Linotype" w:hAnsi="Palatino Linotype" w:cs="Arial"/>
          <w:color w:val="auto"/>
          <w:sz w:val="22"/>
          <w:szCs w:val="22"/>
          <w:lang w:val="nn-NO"/>
        </w:rPr>
        <w:t>Budidaya Maggot sudah berjalan dengan baik setelah mendapat pelatihan dari PT Biomagg Sinergi Internasional, Cimanggis Depok.</w:t>
      </w:r>
    </w:p>
    <w:p w14:paraId="5B65EF36" w14:textId="77777777" w:rsidR="00A71DA6" w:rsidRPr="00E63EE1" w:rsidRDefault="00A71DA6" w:rsidP="007E7253">
      <w:pPr>
        <w:pStyle w:val="Default"/>
        <w:numPr>
          <w:ilvl w:val="0"/>
          <w:numId w:val="34"/>
        </w:numPr>
        <w:tabs>
          <w:tab w:val="clear" w:pos="720"/>
        </w:tabs>
        <w:ind w:left="426" w:hanging="426"/>
        <w:jc w:val="both"/>
        <w:rPr>
          <w:rFonts w:ascii="Palatino Linotype" w:hAnsi="Palatino Linotype" w:cs="Arial"/>
          <w:color w:val="auto"/>
          <w:sz w:val="22"/>
          <w:szCs w:val="22"/>
          <w:lang w:val="nn-NO"/>
        </w:rPr>
      </w:pPr>
      <w:r w:rsidRPr="00E63EE1">
        <w:rPr>
          <w:rFonts w:ascii="Palatino Linotype" w:hAnsi="Palatino Linotype" w:cs="Arial"/>
          <w:color w:val="auto"/>
          <w:sz w:val="22"/>
          <w:szCs w:val="22"/>
          <w:lang w:val="nn-NO"/>
        </w:rPr>
        <w:t xml:space="preserve">Hasil Maggot melimpah, namun karena Maggot tidak segera dipanen dan banyak yang dibiarkan menjadi pupa sehingga dibuatkan bak penampung tambahan dari kayu. Hal ini mengakibatkan kandang Maggot (Mini plant) terkesan sempit dan kurang rapi. </w:t>
      </w:r>
    </w:p>
    <w:p w14:paraId="7096DC22" w14:textId="77777777" w:rsidR="00A71DA6" w:rsidRPr="00E63EE1" w:rsidRDefault="00A71DA6" w:rsidP="007E7253">
      <w:pPr>
        <w:pStyle w:val="Default"/>
        <w:numPr>
          <w:ilvl w:val="0"/>
          <w:numId w:val="34"/>
        </w:numPr>
        <w:tabs>
          <w:tab w:val="clear" w:pos="720"/>
        </w:tabs>
        <w:ind w:left="426" w:hanging="426"/>
        <w:jc w:val="both"/>
        <w:rPr>
          <w:rFonts w:ascii="Palatino Linotype" w:hAnsi="Palatino Linotype" w:cs="Arial"/>
          <w:color w:val="auto"/>
          <w:sz w:val="22"/>
          <w:szCs w:val="22"/>
          <w:lang w:val="nn-NO"/>
        </w:rPr>
      </w:pPr>
      <w:r w:rsidRPr="00E63EE1">
        <w:rPr>
          <w:rFonts w:ascii="Palatino Linotype" w:hAnsi="Palatino Linotype" w:cs="Arial"/>
          <w:color w:val="auto"/>
          <w:sz w:val="22"/>
          <w:szCs w:val="22"/>
          <w:lang w:val="nn-NO"/>
        </w:rPr>
        <w:t xml:space="preserve">Sebagian Maggot sudah dimanfaatkan untuk pakan Lele (bantuan dari Pemda) dan sebagian dijual dengan harga Rp15.000 per kg, sebanyak 10 kg. </w:t>
      </w:r>
    </w:p>
    <w:p w14:paraId="6687E54F" w14:textId="4B65B015" w:rsidR="00A71DA6" w:rsidRPr="00E63EE1" w:rsidRDefault="00A71DA6" w:rsidP="007E7253">
      <w:pPr>
        <w:pStyle w:val="Default"/>
        <w:numPr>
          <w:ilvl w:val="0"/>
          <w:numId w:val="34"/>
        </w:numPr>
        <w:tabs>
          <w:tab w:val="clear" w:pos="720"/>
        </w:tabs>
        <w:ind w:left="426" w:hanging="426"/>
        <w:jc w:val="both"/>
        <w:rPr>
          <w:rFonts w:ascii="Palatino Linotype" w:hAnsi="Palatino Linotype" w:cs="Arial"/>
          <w:color w:val="auto"/>
          <w:sz w:val="22"/>
          <w:szCs w:val="22"/>
          <w:lang w:val="nn-NO"/>
        </w:rPr>
      </w:pPr>
      <w:r w:rsidRPr="00E63EE1">
        <w:rPr>
          <w:rFonts w:ascii="Palatino Linotype" w:hAnsi="Palatino Linotype" w:cs="Arial"/>
          <w:color w:val="auto"/>
          <w:sz w:val="22"/>
          <w:szCs w:val="22"/>
          <w:lang w:val="nn-NO"/>
        </w:rPr>
        <w:t xml:space="preserve">Seribu bibit Lele yang ditebar sebagian sudah dipanen dan sebagian masih ada di kolam walaupun jumlahnya berkurang banyak karena dimakan oleh ikan yang lebih besar. </w:t>
      </w:r>
    </w:p>
    <w:p w14:paraId="0674E357" w14:textId="77777777" w:rsidR="00A71DA6" w:rsidRPr="00E63EE1" w:rsidRDefault="00A71DA6" w:rsidP="007E7253">
      <w:pPr>
        <w:pStyle w:val="Default"/>
        <w:numPr>
          <w:ilvl w:val="0"/>
          <w:numId w:val="34"/>
        </w:numPr>
        <w:tabs>
          <w:tab w:val="clear" w:pos="720"/>
        </w:tabs>
        <w:ind w:left="426" w:hanging="426"/>
        <w:jc w:val="both"/>
        <w:rPr>
          <w:rFonts w:ascii="Palatino Linotype" w:hAnsi="Palatino Linotype" w:cs="Arial"/>
          <w:color w:val="auto"/>
          <w:sz w:val="22"/>
          <w:szCs w:val="22"/>
          <w:lang w:val="nn-NO"/>
        </w:rPr>
      </w:pPr>
      <w:r w:rsidRPr="00E63EE1">
        <w:rPr>
          <w:rFonts w:ascii="Palatino Linotype" w:hAnsi="Palatino Linotype" w:cs="Arial"/>
          <w:color w:val="auto"/>
          <w:sz w:val="22"/>
          <w:szCs w:val="22"/>
          <w:lang w:val="nn-NO"/>
        </w:rPr>
        <w:t xml:space="preserve">PSBR membutuhkan tambahan pengetahuan/pelatihan untuk melakukan pembibitan dan kolam untuk bibit ikan. </w:t>
      </w:r>
    </w:p>
    <w:p w14:paraId="4D4239B3" w14:textId="77777777" w:rsidR="00A71DA6" w:rsidRPr="00E63EE1" w:rsidRDefault="00A71DA6" w:rsidP="007E7253">
      <w:pPr>
        <w:pStyle w:val="Default"/>
        <w:numPr>
          <w:ilvl w:val="0"/>
          <w:numId w:val="34"/>
        </w:numPr>
        <w:tabs>
          <w:tab w:val="clear" w:pos="720"/>
        </w:tabs>
        <w:ind w:left="426" w:hanging="426"/>
        <w:jc w:val="both"/>
        <w:rPr>
          <w:rFonts w:ascii="Palatino Linotype" w:hAnsi="Palatino Linotype" w:cs="Arial"/>
          <w:color w:val="auto"/>
          <w:sz w:val="22"/>
          <w:szCs w:val="22"/>
          <w:lang w:val="nn-NO"/>
        </w:rPr>
      </w:pPr>
      <w:r w:rsidRPr="00E63EE1">
        <w:rPr>
          <w:rFonts w:ascii="Palatino Linotype" w:hAnsi="Palatino Linotype" w:cs="Arial"/>
          <w:color w:val="auto"/>
          <w:sz w:val="22"/>
          <w:szCs w:val="22"/>
          <w:lang w:val="nn-NO"/>
        </w:rPr>
        <w:t xml:space="preserve">PSBR membutuhkan  penyaluran Maggot, dengan pertimbangan PT Biomagg yang bersedia menampung hasil Maggot berlokasi di Depok yang jaraknya cukup jauh dari Ceger sehingga biaya transportasi tidak seimbang dengan pendapatan. </w:t>
      </w:r>
    </w:p>
    <w:p w14:paraId="2D45B38B" w14:textId="218A685F" w:rsidR="00685C63" w:rsidRPr="00E63EE1" w:rsidRDefault="00685C63" w:rsidP="007E7253">
      <w:pPr>
        <w:pStyle w:val="Default"/>
        <w:ind w:left="360"/>
        <w:jc w:val="both"/>
        <w:rPr>
          <w:rFonts w:ascii="Cambria" w:hAnsi="Cambria" w:cs="Arial"/>
          <w:color w:val="auto"/>
          <w:sz w:val="22"/>
          <w:szCs w:val="22"/>
          <w:lang w:val="nn-NO"/>
        </w:rPr>
      </w:pPr>
    </w:p>
    <w:tbl>
      <w:tblPr>
        <w:tblStyle w:val="TableGrid"/>
        <w:tblW w:w="0" w:type="auto"/>
        <w:jc w:val="center"/>
        <w:tblBorders>
          <w:insideV w:val="none" w:sz="0" w:space="0" w:color="auto"/>
        </w:tblBorders>
        <w:tblLook w:val="04A0" w:firstRow="1" w:lastRow="0" w:firstColumn="1" w:lastColumn="0" w:noHBand="0" w:noVBand="1"/>
      </w:tblPr>
      <w:tblGrid>
        <w:gridCol w:w="3756"/>
        <w:gridCol w:w="3696"/>
      </w:tblGrid>
      <w:tr w:rsidR="00E63EE1" w:rsidRPr="00E63EE1" w14:paraId="67E62C2A" w14:textId="77777777" w:rsidTr="006A30F8">
        <w:trPr>
          <w:trHeight w:val="2521"/>
          <w:jc w:val="center"/>
        </w:trPr>
        <w:tc>
          <w:tcPr>
            <w:tcW w:w="3156" w:type="dxa"/>
            <w:vAlign w:val="center"/>
          </w:tcPr>
          <w:p w14:paraId="17931FED" w14:textId="419F8BBF" w:rsidR="00685C63" w:rsidRPr="00E63EE1" w:rsidRDefault="00685C63" w:rsidP="007E7253">
            <w:pPr>
              <w:pStyle w:val="Default"/>
              <w:spacing w:after="120"/>
              <w:jc w:val="center"/>
              <w:rPr>
                <w:rFonts w:ascii="Cambria" w:hAnsi="Cambria" w:cs="Arial"/>
                <w:color w:val="auto"/>
                <w:sz w:val="22"/>
                <w:szCs w:val="22"/>
              </w:rPr>
            </w:pPr>
            <w:r w:rsidRPr="00E63EE1">
              <w:rPr>
                <w:rFonts w:ascii="Cambria" w:hAnsi="Cambria" w:cs="Arial"/>
                <w:noProof/>
                <w:color w:val="auto"/>
                <w:sz w:val="22"/>
                <w:szCs w:val="22"/>
                <w:lang w:val="id-ID"/>
              </w:rPr>
              <w:drawing>
                <wp:inline distT="0" distB="0" distL="0" distR="0" wp14:anchorId="20866FF0" wp14:editId="1C822BE5">
                  <wp:extent cx="2246341" cy="1645920"/>
                  <wp:effectExtent l="0" t="0" r="1905" b="0"/>
                  <wp:docPr id="11" name="Picture 10" descr="A screenshot of a computer&#10;&#10;Description automatically generated">
                    <a:extLst xmlns:a="http://schemas.openxmlformats.org/drawingml/2006/main">
                      <a:ext uri="{FF2B5EF4-FFF2-40B4-BE49-F238E27FC236}">
                        <a16:creationId xmlns:a16="http://schemas.microsoft.com/office/drawing/2014/main" id="{B177C343-C3C1-BB1C-B4DF-79BEEFF3CA9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A screenshot of a computer&#10;&#10;Description automatically generated">
                            <a:extLst>
                              <a:ext uri="{FF2B5EF4-FFF2-40B4-BE49-F238E27FC236}">
                                <a16:creationId xmlns:a16="http://schemas.microsoft.com/office/drawing/2014/main" id="{B177C343-C3C1-BB1C-B4DF-79BEEFF3CA98}"/>
                              </a:ext>
                            </a:extLst>
                          </pic:cNvPr>
                          <pic:cNvPicPr>
                            <a:picLocks noChangeAspect="1"/>
                          </pic:cNvPicPr>
                        </pic:nvPicPr>
                        <pic:blipFill rotWithShape="1">
                          <a:blip r:embed="rId18" cstate="print">
                            <a:extLst>
                              <a:ext uri="{28A0092B-C50C-407E-A947-70E740481C1C}">
                                <a14:useLocalDpi xmlns:a14="http://schemas.microsoft.com/office/drawing/2010/main" val="0"/>
                              </a:ext>
                            </a:extLst>
                          </a:blip>
                          <a:srcRect/>
                          <a:stretch/>
                        </pic:blipFill>
                        <pic:spPr bwMode="auto">
                          <a:xfrm>
                            <a:off x="0" y="0"/>
                            <a:ext cx="2246341" cy="1645920"/>
                          </a:xfrm>
                          <a:prstGeom prst="rect">
                            <a:avLst/>
                          </a:prstGeom>
                          <a:ln>
                            <a:noFill/>
                          </a:ln>
                          <a:extLst>
                            <a:ext uri="{53640926-AAD7-44D8-BBD7-CCE9431645EC}">
                              <a14:shadowObscured xmlns:a14="http://schemas.microsoft.com/office/drawing/2010/main"/>
                            </a:ext>
                          </a:extLst>
                        </pic:spPr>
                      </pic:pic>
                    </a:graphicData>
                  </a:graphic>
                </wp:inline>
              </w:drawing>
            </w:r>
          </w:p>
        </w:tc>
        <w:tc>
          <w:tcPr>
            <w:tcW w:w="3218" w:type="dxa"/>
            <w:vAlign w:val="center"/>
          </w:tcPr>
          <w:p w14:paraId="023C8C7C" w14:textId="77777777" w:rsidR="00685C63" w:rsidRPr="00E63EE1" w:rsidRDefault="00685C63" w:rsidP="007E7253">
            <w:pPr>
              <w:pStyle w:val="Default"/>
              <w:jc w:val="center"/>
              <w:rPr>
                <w:rFonts w:ascii="Cambria" w:hAnsi="Cambria" w:cs="Arial"/>
                <w:color w:val="auto"/>
                <w:sz w:val="22"/>
                <w:szCs w:val="22"/>
              </w:rPr>
            </w:pPr>
            <w:r w:rsidRPr="00E63EE1">
              <w:rPr>
                <w:rFonts w:ascii="Cambria" w:hAnsi="Cambria" w:cs="Arial"/>
                <w:noProof/>
                <w:color w:val="auto"/>
                <w:sz w:val="22"/>
                <w:szCs w:val="22"/>
                <w:lang w:val="id-ID"/>
              </w:rPr>
              <w:drawing>
                <wp:inline distT="0" distB="0" distL="0" distR="0" wp14:anchorId="5230D62B" wp14:editId="57B943C5">
                  <wp:extent cx="2204861" cy="1645920"/>
                  <wp:effectExtent l="0" t="0" r="5080" b="0"/>
                  <wp:docPr id="1815004274" name="Picture 1815004274" descr="A screenshot of a computer&#10;&#10;Description automatically generated">
                    <a:extLst xmlns:a="http://schemas.openxmlformats.org/drawingml/2006/main">
                      <a:ext uri="{FF2B5EF4-FFF2-40B4-BE49-F238E27FC236}">
                        <a16:creationId xmlns:a16="http://schemas.microsoft.com/office/drawing/2014/main" id="{B177C343-C3C1-BB1C-B4DF-79BEEFF3CA9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5004274" name="Picture 1815004274" descr="A screenshot of a computer&#10;&#10;Description automatically generated">
                            <a:extLst>
                              <a:ext uri="{FF2B5EF4-FFF2-40B4-BE49-F238E27FC236}">
                                <a16:creationId xmlns:a16="http://schemas.microsoft.com/office/drawing/2014/main" id="{B177C343-C3C1-BB1C-B4DF-79BEEFF3CA98}"/>
                              </a:ext>
                            </a:extLst>
                          </pic:cNvPr>
                          <pic:cNvPicPr>
                            <a:picLocks noChangeAspect="1"/>
                          </pic:cNvPicPr>
                        </pic:nvPicPr>
                        <pic:blipFill rotWithShape="1">
                          <a:blip r:embed="rId19" cstate="print">
                            <a:extLst>
                              <a:ext uri="{28A0092B-C50C-407E-A947-70E740481C1C}">
                                <a14:useLocalDpi xmlns:a14="http://schemas.microsoft.com/office/drawing/2010/main" val="0"/>
                              </a:ext>
                            </a:extLst>
                          </a:blip>
                          <a:srcRect/>
                          <a:stretch/>
                        </pic:blipFill>
                        <pic:spPr bwMode="auto">
                          <a:xfrm>
                            <a:off x="0" y="0"/>
                            <a:ext cx="2204861" cy="1645920"/>
                          </a:xfrm>
                          <a:prstGeom prst="rect">
                            <a:avLst/>
                          </a:prstGeom>
                          <a:ln>
                            <a:noFill/>
                          </a:ln>
                          <a:extLst>
                            <a:ext uri="{53640926-AAD7-44D8-BBD7-CCE9431645EC}">
                              <a14:shadowObscured xmlns:a14="http://schemas.microsoft.com/office/drawing/2010/main"/>
                            </a:ext>
                          </a:extLst>
                        </pic:spPr>
                      </pic:pic>
                    </a:graphicData>
                  </a:graphic>
                </wp:inline>
              </w:drawing>
            </w:r>
          </w:p>
        </w:tc>
      </w:tr>
    </w:tbl>
    <w:p w14:paraId="71D32737" w14:textId="47EDCE39" w:rsidR="00A71DA6" w:rsidRPr="00E63EE1" w:rsidRDefault="00685C63" w:rsidP="007E7253">
      <w:pPr>
        <w:spacing w:after="240" w:line="240" w:lineRule="auto"/>
        <w:jc w:val="center"/>
        <w:rPr>
          <w:rFonts w:ascii="Palatino Linotype" w:hAnsi="Palatino Linotype" w:cs="Arial"/>
          <w:lang w:val="nn-NO"/>
        </w:rPr>
      </w:pPr>
      <w:bookmarkStart w:id="4" w:name="Gambar_4"/>
      <w:r w:rsidRPr="00E63EE1">
        <w:rPr>
          <w:rFonts w:ascii="Palatino Linotype" w:hAnsi="Palatino Linotype" w:cs="Arial"/>
          <w:b/>
          <w:bCs/>
          <w:lang w:val="nn-NO"/>
        </w:rPr>
        <w:t>Gambar 4.</w:t>
      </w:r>
      <w:r w:rsidRPr="00E63EE1">
        <w:rPr>
          <w:rFonts w:ascii="Palatino Linotype" w:hAnsi="Palatino Linotype" w:cs="Arial"/>
          <w:lang w:val="nn-NO"/>
        </w:rPr>
        <w:t xml:space="preserve"> </w:t>
      </w:r>
      <w:bookmarkEnd w:id="4"/>
      <w:r w:rsidRPr="00E63EE1">
        <w:rPr>
          <w:rFonts w:ascii="Palatino Linotype" w:hAnsi="Palatino Linotype" w:cs="Arial"/>
          <w:lang w:val="nn-NO"/>
        </w:rPr>
        <w:t>Survey dan Diskusi dengan Kepala dan Pengurus PSBR Harapan Jaya Ceger</w:t>
      </w:r>
    </w:p>
    <w:p w14:paraId="4C946B21" w14:textId="77777777" w:rsidR="00A71DA6" w:rsidRPr="00E63EE1" w:rsidRDefault="00A71DA6" w:rsidP="007E7253">
      <w:pPr>
        <w:pStyle w:val="SUBJUDUL"/>
        <w:rPr>
          <w:rFonts w:ascii="Palatino Linotype" w:hAnsi="Palatino Linotype"/>
          <w:color w:val="auto"/>
          <w:sz w:val="22"/>
          <w:szCs w:val="22"/>
          <w:lang w:val="id-ID"/>
        </w:rPr>
      </w:pPr>
      <w:r w:rsidRPr="00E63EE1">
        <w:rPr>
          <w:rFonts w:ascii="Palatino Linotype" w:hAnsi="Palatino Linotype"/>
          <w:color w:val="auto"/>
          <w:sz w:val="22"/>
          <w:szCs w:val="22"/>
          <w:lang w:val="id-ID"/>
        </w:rPr>
        <w:t>Pendampingan Pembuatan Kolam Lele</w:t>
      </w:r>
    </w:p>
    <w:p w14:paraId="74DEBE75" w14:textId="239BA752" w:rsidR="00A71DA6" w:rsidRPr="00E63EE1" w:rsidRDefault="00572803" w:rsidP="007E7253">
      <w:pPr>
        <w:pStyle w:val="Default"/>
        <w:spacing w:before="200"/>
        <w:jc w:val="both"/>
        <w:rPr>
          <w:rFonts w:ascii="Palatino Linotype" w:hAnsi="Palatino Linotype" w:cs="Arial"/>
          <w:color w:val="auto"/>
          <w:spacing w:val="-2"/>
          <w:sz w:val="22"/>
          <w:szCs w:val="22"/>
          <w:lang w:val="nn-NO"/>
        </w:rPr>
      </w:pPr>
      <w:r w:rsidRPr="00E63EE1">
        <w:rPr>
          <w:rFonts w:ascii="Palatino Linotype" w:hAnsi="Palatino Linotype" w:cs="Arial"/>
          <w:color w:val="auto"/>
          <w:spacing w:val="-2"/>
          <w:sz w:val="22"/>
          <w:szCs w:val="22"/>
          <w:lang w:val="nn-NO"/>
        </w:rPr>
        <w:t>Pembuatan kolam lele dimulai pada bulan September 2024, p</w:t>
      </w:r>
      <w:r w:rsidR="00A71DA6" w:rsidRPr="00E63EE1">
        <w:rPr>
          <w:rFonts w:ascii="Palatino Linotype" w:hAnsi="Palatino Linotype" w:cs="Arial"/>
          <w:color w:val="auto"/>
          <w:spacing w:val="-2"/>
          <w:sz w:val="22"/>
          <w:szCs w:val="22"/>
          <w:lang w:val="nn-NO"/>
        </w:rPr>
        <w:t xml:space="preserve">ersiapan pembuatan kolam Lele terpal </w:t>
      </w:r>
      <w:r w:rsidRPr="00E63EE1">
        <w:rPr>
          <w:rFonts w:ascii="Palatino Linotype" w:hAnsi="Palatino Linotype" w:cs="Arial"/>
          <w:color w:val="auto"/>
          <w:spacing w:val="-2"/>
          <w:sz w:val="22"/>
          <w:szCs w:val="22"/>
          <w:lang w:val="nn-NO"/>
        </w:rPr>
        <w:t xml:space="preserve">dilaksanakan </w:t>
      </w:r>
      <w:r w:rsidR="00A71DA6" w:rsidRPr="00E63EE1">
        <w:rPr>
          <w:rFonts w:ascii="Palatino Linotype" w:hAnsi="Palatino Linotype" w:cs="Arial"/>
          <w:color w:val="auto"/>
          <w:spacing w:val="-2"/>
          <w:sz w:val="22"/>
          <w:szCs w:val="22"/>
          <w:lang w:val="nn-NO"/>
        </w:rPr>
        <w:t xml:space="preserve">selama dua minggu </w:t>
      </w:r>
      <w:r w:rsidRPr="00E63EE1">
        <w:rPr>
          <w:rFonts w:ascii="Palatino Linotype" w:hAnsi="Palatino Linotype" w:cs="Arial"/>
          <w:color w:val="auto"/>
          <w:spacing w:val="-2"/>
          <w:sz w:val="22"/>
          <w:szCs w:val="22"/>
          <w:lang w:val="nn-NO"/>
        </w:rPr>
        <w:t xml:space="preserve">seperti terlihat pada </w:t>
      </w:r>
      <w:r w:rsidR="00A71DA6">
        <w:fldChar w:fldCharType="begin"/>
      </w:r>
      <w:r w:rsidR="00A71DA6" w:rsidRPr="007E7253">
        <w:rPr>
          <w:lang w:val="nn-NO"/>
        </w:rPr>
        <w:instrText>HYPERLINK \l "Gambar_5"</w:instrText>
      </w:r>
      <w:r w:rsidR="00A71DA6">
        <w:fldChar w:fldCharType="separate"/>
      </w:r>
      <w:r w:rsidR="00A71DA6" w:rsidRPr="00E63EE1">
        <w:rPr>
          <w:rStyle w:val="Hyperlink"/>
          <w:rFonts w:cs="Arial"/>
          <w:color w:val="auto"/>
          <w:spacing w:val="-2"/>
          <w:sz w:val="22"/>
          <w:szCs w:val="22"/>
          <w:lang w:val="nn-NO"/>
        </w:rPr>
        <w:t>Gambar 5.</w:t>
      </w:r>
      <w:r w:rsidR="00A71DA6">
        <w:fldChar w:fldCharType="end"/>
      </w:r>
      <w:r w:rsidR="00A71DA6" w:rsidRPr="00E63EE1">
        <w:rPr>
          <w:rFonts w:ascii="Palatino Linotype" w:hAnsi="Palatino Linotype" w:cs="Arial"/>
          <w:color w:val="auto"/>
          <w:spacing w:val="-2"/>
          <w:sz w:val="22"/>
          <w:szCs w:val="22"/>
          <w:lang w:val="nn-NO"/>
        </w:rPr>
        <w:t xml:space="preserve"> Kriteria lahan yang disiapkan :</w:t>
      </w:r>
    </w:p>
    <w:p w14:paraId="203D76CE" w14:textId="77777777" w:rsidR="00A71DA6" w:rsidRPr="00E63EE1" w:rsidRDefault="00A71DA6" w:rsidP="007E7253">
      <w:pPr>
        <w:pStyle w:val="Default"/>
        <w:numPr>
          <w:ilvl w:val="0"/>
          <w:numId w:val="31"/>
        </w:numPr>
        <w:tabs>
          <w:tab w:val="clear" w:pos="720"/>
        </w:tabs>
        <w:ind w:left="426" w:hanging="426"/>
        <w:jc w:val="both"/>
        <w:rPr>
          <w:rFonts w:ascii="Palatino Linotype" w:hAnsi="Palatino Linotype" w:cs="Arial"/>
          <w:color w:val="auto"/>
          <w:sz w:val="22"/>
          <w:szCs w:val="22"/>
          <w:lang w:val="nn-NO"/>
        </w:rPr>
      </w:pPr>
      <w:r w:rsidRPr="00E63EE1">
        <w:rPr>
          <w:rFonts w:ascii="Palatino Linotype" w:hAnsi="Palatino Linotype" w:cs="Arial"/>
          <w:color w:val="auto"/>
          <w:sz w:val="22"/>
          <w:szCs w:val="22"/>
          <w:lang w:val="nn-NO"/>
        </w:rPr>
        <w:t>Sebelum digunakan kolam terpal dicuci terlebih dahulu</w:t>
      </w:r>
    </w:p>
    <w:p w14:paraId="710390AE" w14:textId="77777777" w:rsidR="00A71DA6" w:rsidRPr="00E63EE1" w:rsidRDefault="00A71DA6" w:rsidP="007E7253">
      <w:pPr>
        <w:pStyle w:val="Default"/>
        <w:numPr>
          <w:ilvl w:val="0"/>
          <w:numId w:val="31"/>
        </w:numPr>
        <w:tabs>
          <w:tab w:val="clear" w:pos="720"/>
        </w:tabs>
        <w:ind w:left="426" w:hanging="426"/>
        <w:jc w:val="both"/>
        <w:rPr>
          <w:rFonts w:ascii="Palatino Linotype" w:hAnsi="Palatino Linotype" w:cs="Arial"/>
          <w:color w:val="auto"/>
          <w:sz w:val="22"/>
          <w:szCs w:val="22"/>
          <w:lang w:val="nn-NO"/>
        </w:rPr>
      </w:pPr>
      <w:r w:rsidRPr="00E63EE1">
        <w:rPr>
          <w:rFonts w:ascii="Palatino Linotype" w:hAnsi="Palatino Linotype" w:cs="Arial"/>
          <w:color w:val="auto"/>
          <w:sz w:val="22"/>
          <w:szCs w:val="22"/>
          <w:lang w:val="nn-NO"/>
        </w:rPr>
        <w:t>Kolam terpal sebaiknya diletakan di tanah yang datar</w:t>
      </w:r>
    </w:p>
    <w:p w14:paraId="30D246DE" w14:textId="77777777" w:rsidR="00A71DA6" w:rsidRPr="00E63EE1" w:rsidRDefault="00A71DA6" w:rsidP="007E7253">
      <w:pPr>
        <w:pStyle w:val="Default"/>
        <w:numPr>
          <w:ilvl w:val="0"/>
          <w:numId w:val="31"/>
        </w:numPr>
        <w:tabs>
          <w:tab w:val="clear" w:pos="720"/>
        </w:tabs>
        <w:ind w:left="426" w:hanging="426"/>
        <w:jc w:val="both"/>
        <w:rPr>
          <w:rFonts w:ascii="Palatino Linotype" w:hAnsi="Palatino Linotype" w:cs="Arial"/>
          <w:color w:val="auto"/>
          <w:sz w:val="22"/>
          <w:szCs w:val="22"/>
          <w:lang w:val="nn-NO"/>
        </w:rPr>
      </w:pPr>
      <w:r w:rsidRPr="00E63EE1">
        <w:rPr>
          <w:rFonts w:ascii="Palatino Linotype" w:hAnsi="Palatino Linotype" w:cs="Arial"/>
          <w:color w:val="auto"/>
          <w:sz w:val="22"/>
          <w:szCs w:val="22"/>
          <w:lang w:val="nn-NO"/>
        </w:rPr>
        <w:t>Tinggi kolam 1,3-1,5 m, agar jika hujan, air hujan dan air lumpur tidak masuk ke dalam kolam</w:t>
      </w:r>
    </w:p>
    <w:p w14:paraId="0DF57C9B" w14:textId="77777777" w:rsidR="00A71DA6" w:rsidRPr="00E63EE1" w:rsidRDefault="00A71DA6" w:rsidP="007E7253">
      <w:pPr>
        <w:pStyle w:val="Default"/>
        <w:numPr>
          <w:ilvl w:val="0"/>
          <w:numId w:val="31"/>
        </w:numPr>
        <w:tabs>
          <w:tab w:val="clear" w:pos="720"/>
        </w:tabs>
        <w:ind w:left="426" w:hanging="426"/>
        <w:jc w:val="both"/>
        <w:rPr>
          <w:rFonts w:ascii="Palatino Linotype" w:hAnsi="Palatino Linotype" w:cs="Arial"/>
          <w:color w:val="auto"/>
          <w:sz w:val="22"/>
          <w:szCs w:val="22"/>
          <w:lang w:val="nn-NO"/>
        </w:rPr>
      </w:pPr>
      <w:r w:rsidRPr="00E63EE1">
        <w:rPr>
          <w:rFonts w:ascii="Palatino Linotype" w:hAnsi="Palatino Linotype" w:cs="Arial"/>
          <w:color w:val="auto"/>
          <w:sz w:val="22"/>
          <w:szCs w:val="22"/>
          <w:lang w:val="nn-NO"/>
        </w:rPr>
        <w:t>Dekat dengan sumber air</w:t>
      </w:r>
    </w:p>
    <w:p w14:paraId="1DBA0480" w14:textId="77777777" w:rsidR="00A71DA6" w:rsidRPr="00E63EE1" w:rsidRDefault="00A71DA6" w:rsidP="007E7253">
      <w:pPr>
        <w:pStyle w:val="Default"/>
        <w:numPr>
          <w:ilvl w:val="0"/>
          <w:numId w:val="31"/>
        </w:numPr>
        <w:tabs>
          <w:tab w:val="clear" w:pos="720"/>
        </w:tabs>
        <w:ind w:left="426" w:hanging="426"/>
        <w:jc w:val="both"/>
        <w:rPr>
          <w:rFonts w:ascii="Palatino Linotype" w:hAnsi="Palatino Linotype" w:cs="Arial"/>
          <w:color w:val="auto"/>
          <w:sz w:val="22"/>
          <w:szCs w:val="22"/>
          <w:lang w:val="nn-NO"/>
        </w:rPr>
      </w:pPr>
      <w:r w:rsidRPr="00E63EE1">
        <w:rPr>
          <w:rFonts w:ascii="Palatino Linotype" w:hAnsi="Palatino Linotype" w:cs="Arial"/>
          <w:color w:val="auto"/>
          <w:sz w:val="22"/>
          <w:szCs w:val="22"/>
          <w:lang w:val="nn-NO"/>
        </w:rPr>
        <w:t>Sinar matahari cukup, tidak terhalangi bangunan atau pohon.</w:t>
      </w:r>
    </w:p>
    <w:p w14:paraId="044B7334" w14:textId="77777777" w:rsidR="00A71DA6" w:rsidRPr="00E63EE1" w:rsidRDefault="00A71DA6" w:rsidP="007E7253">
      <w:pPr>
        <w:pStyle w:val="Default"/>
        <w:numPr>
          <w:ilvl w:val="0"/>
          <w:numId w:val="31"/>
        </w:numPr>
        <w:tabs>
          <w:tab w:val="clear" w:pos="720"/>
        </w:tabs>
        <w:ind w:left="426" w:hanging="426"/>
        <w:jc w:val="both"/>
        <w:rPr>
          <w:rFonts w:ascii="Palatino Linotype" w:hAnsi="Palatino Linotype" w:cs="Arial"/>
          <w:color w:val="auto"/>
          <w:sz w:val="22"/>
          <w:szCs w:val="22"/>
          <w:lang w:val="nn-NO"/>
        </w:rPr>
      </w:pPr>
      <w:r w:rsidRPr="00E63EE1">
        <w:rPr>
          <w:rFonts w:ascii="Palatino Linotype" w:hAnsi="Palatino Linotype" w:cs="Arial"/>
          <w:color w:val="auto"/>
          <w:sz w:val="22"/>
          <w:szCs w:val="22"/>
          <w:lang w:val="nn-NO"/>
        </w:rPr>
        <w:t>Ada ruang yang cukup untuk memberi pakan</w:t>
      </w:r>
    </w:p>
    <w:p w14:paraId="5D8F370E" w14:textId="77777777" w:rsidR="00A71DA6" w:rsidRPr="00E63EE1" w:rsidRDefault="00A71DA6" w:rsidP="007E7253">
      <w:pPr>
        <w:pStyle w:val="Default"/>
        <w:numPr>
          <w:ilvl w:val="0"/>
          <w:numId w:val="31"/>
        </w:numPr>
        <w:tabs>
          <w:tab w:val="clear" w:pos="720"/>
        </w:tabs>
        <w:ind w:left="426" w:hanging="426"/>
        <w:jc w:val="both"/>
        <w:rPr>
          <w:rFonts w:ascii="Palatino Linotype" w:hAnsi="Palatino Linotype" w:cs="Arial"/>
          <w:color w:val="auto"/>
          <w:sz w:val="22"/>
          <w:szCs w:val="22"/>
          <w:lang w:val="nn-NO"/>
        </w:rPr>
      </w:pPr>
      <w:r w:rsidRPr="00E63EE1">
        <w:rPr>
          <w:rFonts w:ascii="Palatino Linotype" w:hAnsi="Palatino Linotype" w:cs="Arial"/>
          <w:color w:val="auto"/>
          <w:sz w:val="22"/>
          <w:szCs w:val="22"/>
          <w:lang w:val="nn-NO"/>
        </w:rPr>
        <w:t>Bila memungkinkan ada lubang pembuangan air (di bawah kolam) dan lubang pengontrol air hujan (di bagian atas kolam)</w:t>
      </w:r>
    </w:p>
    <w:p w14:paraId="3C60D0BD" w14:textId="0BAD421D" w:rsidR="00685C63" w:rsidRPr="00E63EE1" w:rsidRDefault="00A71DA6" w:rsidP="007E7253">
      <w:pPr>
        <w:pStyle w:val="Default"/>
        <w:numPr>
          <w:ilvl w:val="0"/>
          <w:numId w:val="31"/>
        </w:numPr>
        <w:tabs>
          <w:tab w:val="clear" w:pos="720"/>
        </w:tabs>
        <w:ind w:left="426" w:hanging="426"/>
        <w:jc w:val="both"/>
        <w:rPr>
          <w:rFonts w:ascii="Palatino Linotype" w:hAnsi="Palatino Linotype" w:cs="Arial"/>
          <w:color w:val="auto"/>
          <w:sz w:val="22"/>
          <w:szCs w:val="22"/>
          <w:lang w:val="nn-NO"/>
        </w:rPr>
      </w:pPr>
      <w:r w:rsidRPr="00E63EE1">
        <w:rPr>
          <w:rFonts w:ascii="Palatino Linotype" w:hAnsi="Palatino Linotype" w:cs="Arial"/>
          <w:color w:val="auto"/>
          <w:sz w:val="22"/>
          <w:szCs w:val="22"/>
          <w:lang w:val="nn-NO"/>
        </w:rPr>
        <w:t xml:space="preserve">Kolam ikan harus dipupuk dulu, dua hari sebelum kolam digunakan, menggunakan pupuk kandang </w:t>
      </w:r>
    </w:p>
    <w:p w14:paraId="56B7DCC7" w14:textId="77777777" w:rsidR="001F0B63" w:rsidRPr="00E63EE1" w:rsidRDefault="001F0B63" w:rsidP="007E7253">
      <w:pPr>
        <w:pStyle w:val="Default"/>
        <w:ind w:left="426"/>
        <w:jc w:val="both"/>
        <w:rPr>
          <w:rFonts w:ascii="Palatino Linotype" w:hAnsi="Palatino Linotype" w:cs="Arial"/>
          <w:color w:val="auto"/>
          <w:sz w:val="22"/>
          <w:szCs w:val="22"/>
          <w:lang w:val="nn-NO"/>
        </w:rPr>
      </w:pPr>
    </w:p>
    <w:tbl>
      <w:tblPr>
        <w:tblStyle w:val="TableGrid"/>
        <w:tblW w:w="0" w:type="auto"/>
        <w:jc w:val="center"/>
        <w:tblBorders>
          <w:insideV w:val="none" w:sz="0" w:space="0" w:color="auto"/>
        </w:tblBorders>
        <w:tblLook w:val="04A0" w:firstRow="1" w:lastRow="0" w:firstColumn="1" w:lastColumn="0" w:noHBand="0" w:noVBand="1"/>
      </w:tblPr>
      <w:tblGrid>
        <w:gridCol w:w="7825"/>
      </w:tblGrid>
      <w:tr w:rsidR="00E63EE1" w:rsidRPr="00E63EE1" w14:paraId="577FCEB4" w14:textId="77777777" w:rsidTr="001F0B63">
        <w:trPr>
          <w:jc w:val="center"/>
        </w:trPr>
        <w:tc>
          <w:tcPr>
            <w:tcW w:w="7825" w:type="dxa"/>
            <w:vAlign w:val="center"/>
          </w:tcPr>
          <w:p w14:paraId="1EC3C596" w14:textId="3CFA659B" w:rsidR="006C6C2A" w:rsidRPr="00E63EE1" w:rsidRDefault="006C6C2A" w:rsidP="007E7253">
            <w:pPr>
              <w:pStyle w:val="Default"/>
              <w:spacing w:after="120"/>
              <w:jc w:val="center"/>
              <w:rPr>
                <w:rFonts w:ascii="Palatino Linotype" w:hAnsi="Palatino Linotype" w:cs="Arial"/>
                <w:color w:val="auto"/>
                <w:sz w:val="22"/>
                <w:szCs w:val="22"/>
              </w:rPr>
            </w:pPr>
            <w:r w:rsidRPr="00E63EE1">
              <w:rPr>
                <w:rFonts w:ascii="Palatino Linotype" w:hAnsi="Palatino Linotype" w:cs="Arial"/>
                <w:noProof/>
                <w:color w:val="auto"/>
                <w:sz w:val="22"/>
                <w:szCs w:val="22"/>
              </w:rPr>
              <w:lastRenderedPageBreak/>
              <w:drawing>
                <wp:inline distT="0" distB="0" distL="0" distR="0" wp14:anchorId="21E972A2" wp14:editId="25DDB0AF">
                  <wp:extent cx="2275489" cy="1645920"/>
                  <wp:effectExtent l="0" t="0" r="0" b="0"/>
                  <wp:docPr id="301261555" name="Picture 1" descr="A group of men working on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261555" name="Picture 1" descr="A group of men working on a building&#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75489" cy="1645920"/>
                          </a:xfrm>
                          <a:prstGeom prst="rect">
                            <a:avLst/>
                          </a:prstGeom>
                          <a:noFill/>
                        </pic:spPr>
                      </pic:pic>
                    </a:graphicData>
                  </a:graphic>
                </wp:inline>
              </w:drawing>
            </w:r>
            <w:r w:rsidRPr="00E63EE1">
              <w:rPr>
                <w:rFonts w:ascii="Palatino Linotype" w:hAnsi="Palatino Linotype" w:cs="Arial"/>
                <w:noProof/>
                <w:color w:val="auto"/>
                <w:sz w:val="22"/>
                <w:szCs w:val="22"/>
                <w:lang w:val="id-ID"/>
              </w:rPr>
              <w:t xml:space="preserve"> </w:t>
            </w:r>
            <w:r w:rsidRPr="00E63EE1">
              <w:rPr>
                <w:rFonts w:ascii="Palatino Linotype" w:hAnsi="Palatino Linotype" w:cs="Arial"/>
                <w:noProof/>
                <w:color w:val="auto"/>
                <w:sz w:val="22"/>
                <w:szCs w:val="22"/>
                <w:lang w:val="id-ID"/>
              </w:rPr>
              <w:drawing>
                <wp:inline distT="0" distB="0" distL="0" distR="0" wp14:anchorId="38393251" wp14:editId="664A62DE">
                  <wp:extent cx="2381933" cy="1645920"/>
                  <wp:effectExtent l="0" t="0" r="0" b="0"/>
                  <wp:docPr id="7" name="Picture 6" descr="A person in a hat working on a backyard&#10;&#10;Description automatically generated">
                    <a:extLst xmlns:a="http://schemas.openxmlformats.org/drawingml/2006/main">
                      <a:ext uri="{FF2B5EF4-FFF2-40B4-BE49-F238E27FC236}">
                        <a16:creationId xmlns:a16="http://schemas.microsoft.com/office/drawing/2014/main" id="{B170422E-12B1-E97B-AF8C-E170B1A96FB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person in a hat working on a backyard&#10;&#10;Description automatically generated">
                            <a:extLst>
                              <a:ext uri="{FF2B5EF4-FFF2-40B4-BE49-F238E27FC236}">
                                <a16:creationId xmlns:a16="http://schemas.microsoft.com/office/drawing/2014/main" id="{B170422E-12B1-E97B-AF8C-E170B1A96FB2}"/>
                              </a:ext>
                            </a:extLst>
                          </pic:cNvPr>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381933" cy="1645920"/>
                          </a:xfrm>
                          <a:prstGeom prst="rect">
                            <a:avLst/>
                          </a:prstGeom>
                          <a:noFill/>
                        </pic:spPr>
                      </pic:pic>
                    </a:graphicData>
                  </a:graphic>
                </wp:inline>
              </w:drawing>
            </w:r>
          </w:p>
        </w:tc>
      </w:tr>
    </w:tbl>
    <w:p w14:paraId="5912AC17" w14:textId="1E38D984" w:rsidR="00685C63" w:rsidRPr="00E63EE1" w:rsidRDefault="00685C63" w:rsidP="007E7253">
      <w:pPr>
        <w:spacing w:after="240" w:line="240" w:lineRule="auto"/>
        <w:jc w:val="center"/>
        <w:rPr>
          <w:rFonts w:ascii="Palatino Linotype" w:hAnsi="Palatino Linotype" w:cs="Arial"/>
          <w:lang w:val="nn-NO"/>
        </w:rPr>
      </w:pPr>
      <w:bookmarkStart w:id="5" w:name="Gambar_5"/>
      <w:r w:rsidRPr="00E63EE1">
        <w:rPr>
          <w:rFonts w:ascii="Palatino Linotype" w:hAnsi="Palatino Linotype" w:cs="Arial"/>
          <w:b/>
          <w:bCs/>
          <w:lang w:val="nn-NO"/>
        </w:rPr>
        <w:t>Gambar 5.</w:t>
      </w:r>
      <w:r w:rsidRPr="00E63EE1">
        <w:rPr>
          <w:rFonts w:ascii="Palatino Linotype" w:hAnsi="Palatino Linotype" w:cs="Arial"/>
          <w:lang w:val="nn-NO"/>
        </w:rPr>
        <w:t xml:space="preserve"> </w:t>
      </w:r>
      <w:bookmarkEnd w:id="5"/>
      <w:r w:rsidRPr="00E63EE1">
        <w:rPr>
          <w:rFonts w:ascii="Palatino Linotype" w:hAnsi="Palatino Linotype" w:cs="Arial"/>
          <w:lang w:val="nn-NO"/>
        </w:rPr>
        <w:t xml:space="preserve">Persiapan dua Kolam Lele dekat dengan </w:t>
      </w:r>
      <w:r w:rsidRPr="00E63EE1">
        <w:rPr>
          <w:rFonts w:ascii="Palatino Linotype" w:hAnsi="Palatino Linotype" w:cs="Arial"/>
          <w:i/>
          <w:iCs/>
          <w:lang w:val="nn-NO"/>
        </w:rPr>
        <w:t>Mini Plant</w:t>
      </w:r>
      <w:r w:rsidRPr="00E63EE1">
        <w:rPr>
          <w:rFonts w:ascii="Palatino Linotype" w:hAnsi="Palatino Linotype" w:cs="Arial"/>
          <w:lang w:val="nn-NO"/>
        </w:rPr>
        <w:t xml:space="preserve"> Budidaya Maggot</w:t>
      </w:r>
    </w:p>
    <w:p w14:paraId="36B52FB5" w14:textId="77777777" w:rsidR="00A71DA6" w:rsidRPr="00E63EE1" w:rsidRDefault="00A71DA6" w:rsidP="007E7253">
      <w:pPr>
        <w:pStyle w:val="SUBJUDUL"/>
        <w:spacing w:before="0"/>
        <w:rPr>
          <w:rFonts w:ascii="Palatino Linotype" w:hAnsi="Palatino Linotype"/>
          <w:color w:val="auto"/>
          <w:sz w:val="22"/>
          <w:szCs w:val="22"/>
          <w:lang w:val="id-ID"/>
        </w:rPr>
      </w:pPr>
      <w:r w:rsidRPr="00E63EE1">
        <w:rPr>
          <w:rFonts w:ascii="Palatino Linotype" w:hAnsi="Palatino Linotype"/>
          <w:color w:val="auto"/>
          <w:sz w:val="22"/>
          <w:szCs w:val="22"/>
          <w:lang w:val="id-ID"/>
        </w:rPr>
        <w:t>Penebaran Benih Lele</w:t>
      </w:r>
    </w:p>
    <w:p w14:paraId="5FF412F6" w14:textId="09C98EB6" w:rsidR="00A71DA6" w:rsidRPr="00E63EE1" w:rsidRDefault="00A71DA6" w:rsidP="007E7253">
      <w:pPr>
        <w:pStyle w:val="Default"/>
        <w:jc w:val="both"/>
        <w:rPr>
          <w:rFonts w:ascii="Palatino Linotype" w:hAnsi="Palatino Linotype" w:cs="Arial"/>
          <w:color w:val="auto"/>
          <w:sz w:val="22"/>
          <w:szCs w:val="22"/>
          <w:lang w:val="nn-NO"/>
        </w:rPr>
      </w:pPr>
      <w:r w:rsidRPr="00E63EE1">
        <w:rPr>
          <w:rFonts w:ascii="Palatino Linotype" w:hAnsi="Palatino Linotype" w:cs="Arial"/>
          <w:color w:val="auto"/>
          <w:sz w:val="22"/>
          <w:szCs w:val="22"/>
          <w:lang w:val="nn-NO"/>
        </w:rPr>
        <w:t>Benih Lele yang diberikan adalah benih Lele Sangkuriang (</w:t>
      </w:r>
      <w:r>
        <w:fldChar w:fldCharType="begin"/>
      </w:r>
      <w:r w:rsidRPr="007E7253">
        <w:rPr>
          <w:lang w:val="sv-SE"/>
        </w:rPr>
        <w:instrText>HYPERLINK \l "Gambar_6"</w:instrText>
      </w:r>
      <w:r>
        <w:fldChar w:fldCharType="separate"/>
      </w:r>
      <w:r w:rsidRPr="00E63EE1">
        <w:rPr>
          <w:rStyle w:val="Hyperlink"/>
          <w:rFonts w:cs="Arial"/>
          <w:color w:val="auto"/>
          <w:sz w:val="22"/>
          <w:szCs w:val="22"/>
          <w:lang w:val="nn-NO"/>
        </w:rPr>
        <w:t>Gambar 6</w:t>
      </w:r>
      <w:r>
        <w:fldChar w:fldCharType="end"/>
      </w:r>
      <w:r w:rsidRPr="00E63EE1">
        <w:rPr>
          <w:rFonts w:ascii="Palatino Linotype" w:hAnsi="Palatino Linotype" w:cs="Arial"/>
          <w:color w:val="auto"/>
          <w:sz w:val="22"/>
          <w:szCs w:val="22"/>
          <w:lang w:val="nn-NO"/>
        </w:rPr>
        <w:t>).</w:t>
      </w:r>
    </w:p>
    <w:p w14:paraId="318849E6" w14:textId="78570B08" w:rsidR="00A71DA6" w:rsidRPr="00E63EE1" w:rsidRDefault="00A83A04" w:rsidP="007E7253">
      <w:pPr>
        <w:pStyle w:val="Default"/>
        <w:jc w:val="both"/>
        <w:rPr>
          <w:rFonts w:ascii="Palatino Linotype" w:hAnsi="Palatino Linotype" w:cs="Arial"/>
          <w:color w:val="auto"/>
          <w:sz w:val="22"/>
          <w:szCs w:val="22"/>
          <w:lang w:val="nn-NO"/>
        </w:rPr>
      </w:pPr>
      <w:r w:rsidRPr="00E63EE1">
        <w:rPr>
          <w:rFonts w:ascii="Palatino Linotype" w:hAnsi="Palatino Linotype" w:cs="Arial"/>
          <w:color w:val="auto"/>
          <w:sz w:val="22"/>
          <w:szCs w:val="22"/>
          <w:lang w:val="nn-NO"/>
        </w:rPr>
        <w:t>Perbandingan k</w:t>
      </w:r>
      <w:r w:rsidR="00A71DA6" w:rsidRPr="00E63EE1">
        <w:rPr>
          <w:rFonts w:ascii="Palatino Linotype" w:hAnsi="Palatino Linotype" w:cs="Arial"/>
          <w:color w:val="auto"/>
          <w:sz w:val="22"/>
          <w:szCs w:val="22"/>
          <w:lang w:val="nn-NO"/>
        </w:rPr>
        <w:t xml:space="preserve">euntungan </w:t>
      </w:r>
      <w:r w:rsidRPr="00E63EE1">
        <w:rPr>
          <w:rFonts w:ascii="Palatino Linotype" w:hAnsi="Palatino Linotype" w:cs="Arial"/>
          <w:color w:val="auto"/>
          <w:sz w:val="22"/>
          <w:szCs w:val="22"/>
          <w:lang w:val="nn-NO"/>
        </w:rPr>
        <w:t xml:space="preserve">dengan </w:t>
      </w:r>
      <w:r w:rsidR="00A71DA6" w:rsidRPr="00E63EE1">
        <w:rPr>
          <w:rFonts w:ascii="Palatino Linotype" w:hAnsi="Palatino Linotype" w:cs="Arial"/>
          <w:color w:val="auto"/>
          <w:sz w:val="22"/>
          <w:szCs w:val="22"/>
          <w:lang w:val="nn-NO"/>
        </w:rPr>
        <w:t xml:space="preserve">beternak Lele Sangkuriang </w:t>
      </w:r>
      <w:r w:rsidRPr="00E63EE1">
        <w:rPr>
          <w:rFonts w:ascii="Palatino Linotype" w:hAnsi="Palatino Linotype" w:cs="Arial"/>
          <w:color w:val="auto"/>
          <w:sz w:val="22"/>
          <w:szCs w:val="22"/>
          <w:lang w:val="nn-NO"/>
        </w:rPr>
        <w:t xml:space="preserve">adalah sebagai berikut </w:t>
      </w:r>
      <w:r w:rsidR="00A71DA6" w:rsidRPr="00E63EE1">
        <w:rPr>
          <w:rFonts w:ascii="Palatino Linotype" w:hAnsi="Palatino Linotype" w:cs="Arial"/>
          <w:color w:val="auto"/>
          <w:sz w:val="22"/>
          <w:szCs w:val="22"/>
          <w:lang w:val="nn-NO"/>
        </w:rPr>
        <w:t>:</w:t>
      </w:r>
    </w:p>
    <w:p w14:paraId="5487D0EC" w14:textId="77777777" w:rsidR="00A71DA6" w:rsidRPr="00E63EE1" w:rsidRDefault="00A71DA6" w:rsidP="007E7253">
      <w:pPr>
        <w:pStyle w:val="Default"/>
        <w:numPr>
          <w:ilvl w:val="0"/>
          <w:numId w:val="24"/>
        </w:numPr>
        <w:tabs>
          <w:tab w:val="clear" w:pos="720"/>
        </w:tabs>
        <w:ind w:left="426" w:hanging="426"/>
        <w:jc w:val="both"/>
        <w:rPr>
          <w:rFonts w:ascii="Palatino Linotype" w:hAnsi="Palatino Linotype" w:cs="Arial"/>
          <w:color w:val="auto"/>
          <w:sz w:val="22"/>
          <w:szCs w:val="22"/>
          <w:lang w:val="nn-NO"/>
        </w:rPr>
      </w:pPr>
      <w:r w:rsidRPr="00E63EE1">
        <w:rPr>
          <w:rFonts w:ascii="Palatino Linotype" w:hAnsi="Palatino Linotype" w:cs="Arial"/>
          <w:color w:val="auto"/>
          <w:sz w:val="22"/>
          <w:szCs w:val="22"/>
          <w:lang w:val="nn-NO"/>
        </w:rPr>
        <w:t>Produksi tinggi, untuk 10.000 benih hasil panen : (a) Dumbo : 700-800 kg, (b) Sangkuriang : 1000-1400 kg</w:t>
      </w:r>
    </w:p>
    <w:p w14:paraId="7966DBCD" w14:textId="77777777" w:rsidR="00A71DA6" w:rsidRPr="00E63EE1" w:rsidRDefault="00A71DA6" w:rsidP="007E7253">
      <w:pPr>
        <w:pStyle w:val="Default"/>
        <w:numPr>
          <w:ilvl w:val="0"/>
          <w:numId w:val="24"/>
        </w:numPr>
        <w:tabs>
          <w:tab w:val="clear" w:pos="720"/>
        </w:tabs>
        <w:ind w:left="426" w:hanging="426"/>
        <w:jc w:val="both"/>
        <w:rPr>
          <w:rFonts w:ascii="Palatino Linotype" w:hAnsi="Palatino Linotype" w:cs="Arial"/>
          <w:color w:val="auto"/>
          <w:sz w:val="22"/>
          <w:szCs w:val="22"/>
          <w:lang w:val="nn-NO"/>
        </w:rPr>
      </w:pPr>
      <w:r w:rsidRPr="00E63EE1">
        <w:rPr>
          <w:rFonts w:ascii="Palatino Linotype" w:hAnsi="Palatino Linotype" w:cs="Arial"/>
          <w:color w:val="auto"/>
          <w:sz w:val="22"/>
          <w:szCs w:val="22"/>
          <w:lang w:val="nn-NO"/>
        </w:rPr>
        <w:t>Panen lebih cepat, (a) Dumbo : 90-120 hari, (b) Sangkuriang : 50-60 hari</w:t>
      </w:r>
    </w:p>
    <w:p w14:paraId="7A0B4127" w14:textId="77777777" w:rsidR="00A71DA6" w:rsidRPr="00E63EE1" w:rsidRDefault="00A71DA6" w:rsidP="007E7253">
      <w:pPr>
        <w:pStyle w:val="Default"/>
        <w:numPr>
          <w:ilvl w:val="0"/>
          <w:numId w:val="24"/>
        </w:numPr>
        <w:tabs>
          <w:tab w:val="clear" w:pos="720"/>
        </w:tabs>
        <w:ind w:left="426" w:hanging="426"/>
        <w:jc w:val="both"/>
        <w:rPr>
          <w:rFonts w:ascii="Palatino Linotype" w:hAnsi="Palatino Linotype" w:cs="Arial"/>
          <w:color w:val="auto"/>
          <w:sz w:val="22"/>
          <w:szCs w:val="22"/>
        </w:rPr>
      </w:pPr>
      <w:r w:rsidRPr="00E63EE1">
        <w:rPr>
          <w:rFonts w:ascii="Palatino Linotype" w:hAnsi="Palatino Linotype" w:cs="Arial"/>
          <w:color w:val="auto"/>
          <w:sz w:val="22"/>
          <w:szCs w:val="22"/>
          <w:lang w:val="nn-NO"/>
        </w:rPr>
        <w:t>Lebih</w:t>
      </w:r>
      <w:r w:rsidRPr="00E63EE1">
        <w:rPr>
          <w:rFonts w:ascii="Palatino Linotype" w:hAnsi="Palatino Linotype" w:cs="Arial"/>
          <w:color w:val="auto"/>
          <w:sz w:val="22"/>
          <w:szCs w:val="22"/>
        </w:rPr>
        <w:t xml:space="preserve"> Tahan </w:t>
      </w:r>
      <w:proofErr w:type="spellStart"/>
      <w:r w:rsidRPr="00E63EE1">
        <w:rPr>
          <w:rFonts w:ascii="Palatino Linotype" w:hAnsi="Palatino Linotype" w:cs="Arial"/>
          <w:color w:val="auto"/>
          <w:sz w:val="22"/>
          <w:szCs w:val="22"/>
          <w:lang w:val="en-US"/>
        </w:rPr>
        <w:t>Penyakit</w:t>
      </w:r>
      <w:proofErr w:type="spellEnd"/>
    </w:p>
    <w:p w14:paraId="78B02B6C" w14:textId="77777777" w:rsidR="006A30F8" w:rsidRPr="00E63EE1" w:rsidRDefault="006A30F8" w:rsidP="007E7253">
      <w:pPr>
        <w:pStyle w:val="Default"/>
        <w:jc w:val="both"/>
        <w:rPr>
          <w:rFonts w:ascii="Palatino Linotype" w:hAnsi="Palatino Linotype" w:cs="Arial"/>
          <w:color w:val="auto"/>
          <w:sz w:val="22"/>
          <w:szCs w:val="22"/>
          <w:lang w:val="nn-NO"/>
        </w:rPr>
      </w:pPr>
    </w:p>
    <w:p w14:paraId="5DBF904B" w14:textId="0C24BE96" w:rsidR="00A71DA6" w:rsidRPr="00E63EE1" w:rsidRDefault="005459E5" w:rsidP="007E7253">
      <w:pPr>
        <w:pStyle w:val="Default"/>
        <w:jc w:val="both"/>
        <w:rPr>
          <w:rFonts w:ascii="Palatino Linotype" w:hAnsi="Palatino Linotype" w:cs="Arial"/>
          <w:color w:val="auto"/>
          <w:sz w:val="22"/>
          <w:szCs w:val="22"/>
          <w:lang w:val="nn-NO"/>
        </w:rPr>
      </w:pPr>
      <w:r w:rsidRPr="00E63EE1">
        <w:rPr>
          <w:rFonts w:ascii="Palatino Linotype" w:hAnsi="Palatino Linotype" w:cs="Arial"/>
          <w:color w:val="auto"/>
          <w:sz w:val="22"/>
          <w:szCs w:val="22"/>
          <w:lang w:val="nn-NO"/>
        </w:rPr>
        <w:t>Y</w:t>
      </w:r>
      <w:r w:rsidR="00A71DA6" w:rsidRPr="00E63EE1">
        <w:rPr>
          <w:rFonts w:ascii="Palatino Linotype" w:hAnsi="Palatino Linotype" w:cs="Arial"/>
          <w:color w:val="auto"/>
          <w:sz w:val="22"/>
          <w:szCs w:val="22"/>
          <w:lang w:val="nn-NO"/>
        </w:rPr>
        <w:t xml:space="preserve">ang perlu diperhatikan terkait dengan benih </w:t>
      </w:r>
      <w:r w:rsidR="006A30F8" w:rsidRPr="00E63EE1">
        <w:rPr>
          <w:rFonts w:ascii="Palatino Linotype" w:hAnsi="Palatino Linotype" w:cs="Arial"/>
          <w:color w:val="auto"/>
          <w:sz w:val="22"/>
          <w:szCs w:val="22"/>
          <w:lang w:val="nn-NO"/>
        </w:rPr>
        <w:t xml:space="preserve">adalah </w:t>
      </w:r>
      <w:r w:rsidR="00A71DA6" w:rsidRPr="00E63EE1">
        <w:rPr>
          <w:rFonts w:ascii="Palatino Linotype" w:hAnsi="Palatino Linotype" w:cs="Arial"/>
          <w:color w:val="auto"/>
          <w:sz w:val="22"/>
          <w:szCs w:val="22"/>
          <w:lang w:val="nn-NO"/>
        </w:rPr>
        <w:t>sebagai berikut:</w:t>
      </w:r>
    </w:p>
    <w:p w14:paraId="190F6836" w14:textId="77777777" w:rsidR="00A71DA6" w:rsidRPr="00E63EE1" w:rsidRDefault="00A71DA6" w:rsidP="007E7253">
      <w:pPr>
        <w:pStyle w:val="Default"/>
        <w:numPr>
          <w:ilvl w:val="0"/>
          <w:numId w:val="25"/>
        </w:numPr>
        <w:tabs>
          <w:tab w:val="clear" w:pos="720"/>
        </w:tabs>
        <w:ind w:left="426" w:hanging="426"/>
        <w:jc w:val="both"/>
        <w:rPr>
          <w:rFonts w:ascii="Palatino Linotype" w:hAnsi="Palatino Linotype" w:cs="Arial"/>
          <w:color w:val="auto"/>
          <w:sz w:val="22"/>
          <w:szCs w:val="22"/>
          <w:lang w:val="nn-NO"/>
        </w:rPr>
      </w:pPr>
      <w:r w:rsidRPr="00E63EE1">
        <w:rPr>
          <w:rFonts w:ascii="Palatino Linotype" w:hAnsi="Palatino Linotype" w:cs="Arial"/>
          <w:color w:val="auto"/>
          <w:sz w:val="22"/>
          <w:szCs w:val="22"/>
          <w:lang w:val="nn-NO"/>
        </w:rPr>
        <w:t>Benih</w:t>
      </w:r>
      <w:r w:rsidRPr="00E63EE1">
        <w:rPr>
          <w:rFonts w:ascii="Palatino Linotype" w:hAnsi="Palatino Linotype" w:cs="Arial"/>
          <w:color w:val="auto"/>
          <w:sz w:val="22"/>
          <w:szCs w:val="22"/>
          <w:lang w:val="sv-SE"/>
        </w:rPr>
        <w:t xml:space="preserve"> </w:t>
      </w:r>
      <w:r w:rsidRPr="00E63EE1">
        <w:rPr>
          <w:rFonts w:ascii="Palatino Linotype" w:hAnsi="Palatino Linotype" w:cs="Arial"/>
          <w:color w:val="auto"/>
          <w:sz w:val="22"/>
          <w:szCs w:val="22"/>
          <w:lang w:val="nn-NO"/>
        </w:rPr>
        <w:t xml:space="preserve">yang ditanam boleh dalam berbagai ukuran.  </w:t>
      </w:r>
    </w:p>
    <w:p w14:paraId="7F1DA6B8" w14:textId="77777777" w:rsidR="00A71DA6" w:rsidRPr="00E63EE1" w:rsidRDefault="00A71DA6" w:rsidP="007E7253">
      <w:pPr>
        <w:pStyle w:val="Default"/>
        <w:numPr>
          <w:ilvl w:val="0"/>
          <w:numId w:val="25"/>
        </w:numPr>
        <w:tabs>
          <w:tab w:val="clear" w:pos="720"/>
        </w:tabs>
        <w:ind w:left="426" w:hanging="426"/>
        <w:jc w:val="both"/>
        <w:rPr>
          <w:rFonts w:ascii="Palatino Linotype" w:hAnsi="Palatino Linotype" w:cs="Arial"/>
          <w:color w:val="auto"/>
          <w:sz w:val="22"/>
          <w:szCs w:val="22"/>
          <w:lang w:val="nn-NO"/>
        </w:rPr>
      </w:pPr>
      <w:r w:rsidRPr="00E63EE1">
        <w:rPr>
          <w:rFonts w:ascii="Palatino Linotype" w:hAnsi="Palatino Linotype" w:cs="Arial"/>
          <w:color w:val="auto"/>
          <w:sz w:val="22"/>
          <w:szCs w:val="22"/>
          <w:lang w:val="nn-NO"/>
        </w:rPr>
        <w:t xml:space="preserve">Ukuran benih </w:t>
      </w:r>
      <w:r w:rsidRPr="00E63EE1">
        <w:rPr>
          <w:rFonts w:ascii="Palatino Linotype" w:hAnsi="Palatino Linotype" w:cs="Arial"/>
          <w:color w:val="auto"/>
          <w:sz w:val="22"/>
          <w:szCs w:val="22"/>
          <w:lang w:val="sv-SE"/>
        </w:rPr>
        <w:t>mempengaruhi</w:t>
      </w:r>
      <w:r w:rsidRPr="00E63EE1">
        <w:rPr>
          <w:rFonts w:ascii="Palatino Linotype" w:hAnsi="Palatino Linotype" w:cs="Arial"/>
          <w:color w:val="auto"/>
          <w:sz w:val="22"/>
          <w:szCs w:val="22"/>
          <w:lang w:val="nn-NO"/>
        </w:rPr>
        <w:t xml:space="preserve"> : jenis pakan, harga benih dan lamanya waktu panen.  </w:t>
      </w:r>
    </w:p>
    <w:p w14:paraId="2F91EF82" w14:textId="77777777" w:rsidR="00A71DA6" w:rsidRPr="00E63EE1" w:rsidRDefault="00A71DA6" w:rsidP="007E7253">
      <w:pPr>
        <w:pStyle w:val="Default"/>
        <w:numPr>
          <w:ilvl w:val="0"/>
          <w:numId w:val="25"/>
        </w:numPr>
        <w:tabs>
          <w:tab w:val="clear" w:pos="720"/>
        </w:tabs>
        <w:ind w:left="426" w:hanging="426"/>
        <w:jc w:val="both"/>
        <w:rPr>
          <w:rFonts w:ascii="Palatino Linotype" w:hAnsi="Palatino Linotype" w:cs="Arial"/>
          <w:color w:val="auto"/>
          <w:sz w:val="22"/>
          <w:szCs w:val="22"/>
          <w:lang w:val="nn-NO"/>
        </w:rPr>
      </w:pPr>
      <w:r w:rsidRPr="00E63EE1">
        <w:rPr>
          <w:rFonts w:ascii="Palatino Linotype" w:hAnsi="Palatino Linotype" w:cs="Arial"/>
          <w:color w:val="auto"/>
          <w:sz w:val="22"/>
          <w:szCs w:val="22"/>
          <w:lang w:val="nn-NO"/>
        </w:rPr>
        <w:t xml:space="preserve">Benih harus dalam ukuran yang relatif sama. Misalnya : 4-5 cm, 6-7 cm, 7-8 cm, 8-9 cm.  </w:t>
      </w:r>
    </w:p>
    <w:p w14:paraId="0C9E2213" w14:textId="77777777" w:rsidR="00A71DA6" w:rsidRPr="00E63EE1" w:rsidRDefault="00A71DA6" w:rsidP="007E7253">
      <w:pPr>
        <w:pStyle w:val="Default"/>
        <w:numPr>
          <w:ilvl w:val="0"/>
          <w:numId w:val="25"/>
        </w:numPr>
        <w:tabs>
          <w:tab w:val="clear" w:pos="720"/>
        </w:tabs>
        <w:ind w:left="426" w:hanging="426"/>
        <w:jc w:val="both"/>
        <w:rPr>
          <w:rFonts w:ascii="Palatino Linotype" w:hAnsi="Palatino Linotype" w:cs="Arial"/>
          <w:color w:val="auto"/>
          <w:sz w:val="22"/>
          <w:szCs w:val="22"/>
          <w:lang w:val="nn-NO"/>
        </w:rPr>
      </w:pPr>
      <w:r w:rsidRPr="00E63EE1">
        <w:rPr>
          <w:rFonts w:ascii="Palatino Linotype" w:hAnsi="Palatino Linotype" w:cs="Arial"/>
          <w:color w:val="auto"/>
          <w:sz w:val="22"/>
          <w:szCs w:val="22"/>
          <w:lang w:val="nn-NO"/>
        </w:rPr>
        <w:t>Benih yang ukurannya tidak merata menyebabkan tingkat kanibal Lele yang tinggi.</w:t>
      </w:r>
    </w:p>
    <w:p w14:paraId="13B12648" w14:textId="4BF8DCC2" w:rsidR="00685C63" w:rsidRPr="007E7253" w:rsidRDefault="00A71DA6" w:rsidP="007E7253">
      <w:pPr>
        <w:pStyle w:val="Default"/>
        <w:numPr>
          <w:ilvl w:val="0"/>
          <w:numId w:val="25"/>
        </w:numPr>
        <w:tabs>
          <w:tab w:val="clear" w:pos="720"/>
        </w:tabs>
        <w:ind w:left="426" w:hanging="426"/>
        <w:jc w:val="both"/>
        <w:rPr>
          <w:rFonts w:ascii="Palatino Linotype" w:hAnsi="Palatino Linotype" w:cs="Arial"/>
          <w:color w:val="auto"/>
          <w:sz w:val="22"/>
          <w:szCs w:val="22"/>
        </w:rPr>
      </w:pPr>
      <w:r w:rsidRPr="00E63EE1">
        <w:rPr>
          <w:rFonts w:ascii="Palatino Linotype" w:hAnsi="Palatino Linotype" w:cs="Arial"/>
          <w:color w:val="auto"/>
          <w:sz w:val="22"/>
          <w:szCs w:val="22"/>
          <w:lang w:val="nn-NO"/>
        </w:rPr>
        <w:t>Pembelian</w:t>
      </w:r>
      <w:r w:rsidRPr="00E63EE1">
        <w:rPr>
          <w:rFonts w:ascii="Palatino Linotype" w:hAnsi="Palatino Linotype" w:cs="Arial"/>
          <w:color w:val="auto"/>
          <w:sz w:val="22"/>
          <w:szCs w:val="22"/>
          <w:lang w:val="en-US"/>
        </w:rPr>
        <w:t xml:space="preserve"> </w:t>
      </w:r>
      <w:proofErr w:type="spellStart"/>
      <w:r w:rsidRPr="00E63EE1">
        <w:rPr>
          <w:rFonts w:ascii="Palatino Linotype" w:hAnsi="Palatino Linotype" w:cs="Arial"/>
          <w:color w:val="auto"/>
          <w:sz w:val="22"/>
          <w:szCs w:val="22"/>
          <w:lang w:val="en-US"/>
        </w:rPr>
        <w:t>benih</w:t>
      </w:r>
      <w:proofErr w:type="spellEnd"/>
      <w:r w:rsidRPr="00E63EE1">
        <w:rPr>
          <w:rFonts w:ascii="Palatino Linotype" w:hAnsi="Palatino Linotype" w:cs="Arial"/>
          <w:color w:val="auto"/>
          <w:sz w:val="22"/>
          <w:szCs w:val="22"/>
          <w:lang w:val="en-US"/>
        </w:rPr>
        <w:t xml:space="preserve"> per </w:t>
      </w:r>
      <w:proofErr w:type="spellStart"/>
      <w:r w:rsidRPr="00E63EE1">
        <w:rPr>
          <w:rFonts w:ascii="Palatino Linotype" w:hAnsi="Palatino Linotype" w:cs="Arial"/>
          <w:color w:val="auto"/>
          <w:sz w:val="22"/>
          <w:szCs w:val="22"/>
          <w:lang w:val="en-US"/>
        </w:rPr>
        <w:t>ekor</w:t>
      </w:r>
      <w:proofErr w:type="spellEnd"/>
      <w:r w:rsidRPr="00E63EE1">
        <w:rPr>
          <w:rFonts w:ascii="Palatino Linotype" w:hAnsi="Palatino Linotype" w:cs="Arial"/>
          <w:color w:val="auto"/>
          <w:sz w:val="22"/>
          <w:szCs w:val="22"/>
          <w:lang w:val="en-US"/>
        </w:rPr>
        <w:t xml:space="preserve">.  </w:t>
      </w:r>
    </w:p>
    <w:p w14:paraId="3BC79BE4" w14:textId="77777777" w:rsidR="007E7253" w:rsidRPr="00E63EE1" w:rsidRDefault="007E7253" w:rsidP="007E7253">
      <w:pPr>
        <w:pStyle w:val="Default"/>
        <w:ind w:left="426"/>
        <w:jc w:val="both"/>
        <w:rPr>
          <w:rFonts w:ascii="Palatino Linotype" w:hAnsi="Palatino Linotype" w:cs="Arial"/>
          <w:color w:val="auto"/>
          <w:sz w:val="22"/>
          <w:szCs w:val="22"/>
        </w:rPr>
      </w:pPr>
    </w:p>
    <w:tbl>
      <w:tblPr>
        <w:tblStyle w:val="TableGrid"/>
        <w:tblW w:w="8075" w:type="dxa"/>
        <w:jc w:val="center"/>
        <w:tblBorders>
          <w:insideV w:val="none" w:sz="0" w:space="0" w:color="auto"/>
        </w:tblBorders>
        <w:tblLook w:val="04A0" w:firstRow="1" w:lastRow="0" w:firstColumn="1" w:lastColumn="0" w:noHBand="0" w:noVBand="1"/>
      </w:tblPr>
      <w:tblGrid>
        <w:gridCol w:w="8075"/>
      </w:tblGrid>
      <w:tr w:rsidR="00E63EE1" w:rsidRPr="00E63EE1" w14:paraId="7CFCC6E5" w14:textId="77777777" w:rsidTr="006C6C2A">
        <w:trPr>
          <w:jc w:val="center"/>
        </w:trPr>
        <w:tc>
          <w:tcPr>
            <w:tcW w:w="8075" w:type="dxa"/>
          </w:tcPr>
          <w:p w14:paraId="65B21C83" w14:textId="743FDC68" w:rsidR="006C6C2A" w:rsidRPr="00E63EE1" w:rsidRDefault="006C6C2A" w:rsidP="007E7253">
            <w:pPr>
              <w:pStyle w:val="Default"/>
              <w:spacing w:after="120"/>
              <w:jc w:val="both"/>
              <w:rPr>
                <w:rFonts w:ascii="Palatino Linotype" w:hAnsi="Palatino Linotype" w:cs="Arial"/>
                <w:noProof/>
                <w:color w:val="auto"/>
                <w:sz w:val="22"/>
                <w:szCs w:val="22"/>
              </w:rPr>
            </w:pPr>
            <w:r w:rsidRPr="00E63EE1">
              <w:rPr>
                <w:rFonts w:ascii="Palatino Linotype" w:hAnsi="Palatino Linotype" w:cs="Arial"/>
                <w:noProof/>
                <w:color w:val="auto"/>
                <w:sz w:val="22"/>
                <w:szCs w:val="22"/>
              </w:rPr>
              <w:drawing>
                <wp:inline distT="0" distB="0" distL="0" distR="0" wp14:anchorId="7C67F277" wp14:editId="366E87F8">
                  <wp:extent cx="1614821" cy="1332000"/>
                  <wp:effectExtent l="0" t="0" r="4445" b="1905"/>
                  <wp:docPr id="543431207" name="Picture 543431207" descr="A group of fish in a buck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431207" name="Picture 543431207" descr="A group of fish in a bucket&#10;&#10;Description automatically generated"/>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a:stretch/>
                        </pic:blipFill>
                        <pic:spPr bwMode="auto">
                          <a:xfrm flipH="1">
                            <a:off x="0" y="0"/>
                            <a:ext cx="1614821" cy="1332000"/>
                          </a:xfrm>
                          <a:prstGeom prst="rect">
                            <a:avLst/>
                          </a:prstGeom>
                          <a:noFill/>
                          <a:ln>
                            <a:noFill/>
                          </a:ln>
                          <a:extLst>
                            <a:ext uri="{53640926-AAD7-44D8-BBD7-CCE9431645EC}">
                              <a14:shadowObscured xmlns:a14="http://schemas.microsoft.com/office/drawing/2010/main"/>
                            </a:ext>
                          </a:extLst>
                        </pic:spPr>
                      </pic:pic>
                    </a:graphicData>
                  </a:graphic>
                </wp:inline>
              </w:drawing>
            </w:r>
            <w:r w:rsidRPr="00E63EE1">
              <w:rPr>
                <w:rFonts w:ascii="Palatino Linotype" w:hAnsi="Palatino Linotype" w:cs="Arial"/>
                <w:color w:val="auto"/>
                <w:sz w:val="22"/>
                <w:szCs w:val="22"/>
              </w:rPr>
              <w:t xml:space="preserve"> </w:t>
            </w:r>
            <w:r w:rsidRPr="00E63EE1">
              <w:rPr>
                <w:rFonts w:ascii="Palatino Linotype" w:hAnsi="Palatino Linotype" w:cs="Arial"/>
                <w:noProof/>
                <w:color w:val="auto"/>
                <w:sz w:val="22"/>
                <w:szCs w:val="22"/>
              </w:rPr>
              <w:drawing>
                <wp:inline distT="0" distB="0" distL="0" distR="0" wp14:anchorId="6096E857" wp14:editId="185C2DB2">
                  <wp:extent cx="1614580" cy="1332000"/>
                  <wp:effectExtent l="0" t="0" r="5080" b="1905"/>
                  <wp:docPr id="1617370628" name="Picture 1617370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14580" cy="1332000"/>
                          </a:xfrm>
                          <a:prstGeom prst="rect">
                            <a:avLst/>
                          </a:prstGeom>
                          <a:noFill/>
                        </pic:spPr>
                      </pic:pic>
                    </a:graphicData>
                  </a:graphic>
                </wp:inline>
              </w:drawing>
            </w:r>
            <w:r w:rsidRPr="00E63EE1">
              <w:rPr>
                <w:rFonts w:ascii="Palatino Linotype" w:hAnsi="Palatino Linotype" w:cs="Arial"/>
                <w:noProof/>
                <w:color w:val="auto"/>
                <w:sz w:val="22"/>
                <w:szCs w:val="22"/>
              </w:rPr>
              <w:t xml:space="preserve"> </w:t>
            </w:r>
            <w:r w:rsidRPr="00E63EE1">
              <w:rPr>
                <w:rFonts w:ascii="Palatino Linotype" w:hAnsi="Palatino Linotype" w:cs="Arial"/>
                <w:noProof/>
                <w:color w:val="auto"/>
                <w:sz w:val="22"/>
                <w:szCs w:val="22"/>
              </w:rPr>
              <w:drawing>
                <wp:inline distT="0" distB="0" distL="0" distR="0" wp14:anchorId="11BE2F74" wp14:editId="482F350E">
                  <wp:extent cx="1629116" cy="1332000"/>
                  <wp:effectExtent l="0" t="0" r="0" b="1905"/>
                  <wp:docPr id="431032488" name="Picture 13" descr="A group of people standing around a large round pool of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032488" name="Picture 13" descr="A group of people standing around a large round pool of water&#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29116" cy="1332000"/>
                          </a:xfrm>
                          <a:prstGeom prst="rect">
                            <a:avLst/>
                          </a:prstGeom>
                          <a:noFill/>
                        </pic:spPr>
                      </pic:pic>
                    </a:graphicData>
                  </a:graphic>
                </wp:inline>
              </w:drawing>
            </w:r>
          </w:p>
        </w:tc>
      </w:tr>
    </w:tbl>
    <w:p w14:paraId="6EBB3BB5" w14:textId="633F3871" w:rsidR="00A71DA6" w:rsidRPr="00E63EE1" w:rsidRDefault="00685C63" w:rsidP="007E7253">
      <w:pPr>
        <w:spacing w:after="240" w:line="240" w:lineRule="auto"/>
        <w:jc w:val="center"/>
        <w:rPr>
          <w:rFonts w:ascii="Palatino Linotype" w:hAnsi="Palatino Linotype" w:cs="Arial"/>
          <w:lang w:val="id-ID"/>
        </w:rPr>
      </w:pPr>
      <w:bookmarkStart w:id="6" w:name="Gambar_6"/>
      <w:r w:rsidRPr="00E63EE1">
        <w:rPr>
          <w:rFonts w:ascii="Palatino Linotype" w:hAnsi="Palatino Linotype" w:cs="Arial"/>
          <w:b/>
          <w:bCs/>
          <w:lang w:val="nn-NO"/>
        </w:rPr>
        <w:t>Gambar 6.</w:t>
      </w:r>
      <w:r w:rsidRPr="00E63EE1">
        <w:rPr>
          <w:rFonts w:ascii="Palatino Linotype" w:hAnsi="Palatino Linotype" w:cs="Arial"/>
          <w:lang w:val="nn-NO"/>
        </w:rPr>
        <w:t xml:space="preserve"> </w:t>
      </w:r>
      <w:bookmarkEnd w:id="6"/>
      <w:r w:rsidRPr="00E63EE1">
        <w:rPr>
          <w:rFonts w:ascii="Palatino Linotype" w:hAnsi="Palatino Linotype" w:cs="Arial"/>
          <w:lang w:val="nn-NO"/>
        </w:rPr>
        <w:t>Penebaran Benih Lele di Dua kolam</w:t>
      </w:r>
    </w:p>
    <w:p w14:paraId="1FEE8E0F" w14:textId="77777777" w:rsidR="00A71DA6" w:rsidRPr="00E63EE1" w:rsidRDefault="00A71DA6" w:rsidP="007E7253">
      <w:pPr>
        <w:pStyle w:val="SUBJUDUL"/>
        <w:spacing w:before="0"/>
        <w:rPr>
          <w:rFonts w:ascii="Palatino Linotype" w:hAnsi="Palatino Linotype"/>
          <w:color w:val="auto"/>
          <w:sz w:val="22"/>
          <w:szCs w:val="22"/>
          <w:lang w:val="id-ID"/>
        </w:rPr>
      </w:pPr>
      <w:r w:rsidRPr="00E63EE1">
        <w:rPr>
          <w:rFonts w:ascii="Palatino Linotype" w:hAnsi="Palatino Linotype"/>
          <w:color w:val="auto"/>
          <w:sz w:val="22"/>
          <w:szCs w:val="22"/>
          <w:lang w:val="id-ID"/>
        </w:rPr>
        <w:t>Pelaksanaan Pelatihan</w:t>
      </w:r>
    </w:p>
    <w:p w14:paraId="1DCCA04E" w14:textId="43B1B9D1" w:rsidR="00A71DA6" w:rsidRPr="00E63EE1" w:rsidRDefault="00A71DA6" w:rsidP="007E7253">
      <w:pPr>
        <w:pStyle w:val="Default"/>
        <w:jc w:val="both"/>
        <w:rPr>
          <w:rFonts w:ascii="Palatino Linotype" w:hAnsi="Palatino Linotype" w:cs="Arial"/>
          <w:color w:val="auto"/>
          <w:sz w:val="22"/>
          <w:szCs w:val="22"/>
          <w:lang w:val="nn-NO"/>
        </w:rPr>
      </w:pPr>
      <w:r w:rsidRPr="00E63EE1">
        <w:rPr>
          <w:rFonts w:ascii="Palatino Linotype" w:hAnsi="Palatino Linotype" w:cs="Arial"/>
          <w:color w:val="auto"/>
          <w:sz w:val="22"/>
          <w:szCs w:val="22"/>
          <w:lang w:val="nn-NO"/>
        </w:rPr>
        <w:t xml:space="preserve">Pelatihan dilaksanakan di PSBK </w:t>
      </w:r>
      <w:r w:rsidR="00572803" w:rsidRPr="00E63EE1">
        <w:rPr>
          <w:rFonts w:ascii="Palatino Linotype" w:hAnsi="Palatino Linotype" w:cs="Arial"/>
          <w:color w:val="auto"/>
          <w:sz w:val="22"/>
          <w:szCs w:val="22"/>
          <w:lang w:val="nn-NO"/>
        </w:rPr>
        <w:t>H</w:t>
      </w:r>
      <w:r w:rsidRPr="00E63EE1">
        <w:rPr>
          <w:rFonts w:ascii="Palatino Linotype" w:hAnsi="Palatino Linotype" w:cs="Arial"/>
          <w:color w:val="auto"/>
          <w:sz w:val="22"/>
          <w:szCs w:val="22"/>
          <w:lang w:val="nn-NO"/>
        </w:rPr>
        <w:t xml:space="preserve">arapan </w:t>
      </w:r>
      <w:r w:rsidR="00572803" w:rsidRPr="00E63EE1">
        <w:rPr>
          <w:rFonts w:ascii="Palatino Linotype" w:hAnsi="Palatino Linotype" w:cs="Arial"/>
          <w:color w:val="auto"/>
          <w:sz w:val="22"/>
          <w:szCs w:val="22"/>
          <w:lang w:val="nn-NO"/>
        </w:rPr>
        <w:t>J</w:t>
      </w:r>
      <w:r w:rsidRPr="00E63EE1">
        <w:rPr>
          <w:rFonts w:ascii="Palatino Linotype" w:hAnsi="Palatino Linotype" w:cs="Arial"/>
          <w:color w:val="auto"/>
          <w:sz w:val="22"/>
          <w:szCs w:val="22"/>
          <w:lang w:val="nn-NO"/>
        </w:rPr>
        <w:t xml:space="preserve">aya Jakarta </w:t>
      </w:r>
      <w:r w:rsidR="00572803" w:rsidRPr="00E63EE1">
        <w:rPr>
          <w:rFonts w:ascii="Palatino Linotype" w:hAnsi="Palatino Linotype" w:cs="Arial"/>
          <w:color w:val="auto"/>
          <w:sz w:val="22"/>
          <w:szCs w:val="22"/>
          <w:lang w:val="nn-NO"/>
        </w:rPr>
        <w:t>T</w:t>
      </w:r>
      <w:r w:rsidRPr="00E63EE1">
        <w:rPr>
          <w:rFonts w:ascii="Palatino Linotype" w:hAnsi="Palatino Linotype" w:cs="Arial"/>
          <w:color w:val="auto"/>
          <w:sz w:val="22"/>
          <w:szCs w:val="22"/>
          <w:lang w:val="nn-NO"/>
        </w:rPr>
        <w:t>imur</w:t>
      </w:r>
      <w:r w:rsidR="00572803" w:rsidRPr="00E63EE1">
        <w:rPr>
          <w:rFonts w:ascii="Palatino Linotype" w:hAnsi="Palatino Linotype" w:cs="Arial"/>
          <w:color w:val="auto"/>
          <w:sz w:val="22"/>
          <w:szCs w:val="22"/>
          <w:lang w:val="nn-NO"/>
        </w:rPr>
        <w:t xml:space="preserve"> pada bulan Oktober 2024</w:t>
      </w:r>
      <w:r w:rsidRPr="00E63EE1">
        <w:rPr>
          <w:rFonts w:ascii="Palatino Linotype" w:hAnsi="Palatino Linotype" w:cs="Arial"/>
          <w:color w:val="auto"/>
          <w:sz w:val="22"/>
          <w:szCs w:val="22"/>
          <w:lang w:val="nn-NO"/>
        </w:rPr>
        <w:t xml:space="preserve">, dengan peserta 15 warga binaan sosial dan 5 orang pengurus panti sosial. Pelatihan dibuka oleh kepala PSBR Harapan Jaya Ceger. Pelatihan ini bekerjasama dengan pengusaha Lele Sangkuriang, untuk memperkuat pengetahuan dan </w:t>
      </w:r>
      <w:r w:rsidRPr="00E63EE1">
        <w:rPr>
          <w:rFonts w:ascii="Palatino Linotype" w:hAnsi="Palatino Linotype" w:cs="Arial"/>
          <w:i/>
          <w:iCs/>
          <w:color w:val="auto"/>
          <w:sz w:val="22"/>
          <w:szCs w:val="22"/>
          <w:lang w:val="nn-NO"/>
        </w:rPr>
        <w:t>skill</w:t>
      </w:r>
      <w:r w:rsidRPr="00E63EE1">
        <w:rPr>
          <w:rFonts w:ascii="Palatino Linotype" w:hAnsi="Palatino Linotype" w:cs="Arial"/>
          <w:color w:val="auto"/>
          <w:sz w:val="22"/>
          <w:szCs w:val="22"/>
          <w:lang w:val="nn-NO"/>
        </w:rPr>
        <w:t xml:space="preserve"> yang sesuai dengan kebutuhan panti sosial. Pelatihan dilaksanakan di dalam ruangan, untuk memberikan dasar-dasar budidaya Lele, kemudian dilanjutkan di area kolam budidaya Lele, seperti yang ditunjukan pada </w:t>
      </w:r>
      <w:r>
        <w:fldChar w:fldCharType="begin"/>
      </w:r>
      <w:r w:rsidRPr="007E7253">
        <w:rPr>
          <w:lang w:val="nn-NO"/>
        </w:rPr>
        <w:instrText>HYPERLINK \l "Gambar_7"</w:instrText>
      </w:r>
      <w:r>
        <w:fldChar w:fldCharType="separate"/>
      </w:r>
      <w:r w:rsidRPr="00E63EE1">
        <w:rPr>
          <w:rStyle w:val="Hyperlink"/>
          <w:rFonts w:cs="Arial"/>
          <w:color w:val="auto"/>
          <w:sz w:val="22"/>
          <w:szCs w:val="22"/>
          <w:lang w:val="nn-NO"/>
        </w:rPr>
        <w:t>Gambar 7.</w:t>
      </w:r>
      <w:r>
        <w:fldChar w:fldCharType="end"/>
      </w:r>
    </w:p>
    <w:p w14:paraId="780B84C5" w14:textId="6CF16F20" w:rsidR="001F0B63" w:rsidRPr="00E63EE1" w:rsidRDefault="001F0B63" w:rsidP="007E7253">
      <w:pPr>
        <w:pStyle w:val="Default"/>
        <w:jc w:val="both"/>
        <w:rPr>
          <w:rFonts w:ascii="Palatino Linotype" w:hAnsi="Palatino Linotype" w:cs="Arial"/>
          <w:color w:val="auto"/>
          <w:sz w:val="22"/>
          <w:szCs w:val="22"/>
          <w:lang w:val="nn-NO"/>
        </w:rPr>
      </w:pPr>
      <w:r w:rsidRPr="00E63EE1">
        <w:rPr>
          <w:rFonts w:ascii="Palatino Linotype" w:hAnsi="Palatino Linotype" w:cs="Arial"/>
          <w:color w:val="auto"/>
          <w:sz w:val="22"/>
          <w:szCs w:val="22"/>
          <w:lang w:val="nn-NO"/>
        </w:rPr>
        <w:lastRenderedPageBreak/>
        <w:t>Program PkM sejenis telah banyak  dilaksanakan merujuk kepada beberapa artikel yang menjadi literature PkM ini, namun pogram tersebut baru di tahap pembudidayaan maggot saja atau pembudidayaan ikan saja, belum komprehensif dilaksanakan terintegrasi secara berkelanjutan. Selain itu, pelatihan mengenai bisnis bagi masyarakat juga sudah banyak dilaksanakan, namun belum dalam wujud nyata memberikan media bisnis yang dapat langsung diaplikasikan. PkM ini dapat dilaksanakan terintegrasi karena merupakan kelanjutan program sebelumnya.</w:t>
      </w:r>
    </w:p>
    <w:p w14:paraId="7625907E" w14:textId="77777777" w:rsidR="00843694" w:rsidRPr="00E63EE1" w:rsidRDefault="00843694" w:rsidP="007E7253">
      <w:pPr>
        <w:pStyle w:val="Default"/>
        <w:jc w:val="both"/>
        <w:rPr>
          <w:rFonts w:ascii="Palatino Linotype" w:hAnsi="Palatino Linotype" w:cs="Arial"/>
          <w:color w:val="auto"/>
          <w:sz w:val="22"/>
          <w:szCs w:val="22"/>
          <w:lang w:val="nn-NO"/>
        </w:rPr>
      </w:pPr>
    </w:p>
    <w:tbl>
      <w:tblPr>
        <w:tblStyle w:val="TableGrid"/>
        <w:tblW w:w="0" w:type="auto"/>
        <w:jc w:val="center"/>
        <w:tblBorders>
          <w:insideH w:val="none" w:sz="0" w:space="0" w:color="auto"/>
          <w:insideV w:val="none" w:sz="0" w:space="0" w:color="auto"/>
        </w:tblBorders>
        <w:tblLook w:val="04A0" w:firstRow="1" w:lastRow="0" w:firstColumn="1" w:lastColumn="0" w:noHBand="0" w:noVBand="1"/>
      </w:tblPr>
      <w:tblGrid>
        <w:gridCol w:w="6232"/>
      </w:tblGrid>
      <w:tr w:rsidR="00E63EE1" w:rsidRPr="00E63EE1" w14:paraId="6450C85E" w14:textId="77777777" w:rsidTr="006A30F8">
        <w:trPr>
          <w:jc w:val="center"/>
        </w:trPr>
        <w:tc>
          <w:tcPr>
            <w:tcW w:w="6232" w:type="dxa"/>
          </w:tcPr>
          <w:p w14:paraId="2065A9C3" w14:textId="77777777" w:rsidR="006C6C2A" w:rsidRPr="00E63EE1" w:rsidRDefault="006C6C2A" w:rsidP="007E7253">
            <w:pPr>
              <w:pStyle w:val="Default"/>
              <w:spacing w:after="120"/>
              <w:jc w:val="center"/>
              <w:rPr>
                <w:rFonts w:ascii="Palatino Linotype" w:hAnsi="Palatino Linotype" w:cs="Arial"/>
                <w:noProof/>
                <w:color w:val="auto"/>
                <w:sz w:val="22"/>
                <w:szCs w:val="22"/>
                <w:lang w:val="id-ID"/>
              </w:rPr>
            </w:pPr>
            <w:r w:rsidRPr="00E63EE1">
              <w:rPr>
                <w:rFonts w:ascii="Palatino Linotype" w:hAnsi="Palatino Linotype" w:cs="Arial"/>
                <w:noProof/>
                <w:color w:val="auto"/>
                <w:sz w:val="22"/>
                <w:szCs w:val="22"/>
                <w:lang w:val="id-ID"/>
              </w:rPr>
              <w:drawing>
                <wp:inline distT="0" distB="0" distL="0" distR="0" wp14:anchorId="4C2C2B35" wp14:editId="50EABC72">
                  <wp:extent cx="1862882" cy="1260000"/>
                  <wp:effectExtent l="0" t="0" r="4445" b="0"/>
                  <wp:docPr id="1665892114" name="Picture 1665892114" descr="A group of people in a room&#10;&#10;Description automatically generated">
                    <a:extLst xmlns:a="http://schemas.openxmlformats.org/drawingml/2006/main">
                      <a:ext uri="{FF2B5EF4-FFF2-40B4-BE49-F238E27FC236}">
                        <a16:creationId xmlns:a16="http://schemas.microsoft.com/office/drawing/2014/main" id="{D6E57544-E47C-28E9-8CA1-F9D1D28D5B6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5892114" name="Picture 1665892114" descr="A group of people in a room&#10;&#10;Description automatically generated">
                            <a:extLst>
                              <a:ext uri="{FF2B5EF4-FFF2-40B4-BE49-F238E27FC236}">
                                <a16:creationId xmlns:a16="http://schemas.microsoft.com/office/drawing/2014/main" id="{D6E57544-E47C-28E9-8CA1-F9D1D28D5B66}"/>
                              </a:ext>
                            </a:extLst>
                          </pic:cNvPr>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862882" cy="1260000"/>
                          </a:xfrm>
                          <a:prstGeom prst="rect">
                            <a:avLst/>
                          </a:prstGeom>
                        </pic:spPr>
                      </pic:pic>
                    </a:graphicData>
                  </a:graphic>
                </wp:inline>
              </w:drawing>
            </w:r>
            <w:r w:rsidRPr="00E63EE1">
              <w:rPr>
                <w:rFonts w:ascii="Palatino Linotype" w:hAnsi="Palatino Linotype" w:cs="Arial"/>
                <w:noProof/>
                <w:color w:val="auto"/>
                <w:sz w:val="22"/>
                <w:szCs w:val="22"/>
              </w:rPr>
              <w:t xml:space="preserve"> </w:t>
            </w:r>
            <w:r w:rsidRPr="00E63EE1">
              <w:rPr>
                <w:rFonts w:ascii="Palatino Linotype" w:hAnsi="Palatino Linotype" w:cs="Arial"/>
                <w:noProof/>
                <w:color w:val="auto"/>
                <w:sz w:val="22"/>
                <w:szCs w:val="22"/>
              </w:rPr>
              <w:drawing>
                <wp:inline distT="0" distB="0" distL="0" distR="0" wp14:anchorId="2A8AFA68" wp14:editId="6CFA1454">
                  <wp:extent cx="1877628" cy="1260000"/>
                  <wp:effectExtent l="0" t="0" r="8890" b="0"/>
                  <wp:docPr id="1955056228" name="Picture 3" descr="A group of people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5056228" name="Picture 3" descr="A group of people sitting at a table&#10;&#10;Description automatically generate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77628" cy="1260000"/>
                          </a:xfrm>
                          <a:prstGeom prst="rect">
                            <a:avLst/>
                          </a:prstGeom>
                        </pic:spPr>
                      </pic:pic>
                    </a:graphicData>
                  </a:graphic>
                </wp:inline>
              </w:drawing>
            </w:r>
            <w:r w:rsidRPr="00E63EE1">
              <w:rPr>
                <w:rFonts w:ascii="Palatino Linotype" w:hAnsi="Palatino Linotype" w:cs="Arial"/>
                <w:noProof/>
                <w:color w:val="auto"/>
                <w:sz w:val="22"/>
                <w:szCs w:val="22"/>
                <w:lang w:val="id-ID"/>
              </w:rPr>
              <w:t xml:space="preserve"> </w:t>
            </w:r>
          </w:p>
          <w:p w14:paraId="273F55B8" w14:textId="213F9C8E" w:rsidR="006C6C2A" w:rsidRPr="00E63EE1" w:rsidRDefault="006C6C2A" w:rsidP="007E7253">
            <w:pPr>
              <w:pStyle w:val="Default"/>
              <w:spacing w:after="120"/>
              <w:jc w:val="center"/>
              <w:rPr>
                <w:rFonts w:ascii="Palatino Linotype" w:hAnsi="Palatino Linotype" w:cs="Arial"/>
                <w:color w:val="auto"/>
                <w:sz w:val="22"/>
                <w:szCs w:val="22"/>
              </w:rPr>
            </w:pPr>
            <w:r w:rsidRPr="00E63EE1">
              <w:rPr>
                <w:rFonts w:ascii="Palatino Linotype" w:hAnsi="Palatino Linotype" w:cs="Arial"/>
                <w:noProof/>
                <w:color w:val="auto"/>
                <w:sz w:val="22"/>
                <w:szCs w:val="22"/>
                <w:lang w:val="id-ID"/>
              </w:rPr>
              <w:drawing>
                <wp:inline distT="0" distB="0" distL="0" distR="0" wp14:anchorId="4421BA60" wp14:editId="70F11D33">
                  <wp:extent cx="1862881" cy="1260000"/>
                  <wp:effectExtent l="0" t="0" r="4445" b="0"/>
                  <wp:docPr id="1403610105" name="Picture 1403610105" descr="A group of people standing in front of a pond&#10;&#10;Description automatically generated">
                    <a:extLst xmlns:a="http://schemas.openxmlformats.org/drawingml/2006/main">
                      <a:ext uri="{FF2B5EF4-FFF2-40B4-BE49-F238E27FC236}">
                        <a16:creationId xmlns:a16="http://schemas.microsoft.com/office/drawing/2014/main" id="{64874EA3-126F-F05F-F39E-1F482308281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3610105" name="Picture 1403610105" descr="A group of people standing in front of a pond&#10;&#10;Description automatically generated">
                            <a:extLst>
                              <a:ext uri="{FF2B5EF4-FFF2-40B4-BE49-F238E27FC236}">
                                <a16:creationId xmlns:a16="http://schemas.microsoft.com/office/drawing/2014/main" id="{64874EA3-126F-F05F-F39E-1F4823082816}"/>
                              </a:ext>
                            </a:extLst>
                          </pic:cNvPr>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862881" cy="1260000"/>
                          </a:xfrm>
                          <a:prstGeom prst="rect">
                            <a:avLst/>
                          </a:prstGeom>
                        </pic:spPr>
                      </pic:pic>
                    </a:graphicData>
                  </a:graphic>
                </wp:inline>
              </w:drawing>
            </w:r>
            <w:r w:rsidRPr="00E63EE1">
              <w:rPr>
                <w:rFonts w:ascii="Palatino Linotype" w:hAnsi="Palatino Linotype" w:cs="Arial"/>
                <w:noProof/>
                <w:color w:val="auto"/>
                <w:sz w:val="22"/>
                <w:szCs w:val="22"/>
                <w:lang w:val="id-ID"/>
              </w:rPr>
              <w:t xml:space="preserve"> </w:t>
            </w:r>
            <w:r w:rsidRPr="00E63EE1">
              <w:rPr>
                <w:rFonts w:ascii="Palatino Linotype" w:hAnsi="Palatino Linotype" w:cs="Arial"/>
                <w:noProof/>
                <w:color w:val="auto"/>
                <w:sz w:val="22"/>
                <w:szCs w:val="22"/>
                <w:lang w:val="id-ID"/>
              </w:rPr>
              <w:drawing>
                <wp:inline distT="0" distB="0" distL="0" distR="0" wp14:anchorId="029714ED" wp14:editId="05AA4A4D">
                  <wp:extent cx="1877995" cy="1260000"/>
                  <wp:effectExtent l="0" t="0" r="8255" b="0"/>
                  <wp:docPr id="8" name="Picture 7" descr="A red and blue round object with a blue stripe&#10;&#10;Description automatically generated with medium confidence">
                    <a:extLst xmlns:a="http://schemas.openxmlformats.org/drawingml/2006/main">
                      <a:ext uri="{FF2B5EF4-FFF2-40B4-BE49-F238E27FC236}">
                        <a16:creationId xmlns:a16="http://schemas.microsoft.com/office/drawing/2014/main" id="{764AE40A-412A-3391-C8BD-9DCD46E1749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A red and blue round object with a blue stripe&#10;&#10;Description automatically generated with medium confidence">
                            <a:extLst>
                              <a:ext uri="{FF2B5EF4-FFF2-40B4-BE49-F238E27FC236}">
                                <a16:creationId xmlns:a16="http://schemas.microsoft.com/office/drawing/2014/main" id="{764AE40A-412A-3391-C8BD-9DCD46E1749C}"/>
                              </a:ext>
                            </a:extLst>
                          </pic:cNvPr>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877995" cy="1260000"/>
                          </a:xfrm>
                          <a:prstGeom prst="rect">
                            <a:avLst/>
                          </a:prstGeom>
                        </pic:spPr>
                      </pic:pic>
                    </a:graphicData>
                  </a:graphic>
                </wp:inline>
              </w:drawing>
            </w:r>
          </w:p>
        </w:tc>
      </w:tr>
    </w:tbl>
    <w:p w14:paraId="41C8B748" w14:textId="3E4F33AF" w:rsidR="00685C63" w:rsidRPr="00E63EE1" w:rsidRDefault="00685C63" w:rsidP="007E7253">
      <w:pPr>
        <w:spacing w:after="240" w:line="240" w:lineRule="auto"/>
        <w:jc w:val="center"/>
        <w:rPr>
          <w:rFonts w:ascii="Palatino Linotype" w:hAnsi="Palatino Linotype" w:cs="Arial"/>
          <w:lang w:val="nn-NO"/>
        </w:rPr>
      </w:pPr>
      <w:bookmarkStart w:id="7" w:name="Gambar_7"/>
      <w:r w:rsidRPr="00E63EE1">
        <w:rPr>
          <w:rFonts w:ascii="Palatino Linotype" w:hAnsi="Palatino Linotype" w:cs="Arial"/>
          <w:b/>
          <w:bCs/>
          <w:lang w:val="nn-NO"/>
        </w:rPr>
        <w:t>Gambar 7.</w:t>
      </w:r>
      <w:r w:rsidRPr="00E63EE1">
        <w:rPr>
          <w:rFonts w:ascii="Palatino Linotype" w:hAnsi="Palatino Linotype" w:cs="Arial"/>
          <w:lang w:val="nn-NO"/>
        </w:rPr>
        <w:t xml:space="preserve"> </w:t>
      </w:r>
      <w:bookmarkEnd w:id="7"/>
      <w:r w:rsidRPr="00E63EE1">
        <w:rPr>
          <w:rFonts w:ascii="Palatino Linotype" w:hAnsi="Palatino Linotype" w:cs="Arial"/>
          <w:lang w:val="nn-NO"/>
        </w:rPr>
        <w:t xml:space="preserve">Pelatihan </w:t>
      </w:r>
      <w:r w:rsidRPr="00E63EE1">
        <w:rPr>
          <w:rFonts w:ascii="Palatino Linotype" w:hAnsi="Palatino Linotype" w:cs="Arial"/>
          <w:i/>
          <w:iCs/>
          <w:lang w:val="nn-NO"/>
        </w:rPr>
        <w:t>Green Socio Technopreneur</w:t>
      </w:r>
      <w:r w:rsidRPr="00E63EE1">
        <w:rPr>
          <w:rFonts w:ascii="Palatino Linotype" w:hAnsi="Palatino Linotype" w:cs="Arial"/>
          <w:lang w:val="nn-NO"/>
        </w:rPr>
        <w:t xml:space="preserve"> Integrasi Budidaya Maggot dengan Budidaya Lele</w:t>
      </w:r>
    </w:p>
    <w:p w14:paraId="6C2715D7" w14:textId="00968A7D" w:rsidR="00A71DA6" w:rsidRPr="00E63EE1" w:rsidRDefault="00A71DA6" w:rsidP="007E7253">
      <w:pPr>
        <w:pStyle w:val="Default"/>
        <w:spacing w:after="60"/>
        <w:jc w:val="both"/>
        <w:rPr>
          <w:rFonts w:ascii="Palatino Linotype" w:hAnsi="Palatino Linotype" w:cs="Arial"/>
          <w:color w:val="auto"/>
          <w:sz w:val="22"/>
          <w:szCs w:val="22"/>
          <w:lang w:val="nn-NO"/>
        </w:rPr>
      </w:pPr>
      <w:r w:rsidRPr="00E63EE1">
        <w:rPr>
          <w:rFonts w:ascii="Palatino Linotype" w:hAnsi="Palatino Linotype" w:cs="Arial"/>
          <w:color w:val="auto"/>
          <w:sz w:val="22"/>
          <w:szCs w:val="22"/>
          <w:lang w:val="nn-NO"/>
        </w:rPr>
        <w:t>Materi pelatihan yang diberikan diantaranya :</w:t>
      </w:r>
    </w:p>
    <w:p w14:paraId="327DCF7E" w14:textId="77777777" w:rsidR="00A71DA6" w:rsidRPr="00E63EE1" w:rsidRDefault="00A71DA6" w:rsidP="007E7253">
      <w:pPr>
        <w:pStyle w:val="Default"/>
        <w:numPr>
          <w:ilvl w:val="0"/>
          <w:numId w:val="26"/>
        </w:numPr>
        <w:tabs>
          <w:tab w:val="clear" w:pos="720"/>
        </w:tabs>
        <w:ind w:left="426" w:hanging="426"/>
        <w:jc w:val="both"/>
        <w:rPr>
          <w:rFonts w:ascii="Palatino Linotype" w:hAnsi="Palatino Linotype" w:cs="Arial"/>
          <w:color w:val="auto"/>
          <w:sz w:val="22"/>
          <w:szCs w:val="22"/>
          <w:lang w:val="nn-NO"/>
        </w:rPr>
      </w:pPr>
      <w:r w:rsidRPr="00E63EE1">
        <w:rPr>
          <w:rFonts w:ascii="Palatino Linotype" w:hAnsi="Palatino Linotype" w:cs="Arial"/>
          <w:color w:val="auto"/>
          <w:sz w:val="22"/>
          <w:szCs w:val="22"/>
          <w:lang w:val="nn-NO"/>
        </w:rPr>
        <w:t>Peluang bisnis budidaya Lele</w:t>
      </w:r>
    </w:p>
    <w:p w14:paraId="1F8DEE51" w14:textId="77777777" w:rsidR="00A71DA6" w:rsidRPr="00E63EE1" w:rsidRDefault="00A71DA6" w:rsidP="007E7253">
      <w:pPr>
        <w:pStyle w:val="Default"/>
        <w:numPr>
          <w:ilvl w:val="0"/>
          <w:numId w:val="26"/>
        </w:numPr>
        <w:tabs>
          <w:tab w:val="clear" w:pos="720"/>
        </w:tabs>
        <w:ind w:left="426" w:hanging="426"/>
        <w:jc w:val="both"/>
        <w:rPr>
          <w:rFonts w:ascii="Palatino Linotype" w:hAnsi="Palatino Linotype" w:cs="Arial"/>
          <w:color w:val="auto"/>
          <w:sz w:val="22"/>
          <w:szCs w:val="22"/>
          <w:lang w:val="nn-NO"/>
        </w:rPr>
      </w:pPr>
      <w:r w:rsidRPr="00E63EE1">
        <w:rPr>
          <w:rFonts w:ascii="Palatino Linotype" w:hAnsi="Palatino Linotype" w:cs="Arial"/>
          <w:color w:val="auto"/>
          <w:sz w:val="22"/>
          <w:szCs w:val="22"/>
          <w:lang w:val="nn-NO"/>
        </w:rPr>
        <w:t>Potensi pakan Lele dari Maggot</w:t>
      </w:r>
    </w:p>
    <w:p w14:paraId="22FC4F3A" w14:textId="77777777" w:rsidR="00A71DA6" w:rsidRPr="00E63EE1" w:rsidRDefault="00A71DA6" w:rsidP="007E7253">
      <w:pPr>
        <w:pStyle w:val="Default"/>
        <w:numPr>
          <w:ilvl w:val="0"/>
          <w:numId w:val="26"/>
        </w:numPr>
        <w:tabs>
          <w:tab w:val="clear" w:pos="720"/>
        </w:tabs>
        <w:ind w:left="426" w:hanging="426"/>
        <w:jc w:val="both"/>
        <w:rPr>
          <w:rFonts w:ascii="Palatino Linotype" w:hAnsi="Palatino Linotype" w:cs="Arial"/>
          <w:color w:val="auto"/>
          <w:sz w:val="22"/>
          <w:szCs w:val="22"/>
          <w:lang w:val="nn-NO"/>
        </w:rPr>
      </w:pPr>
      <w:r w:rsidRPr="00E63EE1">
        <w:rPr>
          <w:rFonts w:ascii="Palatino Linotype" w:hAnsi="Palatino Linotype" w:cs="Arial"/>
          <w:color w:val="auto"/>
          <w:sz w:val="22"/>
          <w:szCs w:val="22"/>
          <w:lang w:val="nn-NO"/>
        </w:rPr>
        <w:t>Pengetahuan mengenai Lele sangkuriang</w:t>
      </w:r>
    </w:p>
    <w:p w14:paraId="44782795" w14:textId="77777777" w:rsidR="00A71DA6" w:rsidRPr="00E63EE1" w:rsidRDefault="00A71DA6" w:rsidP="007E7253">
      <w:pPr>
        <w:pStyle w:val="Default"/>
        <w:numPr>
          <w:ilvl w:val="0"/>
          <w:numId w:val="26"/>
        </w:numPr>
        <w:tabs>
          <w:tab w:val="clear" w:pos="720"/>
        </w:tabs>
        <w:ind w:left="426" w:hanging="426"/>
        <w:jc w:val="both"/>
        <w:rPr>
          <w:rFonts w:ascii="Palatino Linotype" w:hAnsi="Palatino Linotype" w:cs="Arial"/>
          <w:color w:val="auto"/>
          <w:sz w:val="22"/>
          <w:szCs w:val="22"/>
          <w:lang w:val="nn-NO"/>
        </w:rPr>
      </w:pPr>
      <w:r w:rsidRPr="00E63EE1">
        <w:rPr>
          <w:rFonts w:ascii="Palatino Linotype" w:hAnsi="Palatino Linotype" w:cs="Arial"/>
          <w:color w:val="auto"/>
          <w:sz w:val="22"/>
          <w:szCs w:val="22"/>
          <w:lang w:val="nn-NO"/>
        </w:rPr>
        <w:t>Jenis-jenis kolam Lele dan persiapan kolam Lele</w:t>
      </w:r>
    </w:p>
    <w:p w14:paraId="50934BDB" w14:textId="77777777" w:rsidR="00A71DA6" w:rsidRPr="00E63EE1" w:rsidRDefault="00A71DA6" w:rsidP="007E7253">
      <w:pPr>
        <w:pStyle w:val="Default"/>
        <w:numPr>
          <w:ilvl w:val="0"/>
          <w:numId w:val="26"/>
        </w:numPr>
        <w:tabs>
          <w:tab w:val="clear" w:pos="720"/>
        </w:tabs>
        <w:ind w:left="426" w:hanging="426"/>
        <w:jc w:val="both"/>
        <w:rPr>
          <w:rFonts w:ascii="Palatino Linotype" w:hAnsi="Palatino Linotype" w:cs="Arial"/>
          <w:color w:val="auto"/>
          <w:sz w:val="22"/>
          <w:szCs w:val="22"/>
          <w:lang w:val="nn-NO"/>
        </w:rPr>
      </w:pPr>
      <w:r w:rsidRPr="00E63EE1">
        <w:rPr>
          <w:rFonts w:ascii="Palatino Linotype" w:hAnsi="Palatino Linotype" w:cs="Arial"/>
          <w:color w:val="auto"/>
          <w:sz w:val="22"/>
          <w:szCs w:val="22"/>
          <w:lang w:val="nn-NO"/>
        </w:rPr>
        <w:t>Teknik pembenihan dan pembesaran Lele</w:t>
      </w:r>
    </w:p>
    <w:p w14:paraId="3DD1EA66" w14:textId="77777777" w:rsidR="00A71DA6" w:rsidRPr="00E63EE1" w:rsidRDefault="00A71DA6" w:rsidP="007E7253">
      <w:pPr>
        <w:pStyle w:val="Default"/>
        <w:numPr>
          <w:ilvl w:val="0"/>
          <w:numId w:val="26"/>
        </w:numPr>
        <w:tabs>
          <w:tab w:val="clear" w:pos="720"/>
        </w:tabs>
        <w:ind w:left="426" w:hanging="426"/>
        <w:jc w:val="both"/>
        <w:rPr>
          <w:rFonts w:ascii="Palatino Linotype" w:hAnsi="Palatino Linotype" w:cs="Arial"/>
          <w:color w:val="auto"/>
          <w:sz w:val="22"/>
          <w:szCs w:val="22"/>
          <w:lang w:val="nn-NO"/>
        </w:rPr>
      </w:pPr>
      <w:r w:rsidRPr="00E63EE1">
        <w:rPr>
          <w:rFonts w:ascii="Palatino Linotype" w:hAnsi="Palatino Linotype" w:cs="Arial"/>
          <w:color w:val="auto"/>
          <w:sz w:val="22"/>
          <w:szCs w:val="22"/>
          <w:lang w:val="nn-NO"/>
        </w:rPr>
        <w:t>Jenis-jenis pakan Lele</w:t>
      </w:r>
    </w:p>
    <w:p w14:paraId="391A1CBA" w14:textId="77777777" w:rsidR="00A71DA6" w:rsidRPr="00E63EE1" w:rsidRDefault="00A71DA6" w:rsidP="007E7253">
      <w:pPr>
        <w:pStyle w:val="Default"/>
        <w:numPr>
          <w:ilvl w:val="0"/>
          <w:numId w:val="26"/>
        </w:numPr>
        <w:tabs>
          <w:tab w:val="clear" w:pos="720"/>
        </w:tabs>
        <w:ind w:left="426" w:hanging="426"/>
        <w:jc w:val="both"/>
        <w:rPr>
          <w:rFonts w:ascii="Palatino Linotype" w:hAnsi="Palatino Linotype" w:cs="Arial"/>
          <w:color w:val="auto"/>
          <w:sz w:val="22"/>
          <w:szCs w:val="22"/>
        </w:rPr>
      </w:pPr>
      <w:r w:rsidRPr="00E63EE1">
        <w:rPr>
          <w:rFonts w:ascii="Palatino Linotype" w:hAnsi="Palatino Linotype" w:cs="Arial"/>
          <w:color w:val="auto"/>
          <w:sz w:val="22"/>
          <w:szCs w:val="22"/>
          <w:lang w:val="nn-NO"/>
        </w:rPr>
        <w:t>Cara pemberian</w:t>
      </w:r>
      <w:r w:rsidRPr="00E63EE1">
        <w:rPr>
          <w:rFonts w:ascii="Palatino Linotype" w:hAnsi="Palatino Linotype" w:cs="Arial"/>
          <w:color w:val="auto"/>
          <w:sz w:val="22"/>
          <w:szCs w:val="22"/>
        </w:rPr>
        <w:t xml:space="preserve"> </w:t>
      </w:r>
      <w:proofErr w:type="spellStart"/>
      <w:r w:rsidRPr="00E63EE1">
        <w:rPr>
          <w:rFonts w:ascii="Palatino Linotype" w:hAnsi="Palatino Linotype" w:cs="Arial"/>
          <w:color w:val="auto"/>
          <w:sz w:val="22"/>
          <w:szCs w:val="22"/>
        </w:rPr>
        <w:t>pakan</w:t>
      </w:r>
      <w:proofErr w:type="spellEnd"/>
      <w:r w:rsidRPr="00E63EE1">
        <w:rPr>
          <w:rFonts w:ascii="Palatino Linotype" w:hAnsi="Palatino Linotype" w:cs="Arial"/>
          <w:color w:val="auto"/>
          <w:sz w:val="22"/>
          <w:szCs w:val="22"/>
        </w:rPr>
        <w:t xml:space="preserve"> </w:t>
      </w:r>
    </w:p>
    <w:p w14:paraId="04787F99" w14:textId="77777777" w:rsidR="00A71DA6" w:rsidRPr="00E63EE1" w:rsidRDefault="00A71DA6" w:rsidP="007E7253">
      <w:pPr>
        <w:pStyle w:val="Default"/>
        <w:spacing w:before="240" w:after="60"/>
        <w:jc w:val="both"/>
        <w:rPr>
          <w:rFonts w:ascii="Palatino Linotype" w:hAnsi="Palatino Linotype" w:cs="Arial"/>
          <w:color w:val="auto"/>
          <w:sz w:val="22"/>
          <w:szCs w:val="22"/>
          <w:lang w:val="nn-NO"/>
        </w:rPr>
      </w:pPr>
      <w:r w:rsidRPr="00E63EE1">
        <w:rPr>
          <w:rFonts w:ascii="Palatino Linotype" w:hAnsi="Palatino Linotype" w:cs="Arial"/>
          <w:color w:val="auto"/>
          <w:sz w:val="22"/>
          <w:szCs w:val="22"/>
          <w:lang w:val="nn-NO"/>
        </w:rPr>
        <w:t>ALSI memberikan informasi untuk pemberian pakan, perlu memperhatikan hal berikut:</w:t>
      </w:r>
    </w:p>
    <w:p w14:paraId="1DC3B5F9" w14:textId="77777777" w:rsidR="00A71DA6" w:rsidRPr="00E63EE1" w:rsidRDefault="00A71DA6" w:rsidP="007E7253">
      <w:pPr>
        <w:pStyle w:val="Default"/>
        <w:numPr>
          <w:ilvl w:val="0"/>
          <w:numId w:val="27"/>
        </w:numPr>
        <w:tabs>
          <w:tab w:val="clear" w:pos="720"/>
        </w:tabs>
        <w:ind w:left="426" w:hanging="426"/>
        <w:jc w:val="both"/>
        <w:rPr>
          <w:rFonts w:ascii="Palatino Linotype" w:hAnsi="Palatino Linotype" w:cs="Arial"/>
          <w:color w:val="auto"/>
          <w:sz w:val="22"/>
          <w:szCs w:val="22"/>
          <w:lang w:val="nn-NO"/>
        </w:rPr>
      </w:pPr>
      <w:r w:rsidRPr="00E63EE1">
        <w:rPr>
          <w:rFonts w:ascii="Palatino Linotype" w:hAnsi="Palatino Linotype" w:cs="Arial"/>
          <w:color w:val="auto"/>
          <w:sz w:val="22"/>
          <w:szCs w:val="22"/>
          <w:lang w:val="nn-NO"/>
        </w:rPr>
        <w:t>Memberikan pakan jangan sampai tersisa, dapat menimbulkan racun</w:t>
      </w:r>
    </w:p>
    <w:p w14:paraId="7828DD6E" w14:textId="77777777" w:rsidR="00A71DA6" w:rsidRPr="00E63EE1" w:rsidRDefault="00A71DA6" w:rsidP="007E7253">
      <w:pPr>
        <w:pStyle w:val="Default"/>
        <w:numPr>
          <w:ilvl w:val="0"/>
          <w:numId w:val="27"/>
        </w:numPr>
        <w:tabs>
          <w:tab w:val="clear" w:pos="720"/>
        </w:tabs>
        <w:ind w:left="426" w:hanging="426"/>
        <w:jc w:val="both"/>
        <w:rPr>
          <w:rFonts w:ascii="Palatino Linotype" w:hAnsi="Palatino Linotype" w:cs="Arial"/>
          <w:color w:val="auto"/>
          <w:sz w:val="22"/>
          <w:szCs w:val="22"/>
          <w:lang w:val="nn-NO"/>
        </w:rPr>
      </w:pPr>
      <w:r w:rsidRPr="00E63EE1">
        <w:rPr>
          <w:rFonts w:ascii="Palatino Linotype" w:hAnsi="Palatino Linotype" w:cs="Arial"/>
          <w:color w:val="auto"/>
          <w:sz w:val="22"/>
          <w:szCs w:val="22"/>
          <w:lang w:val="nn-NO"/>
        </w:rPr>
        <w:t>Jangan “ganggu” Lele sesaat setelah makan. bisa menimbulkan stres, dan pakan bisa dimuntahkan kembali</w:t>
      </w:r>
    </w:p>
    <w:p w14:paraId="52C3CC35" w14:textId="77777777" w:rsidR="00A71DA6" w:rsidRPr="00E63EE1" w:rsidRDefault="00A71DA6" w:rsidP="007E7253">
      <w:pPr>
        <w:pStyle w:val="Default"/>
        <w:numPr>
          <w:ilvl w:val="0"/>
          <w:numId w:val="27"/>
        </w:numPr>
        <w:tabs>
          <w:tab w:val="clear" w:pos="720"/>
        </w:tabs>
        <w:ind w:left="426" w:hanging="426"/>
        <w:jc w:val="both"/>
        <w:rPr>
          <w:rFonts w:ascii="Palatino Linotype" w:hAnsi="Palatino Linotype" w:cs="Arial"/>
          <w:color w:val="auto"/>
          <w:sz w:val="22"/>
          <w:szCs w:val="22"/>
          <w:lang w:val="nn-NO"/>
        </w:rPr>
      </w:pPr>
      <w:r w:rsidRPr="00E63EE1">
        <w:rPr>
          <w:rFonts w:ascii="Palatino Linotype" w:hAnsi="Palatino Linotype" w:cs="Arial"/>
          <w:color w:val="auto"/>
          <w:sz w:val="22"/>
          <w:szCs w:val="22"/>
          <w:lang w:val="nn-NO"/>
        </w:rPr>
        <w:t>Jangan berikan pakan jika mau turun hujan</w:t>
      </w:r>
    </w:p>
    <w:p w14:paraId="3C7DE1D9" w14:textId="77777777" w:rsidR="00A71DA6" w:rsidRPr="00E63EE1" w:rsidRDefault="00A71DA6" w:rsidP="007E7253">
      <w:pPr>
        <w:pStyle w:val="Default"/>
        <w:numPr>
          <w:ilvl w:val="0"/>
          <w:numId w:val="27"/>
        </w:numPr>
        <w:tabs>
          <w:tab w:val="clear" w:pos="720"/>
        </w:tabs>
        <w:ind w:left="426" w:hanging="426"/>
        <w:jc w:val="both"/>
        <w:rPr>
          <w:rFonts w:ascii="Palatino Linotype" w:hAnsi="Palatino Linotype" w:cs="Arial"/>
          <w:color w:val="auto"/>
          <w:sz w:val="22"/>
          <w:szCs w:val="22"/>
          <w:lang w:val="nn-NO"/>
        </w:rPr>
      </w:pPr>
      <w:r w:rsidRPr="00E63EE1">
        <w:rPr>
          <w:rFonts w:ascii="Palatino Linotype" w:hAnsi="Palatino Linotype" w:cs="Arial"/>
          <w:color w:val="auto"/>
          <w:sz w:val="22"/>
          <w:szCs w:val="22"/>
          <w:lang w:val="nn-NO"/>
        </w:rPr>
        <w:t>Jangan berikan pakan terlalu pagi, menimbulkan penyakit radang insang</w:t>
      </w:r>
    </w:p>
    <w:p w14:paraId="6C8066DE" w14:textId="6F49CCB2" w:rsidR="00587090" w:rsidRPr="00E63EE1" w:rsidRDefault="00A71DA6" w:rsidP="007E7253">
      <w:pPr>
        <w:pStyle w:val="Default"/>
        <w:numPr>
          <w:ilvl w:val="0"/>
          <w:numId w:val="27"/>
        </w:numPr>
        <w:tabs>
          <w:tab w:val="clear" w:pos="720"/>
        </w:tabs>
        <w:ind w:left="426" w:hanging="426"/>
        <w:jc w:val="both"/>
        <w:rPr>
          <w:rFonts w:ascii="Palatino Linotype" w:hAnsi="Palatino Linotype" w:cs="Arial"/>
          <w:color w:val="auto"/>
          <w:sz w:val="22"/>
          <w:szCs w:val="22"/>
          <w:lang w:val="nn-NO"/>
        </w:rPr>
      </w:pPr>
      <w:r w:rsidRPr="00E63EE1">
        <w:rPr>
          <w:rFonts w:ascii="Palatino Linotype" w:hAnsi="Palatino Linotype" w:cs="Arial"/>
          <w:color w:val="auto"/>
          <w:sz w:val="22"/>
          <w:szCs w:val="22"/>
          <w:lang w:val="nn-NO"/>
        </w:rPr>
        <w:t>Jangan berikan pakan saat turun hujan</w:t>
      </w:r>
    </w:p>
    <w:p w14:paraId="131790E1" w14:textId="77254978" w:rsidR="00A71DA6" w:rsidRPr="00E63EE1" w:rsidRDefault="00A71DA6" w:rsidP="007E7253">
      <w:pPr>
        <w:pStyle w:val="SUBJUDUL"/>
        <w:rPr>
          <w:rFonts w:ascii="Palatino Linotype" w:hAnsi="Palatino Linotype"/>
          <w:color w:val="auto"/>
          <w:sz w:val="22"/>
          <w:szCs w:val="22"/>
          <w:lang w:val="id-ID"/>
        </w:rPr>
      </w:pPr>
      <w:r w:rsidRPr="00E63EE1">
        <w:rPr>
          <w:rFonts w:ascii="Palatino Linotype" w:hAnsi="Palatino Linotype"/>
          <w:color w:val="auto"/>
          <w:sz w:val="22"/>
          <w:szCs w:val="22"/>
          <w:lang w:val="id-ID"/>
        </w:rPr>
        <w:t>Evaluasi Program</w:t>
      </w:r>
    </w:p>
    <w:p w14:paraId="0A1DBD77" w14:textId="77777777" w:rsidR="00A71DA6" w:rsidRPr="00E63EE1" w:rsidRDefault="00A71DA6" w:rsidP="007E7253">
      <w:pPr>
        <w:pStyle w:val="Default"/>
        <w:jc w:val="both"/>
        <w:rPr>
          <w:rFonts w:ascii="Palatino Linotype" w:hAnsi="Palatino Linotype" w:cs="Arial"/>
          <w:color w:val="auto"/>
          <w:sz w:val="22"/>
          <w:szCs w:val="22"/>
          <w:lang w:val="nn-NO"/>
        </w:rPr>
      </w:pPr>
      <w:r w:rsidRPr="00E63EE1">
        <w:rPr>
          <w:rFonts w:ascii="Palatino Linotype" w:hAnsi="Palatino Linotype" w:cs="Arial"/>
          <w:color w:val="auto"/>
          <w:sz w:val="22"/>
          <w:szCs w:val="22"/>
          <w:lang w:val="nn-NO"/>
        </w:rPr>
        <w:t>Hasil evaluasi program, melalui angket menunjukan hasil :</w:t>
      </w:r>
    </w:p>
    <w:p w14:paraId="31FA3AC6" w14:textId="77777777" w:rsidR="00A71DA6" w:rsidRPr="00E63EE1" w:rsidRDefault="00A71DA6" w:rsidP="007E7253">
      <w:pPr>
        <w:pStyle w:val="Default"/>
        <w:numPr>
          <w:ilvl w:val="0"/>
          <w:numId w:val="28"/>
        </w:numPr>
        <w:tabs>
          <w:tab w:val="clear" w:pos="720"/>
        </w:tabs>
        <w:ind w:left="426" w:hanging="426"/>
        <w:jc w:val="both"/>
        <w:rPr>
          <w:rFonts w:ascii="Palatino Linotype" w:hAnsi="Palatino Linotype" w:cs="Arial"/>
          <w:color w:val="auto"/>
          <w:sz w:val="22"/>
          <w:szCs w:val="22"/>
          <w:lang w:val="nn-NO"/>
        </w:rPr>
      </w:pPr>
      <w:r w:rsidRPr="00E63EE1">
        <w:rPr>
          <w:rFonts w:ascii="Palatino Linotype" w:hAnsi="Palatino Linotype" w:cs="Arial"/>
          <w:color w:val="auto"/>
          <w:sz w:val="22"/>
          <w:szCs w:val="22"/>
          <w:lang w:val="nn-NO"/>
        </w:rPr>
        <w:t>Sebelumnya telah memiliki satu kolam budidaya Lele</w:t>
      </w:r>
    </w:p>
    <w:p w14:paraId="67AD8EC6" w14:textId="77777777" w:rsidR="00A71DA6" w:rsidRPr="00E63EE1" w:rsidRDefault="00A71DA6" w:rsidP="007E7253">
      <w:pPr>
        <w:pStyle w:val="Default"/>
        <w:numPr>
          <w:ilvl w:val="0"/>
          <w:numId w:val="28"/>
        </w:numPr>
        <w:tabs>
          <w:tab w:val="clear" w:pos="720"/>
        </w:tabs>
        <w:ind w:left="426" w:hanging="426"/>
        <w:jc w:val="both"/>
        <w:rPr>
          <w:rFonts w:ascii="Palatino Linotype" w:hAnsi="Palatino Linotype" w:cs="Arial"/>
          <w:color w:val="auto"/>
          <w:sz w:val="22"/>
          <w:szCs w:val="22"/>
          <w:lang w:val="nn-NO"/>
        </w:rPr>
      </w:pPr>
      <w:r w:rsidRPr="00E63EE1">
        <w:rPr>
          <w:rFonts w:ascii="Palatino Linotype" w:hAnsi="Palatino Linotype" w:cs="Arial"/>
          <w:color w:val="auto"/>
          <w:sz w:val="22"/>
          <w:szCs w:val="22"/>
          <w:lang w:val="nn-NO"/>
        </w:rPr>
        <w:lastRenderedPageBreak/>
        <w:t>90% peserta pengurus menyatakan antusiasnya terhadap program PkM yang telah dilaksanakan</w:t>
      </w:r>
    </w:p>
    <w:p w14:paraId="084B41C3" w14:textId="77777777" w:rsidR="00A71DA6" w:rsidRPr="00E63EE1" w:rsidRDefault="00A71DA6" w:rsidP="007E7253">
      <w:pPr>
        <w:pStyle w:val="Default"/>
        <w:numPr>
          <w:ilvl w:val="0"/>
          <w:numId w:val="28"/>
        </w:numPr>
        <w:tabs>
          <w:tab w:val="clear" w:pos="720"/>
        </w:tabs>
        <w:ind w:left="426" w:hanging="426"/>
        <w:jc w:val="both"/>
        <w:rPr>
          <w:rFonts w:ascii="Palatino Linotype" w:hAnsi="Palatino Linotype" w:cs="Arial"/>
          <w:color w:val="auto"/>
          <w:sz w:val="22"/>
          <w:szCs w:val="22"/>
          <w:lang w:val="nn-NO"/>
        </w:rPr>
      </w:pPr>
      <w:r w:rsidRPr="00E63EE1">
        <w:rPr>
          <w:rFonts w:ascii="Palatino Linotype" w:hAnsi="Palatino Linotype" w:cs="Arial"/>
          <w:color w:val="auto"/>
          <w:sz w:val="22"/>
          <w:szCs w:val="22"/>
          <w:lang w:val="nn-NO"/>
        </w:rPr>
        <w:t>90% menyatakan memperoleh ilmu dan wawasan dalam budidaya Lele.</w:t>
      </w:r>
    </w:p>
    <w:p w14:paraId="4A2684AB" w14:textId="77777777" w:rsidR="00A71DA6" w:rsidRPr="00E63EE1" w:rsidRDefault="00A71DA6" w:rsidP="007E7253">
      <w:pPr>
        <w:pStyle w:val="Default"/>
        <w:numPr>
          <w:ilvl w:val="0"/>
          <w:numId w:val="28"/>
        </w:numPr>
        <w:tabs>
          <w:tab w:val="clear" w:pos="720"/>
        </w:tabs>
        <w:ind w:left="426" w:hanging="426"/>
        <w:jc w:val="both"/>
        <w:rPr>
          <w:rFonts w:ascii="Palatino Linotype" w:hAnsi="Palatino Linotype" w:cs="Arial"/>
          <w:color w:val="auto"/>
          <w:sz w:val="22"/>
          <w:szCs w:val="22"/>
          <w:lang w:val="nn-NO"/>
        </w:rPr>
      </w:pPr>
      <w:r w:rsidRPr="00E63EE1">
        <w:rPr>
          <w:rFonts w:ascii="Palatino Linotype" w:hAnsi="Palatino Linotype" w:cs="Arial"/>
          <w:color w:val="auto"/>
          <w:sz w:val="22"/>
          <w:szCs w:val="22"/>
          <w:lang w:val="nn-NO"/>
        </w:rPr>
        <w:t>Kepala panti dan pengurus panti menginginkan adanya pendampingan yang berkelanjutan untuk program ini.</w:t>
      </w:r>
    </w:p>
    <w:p w14:paraId="54D88540" w14:textId="65E96EAC" w:rsidR="00A71DA6" w:rsidRPr="00E63EE1" w:rsidRDefault="00A71DA6" w:rsidP="007E7253">
      <w:pPr>
        <w:pStyle w:val="Default"/>
        <w:jc w:val="both"/>
        <w:rPr>
          <w:rFonts w:ascii="Palatino Linotype" w:hAnsi="Palatino Linotype" w:cs="Arial"/>
          <w:noProof/>
          <w:color w:val="auto"/>
          <w:spacing w:val="-4"/>
          <w:sz w:val="22"/>
          <w:szCs w:val="22"/>
          <w:lang w:val="nn-NO"/>
        </w:rPr>
      </w:pPr>
      <w:r w:rsidRPr="00E63EE1">
        <w:rPr>
          <w:rFonts w:ascii="Palatino Linotype" w:hAnsi="Palatino Linotype" w:cs="Arial"/>
          <w:noProof/>
          <w:color w:val="auto"/>
          <w:spacing w:val="-4"/>
          <w:sz w:val="22"/>
          <w:szCs w:val="22"/>
          <w:lang w:val="nn-NO"/>
        </w:rPr>
        <w:t xml:space="preserve">Dampak yang diharapkan dari kegiatan </w:t>
      </w:r>
      <w:r w:rsidRPr="00A5496C">
        <w:rPr>
          <w:rFonts w:ascii="Palatino Linotype" w:hAnsi="Palatino Linotype" w:cs="Arial"/>
          <w:noProof/>
          <w:color w:val="auto"/>
          <w:spacing w:val="-4"/>
          <w:sz w:val="22"/>
          <w:szCs w:val="22"/>
          <w:lang w:val="nn-NO"/>
        </w:rPr>
        <w:t xml:space="preserve">ini pada tiga aspek keberlanjutan ditampilkan pada </w:t>
      </w:r>
      <w:r>
        <w:fldChar w:fldCharType="begin"/>
      </w:r>
      <w:r w:rsidRPr="005B40C0">
        <w:rPr>
          <w:lang w:val="sv-SE"/>
        </w:rPr>
        <w:instrText>HYPERLINK \l "Tabel_1"</w:instrText>
      </w:r>
      <w:r>
        <w:fldChar w:fldCharType="separate"/>
      </w:r>
      <w:r w:rsidRPr="00A5496C">
        <w:rPr>
          <w:rStyle w:val="Hyperlink"/>
          <w:rFonts w:cs="Arial"/>
          <w:noProof/>
          <w:color w:val="auto"/>
          <w:spacing w:val="-4"/>
          <w:sz w:val="22"/>
          <w:szCs w:val="22"/>
          <w:lang w:val="nn-NO"/>
        </w:rPr>
        <w:t>Tabel 1.</w:t>
      </w:r>
      <w:r>
        <w:fldChar w:fldCharType="end"/>
      </w:r>
      <w:r w:rsidRPr="00A5496C">
        <w:rPr>
          <w:rFonts w:ascii="Palatino Linotype" w:hAnsi="Palatino Linotype" w:cs="Arial"/>
          <w:noProof/>
          <w:color w:val="auto"/>
          <w:spacing w:val="-4"/>
          <w:sz w:val="22"/>
          <w:szCs w:val="22"/>
          <w:lang w:val="nn-NO"/>
        </w:rPr>
        <w:t xml:space="preserve">  </w:t>
      </w:r>
    </w:p>
    <w:p w14:paraId="69F74E16" w14:textId="77777777" w:rsidR="00E037EE" w:rsidRPr="00E63EE1" w:rsidRDefault="00E037EE" w:rsidP="007E7253">
      <w:pPr>
        <w:pStyle w:val="Default"/>
        <w:jc w:val="both"/>
        <w:rPr>
          <w:rFonts w:ascii="Palatino Linotype" w:hAnsi="Palatino Linotype" w:cs="Arial"/>
          <w:noProof/>
          <w:color w:val="auto"/>
          <w:spacing w:val="-4"/>
          <w:sz w:val="22"/>
          <w:szCs w:val="22"/>
          <w:lang w:val="nn-NO"/>
        </w:rPr>
      </w:pPr>
    </w:p>
    <w:p w14:paraId="7F82B269" w14:textId="5C7CF1EF" w:rsidR="00685C63" w:rsidRPr="00E63EE1" w:rsidRDefault="00685C63" w:rsidP="007E7253">
      <w:pPr>
        <w:pStyle w:val="CaptionTabel"/>
        <w:spacing w:before="0" w:line="240" w:lineRule="auto"/>
        <w:jc w:val="center"/>
        <w:rPr>
          <w:rFonts w:ascii="Palatino Linotype" w:hAnsi="Palatino Linotype" w:cs="Arial"/>
          <w:sz w:val="22"/>
          <w:szCs w:val="22"/>
          <w:lang w:val="nn-NO"/>
        </w:rPr>
      </w:pPr>
      <w:bookmarkStart w:id="8" w:name="Tabel_1"/>
      <w:r w:rsidRPr="00E63EE1">
        <w:rPr>
          <w:rFonts w:ascii="Palatino Linotype" w:hAnsi="Palatino Linotype" w:cs="Arial"/>
          <w:b/>
          <w:bCs/>
          <w:sz w:val="22"/>
          <w:szCs w:val="22"/>
        </w:rPr>
        <w:t xml:space="preserve">Tabel </w:t>
      </w:r>
      <w:r w:rsidRPr="00E63EE1">
        <w:rPr>
          <w:rFonts w:ascii="Palatino Linotype" w:hAnsi="Palatino Linotype" w:cs="Arial"/>
          <w:b/>
          <w:bCs/>
          <w:sz w:val="22"/>
          <w:szCs w:val="22"/>
          <w:lang w:val="nn-NO"/>
        </w:rPr>
        <w:t>1.</w:t>
      </w:r>
      <w:r w:rsidRPr="00E63EE1">
        <w:rPr>
          <w:rFonts w:ascii="Palatino Linotype" w:hAnsi="Palatino Linotype" w:cs="Arial"/>
          <w:sz w:val="22"/>
          <w:szCs w:val="22"/>
        </w:rPr>
        <w:t xml:space="preserve"> </w:t>
      </w:r>
      <w:bookmarkEnd w:id="8"/>
      <w:r w:rsidRPr="00E63EE1">
        <w:rPr>
          <w:rFonts w:ascii="Palatino Linotype" w:hAnsi="Palatino Linotype" w:cs="Arial"/>
          <w:sz w:val="22"/>
          <w:szCs w:val="22"/>
        </w:rPr>
        <w:t xml:space="preserve">Dampak  </w:t>
      </w:r>
      <w:r w:rsidRPr="00E63EE1">
        <w:rPr>
          <w:rFonts w:ascii="Palatino Linotype" w:hAnsi="Palatino Linotype" w:cs="Arial"/>
          <w:sz w:val="22"/>
          <w:szCs w:val="22"/>
          <w:lang w:val="nn-NO"/>
        </w:rPr>
        <w:t>y</w:t>
      </w:r>
      <w:r w:rsidRPr="00E63EE1">
        <w:rPr>
          <w:rFonts w:ascii="Palatino Linotype" w:hAnsi="Palatino Linotype" w:cs="Arial"/>
          <w:sz w:val="22"/>
          <w:szCs w:val="22"/>
        </w:rPr>
        <w:t xml:space="preserve">ang Diharapkan </w:t>
      </w:r>
      <w:r w:rsidRPr="00E63EE1">
        <w:rPr>
          <w:rFonts w:ascii="Palatino Linotype" w:hAnsi="Palatino Linotype" w:cs="Arial"/>
          <w:sz w:val="22"/>
          <w:szCs w:val="22"/>
          <w:lang w:val="nn-NO"/>
        </w:rPr>
        <w:t>t</w:t>
      </w:r>
      <w:r w:rsidRPr="00E63EE1">
        <w:rPr>
          <w:rFonts w:ascii="Palatino Linotype" w:hAnsi="Palatino Linotype" w:cs="Arial"/>
          <w:sz w:val="22"/>
          <w:szCs w:val="22"/>
        </w:rPr>
        <w:t xml:space="preserve">erhadap </w:t>
      </w:r>
      <w:r w:rsidRPr="00E63EE1">
        <w:rPr>
          <w:rFonts w:ascii="Palatino Linotype" w:hAnsi="Palatino Linotype" w:cs="Arial"/>
          <w:sz w:val="22"/>
          <w:szCs w:val="22"/>
          <w:lang w:val="nn-NO"/>
        </w:rPr>
        <w:t>PSBR Harapan Jaya</w:t>
      </w:r>
    </w:p>
    <w:tbl>
      <w:tblPr>
        <w:tblStyle w:val="TableGrid"/>
        <w:tblW w:w="9421" w:type="dxa"/>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45"/>
        <w:gridCol w:w="7976"/>
      </w:tblGrid>
      <w:tr w:rsidR="00E63EE1" w:rsidRPr="005B40C0" w14:paraId="4B53AF43" w14:textId="77777777" w:rsidTr="00E54EA6">
        <w:trPr>
          <w:trHeight w:val="20"/>
          <w:jc w:val="center"/>
        </w:trPr>
        <w:tc>
          <w:tcPr>
            <w:tcW w:w="1445" w:type="dxa"/>
            <w:tcBorders>
              <w:top w:val="single" w:sz="4" w:space="0" w:color="auto"/>
              <w:bottom w:val="single" w:sz="4" w:space="0" w:color="auto"/>
            </w:tcBorders>
          </w:tcPr>
          <w:p w14:paraId="5403563D" w14:textId="77777777" w:rsidR="00685C63" w:rsidRPr="00E63EE1" w:rsidRDefault="00685C63" w:rsidP="007E7253">
            <w:pPr>
              <w:spacing w:after="0" w:line="240" w:lineRule="auto"/>
              <w:jc w:val="center"/>
              <w:rPr>
                <w:rFonts w:ascii="Palatino Linotype" w:hAnsi="Palatino Linotype" w:cs="Arial"/>
              </w:rPr>
            </w:pPr>
            <w:proofErr w:type="spellStart"/>
            <w:r w:rsidRPr="00E63EE1">
              <w:rPr>
                <w:rFonts w:ascii="Palatino Linotype" w:hAnsi="Palatino Linotype" w:cs="Arial"/>
              </w:rPr>
              <w:t>Dampak</w:t>
            </w:r>
            <w:proofErr w:type="spellEnd"/>
          </w:p>
        </w:tc>
        <w:tc>
          <w:tcPr>
            <w:tcW w:w="7976" w:type="dxa"/>
            <w:tcBorders>
              <w:top w:val="single" w:sz="4" w:space="0" w:color="auto"/>
              <w:bottom w:val="single" w:sz="4" w:space="0" w:color="auto"/>
            </w:tcBorders>
          </w:tcPr>
          <w:p w14:paraId="1F1031D0" w14:textId="77777777" w:rsidR="00685C63" w:rsidRPr="00E63EE1" w:rsidRDefault="00685C63" w:rsidP="007E7253">
            <w:pPr>
              <w:spacing w:after="0" w:line="240" w:lineRule="auto"/>
              <w:jc w:val="center"/>
              <w:rPr>
                <w:rFonts w:ascii="Palatino Linotype" w:hAnsi="Palatino Linotype" w:cs="Arial"/>
                <w:lang w:val="nn-NO"/>
              </w:rPr>
            </w:pPr>
            <w:r w:rsidRPr="00E63EE1">
              <w:rPr>
                <w:rFonts w:ascii="Palatino Linotype" w:hAnsi="Palatino Linotype" w:cs="Arial"/>
                <w:lang w:val="nn-NO"/>
              </w:rPr>
              <w:t>Dampak yang diharapkan dari penerima manfaat</w:t>
            </w:r>
          </w:p>
        </w:tc>
      </w:tr>
      <w:tr w:rsidR="00E63EE1" w:rsidRPr="005B40C0" w14:paraId="5D1FF5BA" w14:textId="77777777" w:rsidTr="00E54EA6">
        <w:trPr>
          <w:trHeight w:val="20"/>
          <w:jc w:val="center"/>
        </w:trPr>
        <w:tc>
          <w:tcPr>
            <w:tcW w:w="1445" w:type="dxa"/>
            <w:tcBorders>
              <w:top w:val="single" w:sz="4" w:space="0" w:color="auto"/>
            </w:tcBorders>
          </w:tcPr>
          <w:p w14:paraId="647767BE" w14:textId="77777777" w:rsidR="00685C63" w:rsidRPr="00E63EE1" w:rsidRDefault="00685C63" w:rsidP="007E7253">
            <w:pPr>
              <w:spacing w:after="0" w:line="240" w:lineRule="auto"/>
              <w:rPr>
                <w:rFonts w:ascii="Palatino Linotype" w:hAnsi="Palatino Linotype" w:cs="Arial"/>
              </w:rPr>
            </w:pPr>
            <w:r w:rsidRPr="00E63EE1">
              <w:rPr>
                <w:rFonts w:ascii="Palatino Linotype" w:hAnsi="Palatino Linotype" w:cs="Arial"/>
              </w:rPr>
              <w:t>Ekonomi</w:t>
            </w:r>
          </w:p>
        </w:tc>
        <w:tc>
          <w:tcPr>
            <w:tcW w:w="7976" w:type="dxa"/>
            <w:tcBorders>
              <w:top w:val="single" w:sz="4" w:space="0" w:color="auto"/>
            </w:tcBorders>
          </w:tcPr>
          <w:p w14:paraId="53D3CC06" w14:textId="77777777" w:rsidR="00685C63" w:rsidRPr="00E63EE1" w:rsidRDefault="00685C63" w:rsidP="007E7253">
            <w:pPr>
              <w:pStyle w:val="ListParagraph"/>
              <w:widowControl w:val="0"/>
              <w:numPr>
                <w:ilvl w:val="0"/>
                <w:numId w:val="21"/>
              </w:numPr>
              <w:spacing w:after="0" w:line="240" w:lineRule="auto"/>
              <w:contextualSpacing w:val="0"/>
              <w:jc w:val="both"/>
              <w:rPr>
                <w:rFonts w:ascii="Palatino Linotype" w:hAnsi="Palatino Linotype" w:cs="Arial"/>
              </w:rPr>
            </w:pPr>
            <w:r w:rsidRPr="00E63EE1">
              <w:rPr>
                <w:rFonts w:ascii="Palatino Linotype" w:hAnsi="Palatino Linotype" w:cs="Arial"/>
              </w:rPr>
              <w:t>Meningkatkan kesejahteraan penghuni panti so</w:t>
            </w:r>
            <w:r w:rsidRPr="00E63EE1">
              <w:rPr>
                <w:rFonts w:ascii="Palatino Linotype" w:hAnsi="Palatino Linotype" w:cs="Arial"/>
                <w:lang w:val="en-US"/>
              </w:rPr>
              <w:t>s</w:t>
            </w:r>
            <w:r w:rsidRPr="00E63EE1">
              <w:rPr>
                <w:rFonts w:ascii="Palatino Linotype" w:hAnsi="Palatino Linotype" w:cs="Arial"/>
              </w:rPr>
              <w:t>ial</w:t>
            </w:r>
          </w:p>
          <w:p w14:paraId="7F46E083" w14:textId="77777777" w:rsidR="00685C63" w:rsidRPr="00E63EE1" w:rsidRDefault="00685C63" w:rsidP="007E7253">
            <w:pPr>
              <w:pStyle w:val="ListParagraph"/>
              <w:widowControl w:val="0"/>
              <w:numPr>
                <w:ilvl w:val="0"/>
                <w:numId w:val="21"/>
              </w:numPr>
              <w:spacing w:after="0" w:line="240" w:lineRule="auto"/>
              <w:contextualSpacing w:val="0"/>
              <w:jc w:val="both"/>
              <w:rPr>
                <w:rFonts w:ascii="Palatino Linotype" w:hAnsi="Palatino Linotype" w:cs="Arial"/>
              </w:rPr>
            </w:pPr>
            <w:r w:rsidRPr="00E63EE1">
              <w:rPr>
                <w:rFonts w:ascii="Palatino Linotype" w:hAnsi="Palatino Linotype" w:cs="Arial"/>
              </w:rPr>
              <w:t>Menciptakan peluang bisnis terkait kemandirian ekonomi panti so</w:t>
            </w:r>
            <w:r w:rsidRPr="00E63EE1">
              <w:rPr>
                <w:rFonts w:ascii="Palatino Linotype" w:hAnsi="Palatino Linotype" w:cs="Arial"/>
                <w:lang w:val="nn-NO"/>
              </w:rPr>
              <w:t>s</w:t>
            </w:r>
            <w:r w:rsidRPr="00E63EE1">
              <w:rPr>
                <w:rFonts w:ascii="Palatino Linotype" w:hAnsi="Palatino Linotype" w:cs="Arial"/>
              </w:rPr>
              <w:t>ial</w:t>
            </w:r>
          </w:p>
        </w:tc>
      </w:tr>
      <w:tr w:rsidR="00E63EE1" w:rsidRPr="005B40C0" w14:paraId="0A7FA06E" w14:textId="77777777" w:rsidTr="00E54EA6">
        <w:trPr>
          <w:trHeight w:val="20"/>
          <w:jc w:val="center"/>
        </w:trPr>
        <w:tc>
          <w:tcPr>
            <w:tcW w:w="1445" w:type="dxa"/>
          </w:tcPr>
          <w:p w14:paraId="2E22CF64" w14:textId="77777777" w:rsidR="00685C63" w:rsidRPr="00E63EE1" w:rsidRDefault="00685C63" w:rsidP="007E7253">
            <w:pPr>
              <w:spacing w:after="0" w:line="240" w:lineRule="auto"/>
              <w:rPr>
                <w:rFonts w:ascii="Palatino Linotype" w:hAnsi="Palatino Linotype" w:cs="Arial"/>
              </w:rPr>
            </w:pPr>
            <w:proofErr w:type="spellStart"/>
            <w:r w:rsidRPr="00E63EE1">
              <w:rPr>
                <w:rFonts w:ascii="Palatino Linotype" w:hAnsi="Palatino Linotype" w:cs="Arial"/>
              </w:rPr>
              <w:t>Sosial</w:t>
            </w:r>
            <w:proofErr w:type="spellEnd"/>
          </w:p>
        </w:tc>
        <w:tc>
          <w:tcPr>
            <w:tcW w:w="7976" w:type="dxa"/>
          </w:tcPr>
          <w:p w14:paraId="087AFB9C" w14:textId="77777777" w:rsidR="00685C63" w:rsidRPr="00E63EE1" w:rsidRDefault="00685C63" w:rsidP="007E7253">
            <w:pPr>
              <w:pStyle w:val="ListParagraph"/>
              <w:widowControl w:val="0"/>
              <w:numPr>
                <w:ilvl w:val="0"/>
                <w:numId w:val="22"/>
              </w:numPr>
              <w:spacing w:after="0" w:line="240" w:lineRule="auto"/>
              <w:contextualSpacing w:val="0"/>
              <w:jc w:val="both"/>
              <w:rPr>
                <w:rFonts w:ascii="Palatino Linotype" w:hAnsi="Palatino Linotype" w:cs="Arial"/>
              </w:rPr>
            </w:pPr>
            <w:r w:rsidRPr="00E63EE1">
              <w:rPr>
                <w:rFonts w:ascii="Palatino Linotype" w:hAnsi="Palatino Linotype" w:cs="Arial"/>
              </w:rPr>
              <w:t>Pemberdayaan penghuni panti sosial</w:t>
            </w:r>
            <w:r w:rsidRPr="00E63EE1">
              <w:rPr>
                <w:rFonts w:ascii="Palatino Linotype" w:hAnsi="Palatino Linotype" w:cs="Arial"/>
                <w:lang w:val="nn-NO"/>
              </w:rPr>
              <w:t xml:space="preserve"> secara ekonomi</w:t>
            </w:r>
          </w:p>
          <w:p w14:paraId="71133FB3" w14:textId="77777777" w:rsidR="00685C63" w:rsidRPr="00E63EE1" w:rsidRDefault="00685C63" w:rsidP="007E7253">
            <w:pPr>
              <w:pStyle w:val="ListParagraph"/>
              <w:widowControl w:val="0"/>
              <w:numPr>
                <w:ilvl w:val="0"/>
                <w:numId w:val="22"/>
              </w:numPr>
              <w:spacing w:after="0" w:line="240" w:lineRule="auto"/>
              <w:contextualSpacing w:val="0"/>
              <w:jc w:val="both"/>
              <w:rPr>
                <w:rFonts w:ascii="Palatino Linotype" w:hAnsi="Palatino Linotype" w:cs="Arial"/>
              </w:rPr>
            </w:pPr>
            <w:r w:rsidRPr="00E63EE1">
              <w:rPr>
                <w:rFonts w:ascii="Palatino Linotype" w:hAnsi="Palatino Linotype" w:cs="Arial"/>
              </w:rPr>
              <w:t>Menciptakan lapangan kerja untuk penghuni panti dan masyarakat sekitar</w:t>
            </w:r>
          </w:p>
        </w:tc>
      </w:tr>
      <w:tr w:rsidR="00E63EE1" w:rsidRPr="005B40C0" w14:paraId="78F5017C" w14:textId="77777777" w:rsidTr="00E54EA6">
        <w:trPr>
          <w:trHeight w:val="20"/>
          <w:jc w:val="center"/>
        </w:trPr>
        <w:tc>
          <w:tcPr>
            <w:tcW w:w="1445" w:type="dxa"/>
          </w:tcPr>
          <w:p w14:paraId="5D3A4CBD" w14:textId="77777777" w:rsidR="00685C63" w:rsidRPr="00E63EE1" w:rsidRDefault="00685C63" w:rsidP="007E7253">
            <w:pPr>
              <w:spacing w:after="0" w:line="240" w:lineRule="auto"/>
              <w:rPr>
                <w:rFonts w:ascii="Palatino Linotype" w:hAnsi="Palatino Linotype" w:cs="Arial"/>
              </w:rPr>
            </w:pPr>
            <w:proofErr w:type="spellStart"/>
            <w:r w:rsidRPr="00E63EE1">
              <w:rPr>
                <w:rFonts w:ascii="Palatino Linotype" w:hAnsi="Palatino Linotype" w:cs="Arial"/>
              </w:rPr>
              <w:t>Lingkungan</w:t>
            </w:r>
            <w:proofErr w:type="spellEnd"/>
          </w:p>
        </w:tc>
        <w:tc>
          <w:tcPr>
            <w:tcW w:w="7976" w:type="dxa"/>
          </w:tcPr>
          <w:p w14:paraId="209ED204" w14:textId="77777777" w:rsidR="00685C63" w:rsidRPr="00E63EE1" w:rsidRDefault="00685C63" w:rsidP="007E7253">
            <w:pPr>
              <w:pStyle w:val="ListParagraph"/>
              <w:widowControl w:val="0"/>
              <w:numPr>
                <w:ilvl w:val="0"/>
                <w:numId w:val="23"/>
              </w:numPr>
              <w:spacing w:after="0" w:line="240" w:lineRule="auto"/>
              <w:contextualSpacing w:val="0"/>
              <w:jc w:val="both"/>
              <w:rPr>
                <w:rFonts w:ascii="Palatino Linotype" w:hAnsi="Palatino Linotype" w:cs="Arial"/>
              </w:rPr>
            </w:pPr>
            <w:r w:rsidRPr="00E63EE1">
              <w:rPr>
                <w:rFonts w:ascii="Palatino Linotype" w:hAnsi="Palatino Linotype" w:cs="Arial"/>
              </w:rPr>
              <w:t>Mengurangi jumlah limbah sampah secara signifikan</w:t>
            </w:r>
          </w:p>
          <w:p w14:paraId="07EBB7C0" w14:textId="77777777" w:rsidR="00685C63" w:rsidRPr="00E63EE1" w:rsidRDefault="00685C63" w:rsidP="007E7253">
            <w:pPr>
              <w:pStyle w:val="ListParagraph"/>
              <w:widowControl w:val="0"/>
              <w:numPr>
                <w:ilvl w:val="0"/>
                <w:numId w:val="23"/>
              </w:numPr>
              <w:spacing w:after="0" w:line="240" w:lineRule="auto"/>
              <w:contextualSpacing w:val="0"/>
              <w:jc w:val="both"/>
              <w:rPr>
                <w:rFonts w:ascii="Palatino Linotype" w:hAnsi="Palatino Linotype" w:cs="Arial"/>
              </w:rPr>
            </w:pPr>
            <w:r w:rsidRPr="00E63EE1">
              <w:rPr>
                <w:rFonts w:ascii="Palatino Linotype" w:hAnsi="Palatino Linotype" w:cs="Arial"/>
              </w:rPr>
              <w:t>Menyediakan alternatif pakan ternak yang berprotein tinggi</w:t>
            </w:r>
          </w:p>
        </w:tc>
      </w:tr>
    </w:tbl>
    <w:p w14:paraId="6A46EFD9" w14:textId="77777777" w:rsidR="00685C63" w:rsidRPr="00E63EE1" w:rsidRDefault="00685C63" w:rsidP="007E7253">
      <w:pPr>
        <w:spacing w:after="0" w:line="240" w:lineRule="auto"/>
        <w:jc w:val="both"/>
        <w:rPr>
          <w:rFonts w:ascii="Palatino Linotype" w:eastAsia="Cambria" w:hAnsi="Palatino Linotype" w:cs="Arial"/>
          <w:lang w:val="nn-NO"/>
        </w:rPr>
      </w:pPr>
    </w:p>
    <w:p w14:paraId="7AB5D7F2" w14:textId="77777777" w:rsidR="00A71DA6" w:rsidRPr="00E63EE1" w:rsidRDefault="00A71DA6" w:rsidP="007E7253">
      <w:pPr>
        <w:spacing w:after="0" w:line="240" w:lineRule="auto"/>
        <w:jc w:val="both"/>
        <w:rPr>
          <w:rFonts w:ascii="Palatino Linotype" w:eastAsia="Cambria" w:hAnsi="Palatino Linotype" w:cs="Arial"/>
          <w:lang w:val="nn-NO"/>
        </w:rPr>
      </w:pPr>
      <w:r w:rsidRPr="00E63EE1">
        <w:rPr>
          <w:rFonts w:ascii="Palatino Linotype" w:eastAsia="Cambria" w:hAnsi="Palatino Linotype" w:cs="Arial"/>
          <w:lang w:val="nn-NO"/>
        </w:rPr>
        <w:t>Evaluasi dilanjutkan dengan diskusi dengan pengurus setelah kegiatan dan tercatat beberapa hal yang menjadi harapan PSBR Ceger  :</w:t>
      </w:r>
    </w:p>
    <w:p w14:paraId="2D2A5CCC" w14:textId="77777777" w:rsidR="00A71DA6" w:rsidRPr="00E63EE1" w:rsidRDefault="00A71DA6" w:rsidP="007E7253">
      <w:pPr>
        <w:pStyle w:val="Default"/>
        <w:numPr>
          <w:ilvl w:val="0"/>
          <w:numId w:val="29"/>
        </w:numPr>
        <w:tabs>
          <w:tab w:val="clear" w:pos="720"/>
        </w:tabs>
        <w:ind w:left="426" w:hanging="426"/>
        <w:jc w:val="both"/>
        <w:rPr>
          <w:rFonts w:ascii="Palatino Linotype" w:hAnsi="Palatino Linotype" w:cs="Arial"/>
          <w:color w:val="auto"/>
          <w:sz w:val="22"/>
          <w:szCs w:val="22"/>
          <w:lang w:val="nn-NO"/>
        </w:rPr>
      </w:pPr>
      <w:r w:rsidRPr="00E63EE1">
        <w:rPr>
          <w:rFonts w:ascii="Palatino Linotype" w:hAnsi="Palatino Linotype" w:cs="Arial"/>
          <w:color w:val="auto"/>
          <w:sz w:val="22"/>
          <w:szCs w:val="22"/>
          <w:lang w:val="nn-NO"/>
        </w:rPr>
        <w:t xml:space="preserve">Perlu dukungan untuk pembuatan pelet dari Maggot sebagai pakan ikan atau kucing </w:t>
      </w:r>
    </w:p>
    <w:p w14:paraId="4D36B794" w14:textId="77777777" w:rsidR="00A71DA6" w:rsidRPr="00E63EE1" w:rsidRDefault="00A71DA6" w:rsidP="007E7253">
      <w:pPr>
        <w:pStyle w:val="Default"/>
        <w:numPr>
          <w:ilvl w:val="0"/>
          <w:numId w:val="29"/>
        </w:numPr>
        <w:tabs>
          <w:tab w:val="clear" w:pos="720"/>
        </w:tabs>
        <w:ind w:left="426" w:hanging="426"/>
        <w:jc w:val="both"/>
        <w:rPr>
          <w:rFonts w:ascii="Palatino Linotype" w:hAnsi="Palatino Linotype" w:cs="Arial"/>
          <w:color w:val="auto"/>
          <w:sz w:val="22"/>
          <w:szCs w:val="22"/>
          <w:lang w:val="nn-NO"/>
        </w:rPr>
      </w:pPr>
      <w:r w:rsidRPr="00E63EE1">
        <w:rPr>
          <w:rFonts w:ascii="Palatino Linotype" w:hAnsi="Palatino Linotype" w:cs="Arial"/>
          <w:color w:val="auto"/>
          <w:sz w:val="22"/>
          <w:szCs w:val="22"/>
          <w:lang w:val="nn-NO"/>
        </w:rPr>
        <w:t xml:space="preserve">Perlu toko/ koperasi yang dapat menampung hasil panen Maggot, sayur, Lele dan produk yang lain karena pengelola panti tidak bisa langsung mengalihkan hasil panen untuk konsumsi warga binaan sosial karena keterbatasan hasil panen yang tidak mencukupi untuk 150 warga binaan sosial yang sekaligus menjadi UMKM bagi warga binaan sosial. </w:t>
      </w:r>
    </w:p>
    <w:p w14:paraId="472D8ED1" w14:textId="77777777" w:rsidR="00A71DA6" w:rsidRPr="00E63EE1" w:rsidRDefault="00A71DA6" w:rsidP="007E7253">
      <w:pPr>
        <w:pStyle w:val="Default"/>
        <w:numPr>
          <w:ilvl w:val="0"/>
          <w:numId w:val="29"/>
        </w:numPr>
        <w:tabs>
          <w:tab w:val="clear" w:pos="720"/>
        </w:tabs>
        <w:ind w:left="426" w:hanging="426"/>
        <w:jc w:val="both"/>
        <w:rPr>
          <w:rFonts w:ascii="Palatino Linotype" w:hAnsi="Palatino Linotype" w:cs="Arial"/>
          <w:color w:val="auto"/>
          <w:sz w:val="22"/>
          <w:szCs w:val="22"/>
          <w:lang w:val="nn-NO"/>
        </w:rPr>
      </w:pPr>
      <w:r w:rsidRPr="00E63EE1">
        <w:rPr>
          <w:rFonts w:ascii="Palatino Linotype" w:hAnsi="Palatino Linotype" w:cs="Arial"/>
          <w:color w:val="auto"/>
          <w:sz w:val="22"/>
          <w:szCs w:val="22"/>
          <w:lang w:val="nn-NO"/>
        </w:rPr>
        <w:t xml:space="preserve">Menjadi pengepul limbah plastik atau sampah daur ulang. </w:t>
      </w:r>
    </w:p>
    <w:p w14:paraId="39CCD0E7" w14:textId="77777777" w:rsidR="00A71DA6" w:rsidRPr="00E63EE1" w:rsidRDefault="00A71DA6" w:rsidP="007E7253">
      <w:pPr>
        <w:pStyle w:val="Default"/>
        <w:numPr>
          <w:ilvl w:val="0"/>
          <w:numId w:val="29"/>
        </w:numPr>
        <w:tabs>
          <w:tab w:val="clear" w:pos="720"/>
        </w:tabs>
        <w:ind w:left="426" w:hanging="426"/>
        <w:jc w:val="both"/>
        <w:rPr>
          <w:rFonts w:ascii="Palatino Linotype" w:hAnsi="Palatino Linotype" w:cs="Arial"/>
          <w:color w:val="auto"/>
          <w:sz w:val="22"/>
          <w:szCs w:val="22"/>
          <w:lang w:val="nn-NO"/>
        </w:rPr>
      </w:pPr>
      <w:r w:rsidRPr="00E63EE1">
        <w:rPr>
          <w:rFonts w:ascii="Palatino Linotype" w:hAnsi="Palatino Linotype" w:cs="Arial"/>
          <w:color w:val="auto"/>
          <w:sz w:val="22"/>
          <w:szCs w:val="22"/>
          <w:lang w:val="nn-NO"/>
        </w:rPr>
        <w:t xml:space="preserve">Perlu modul-modul kegiatan yang dapat dijadikan pegangan saat melakukan TOT dari pengelola ke warga binaan sosial. </w:t>
      </w:r>
    </w:p>
    <w:p w14:paraId="0176F3C1" w14:textId="77777777" w:rsidR="00A71DA6" w:rsidRPr="00E63EE1" w:rsidRDefault="00A71DA6" w:rsidP="007E7253">
      <w:pPr>
        <w:pStyle w:val="Default"/>
        <w:numPr>
          <w:ilvl w:val="0"/>
          <w:numId w:val="29"/>
        </w:numPr>
        <w:tabs>
          <w:tab w:val="clear" w:pos="720"/>
        </w:tabs>
        <w:ind w:left="426" w:hanging="426"/>
        <w:jc w:val="both"/>
        <w:rPr>
          <w:rFonts w:ascii="Palatino Linotype" w:hAnsi="Palatino Linotype" w:cs="Arial"/>
          <w:color w:val="auto"/>
          <w:sz w:val="22"/>
          <w:szCs w:val="22"/>
          <w:lang w:val="nn-NO"/>
        </w:rPr>
      </w:pPr>
      <w:r w:rsidRPr="00E63EE1">
        <w:rPr>
          <w:rFonts w:ascii="Palatino Linotype" w:hAnsi="Palatino Linotype" w:cs="Arial"/>
          <w:color w:val="auto"/>
          <w:sz w:val="22"/>
          <w:szCs w:val="22"/>
          <w:lang w:val="nn-NO"/>
        </w:rPr>
        <w:t xml:space="preserve">Perlu pakar psikologi untuk memberikan motivasi pada warga binaan sosial yang mengalami depresi maupun yang tidak memiliki semangat untuk bekerja. </w:t>
      </w:r>
    </w:p>
    <w:p w14:paraId="4B71F1AE" w14:textId="77777777" w:rsidR="00A71DA6" w:rsidRPr="00E63EE1" w:rsidRDefault="00A71DA6" w:rsidP="007E7253">
      <w:pPr>
        <w:pStyle w:val="Default"/>
        <w:jc w:val="both"/>
        <w:rPr>
          <w:rFonts w:ascii="Palatino Linotype" w:hAnsi="Palatino Linotype" w:cs="Arial"/>
          <w:color w:val="auto"/>
          <w:sz w:val="22"/>
          <w:szCs w:val="22"/>
          <w:lang w:val="nn-NO"/>
        </w:rPr>
      </w:pPr>
    </w:p>
    <w:p w14:paraId="6D516D63" w14:textId="77777777" w:rsidR="00A71DA6" w:rsidRPr="00E63EE1" w:rsidRDefault="00A71DA6" w:rsidP="007E7253">
      <w:pPr>
        <w:pStyle w:val="Default"/>
        <w:jc w:val="both"/>
        <w:rPr>
          <w:rFonts w:ascii="Palatino Linotype" w:hAnsi="Palatino Linotype" w:cs="Arial"/>
          <w:color w:val="auto"/>
          <w:sz w:val="22"/>
          <w:szCs w:val="22"/>
          <w:lang w:val="nn-NO"/>
        </w:rPr>
      </w:pPr>
      <w:r w:rsidRPr="00E63EE1">
        <w:rPr>
          <w:rFonts w:ascii="Palatino Linotype" w:hAnsi="Palatino Linotype" w:cs="Arial"/>
          <w:color w:val="auto"/>
          <w:sz w:val="22"/>
          <w:szCs w:val="22"/>
          <w:lang w:val="nn-NO"/>
        </w:rPr>
        <w:t>Secara keseluruhan, kegiatan ini berlangsung dengan baik dan lancar. Namun ada beberapa kendala yang ditemui dalam tahap persiapan maupun pelaksanaannya :</w:t>
      </w:r>
    </w:p>
    <w:p w14:paraId="67DE57B6" w14:textId="77777777" w:rsidR="00A71DA6" w:rsidRPr="00E63EE1" w:rsidRDefault="00A71DA6" w:rsidP="007E7253">
      <w:pPr>
        <w:pStyle w:val="Default"/>
        <w:numPr>
          <w:ilvl w:val="0"/>
          <w:numId w:val="30"/>
        </w:numPr>
        <w:tabs>
          <w:tab w:val="clear" w:pos="720"/>
        </w:tabs>
        <w:ind w:left="426" w:hanging="426"/>
        <w:jc w:val="both"/>
        <w:rPr>
          <w:rFonts w:ascii="Palatino Linotype" w:hAnsi="Palatino Linotype" w:cs="Arial"/>
          <w:color w:val="auto"/>
          <w:sz w:val="22"/>
          <w:szCs w:val="22"/>
          <w:lang w:val="nn-NO"/>
        </w:rPr>
      </w:pPr>
      <w:r w:rsidRPr="00E63EE1">
        <w:rPr>
          <w:rFonts w:ascii="Palatino Linotype" w:hAnsi="Palatino Linotype" w:cs="Arial"/>
          <w:color w:val="auto"/>
          <w:sz w:val="22"/>
          <w:szCs w:val="22"/>
          <w:lang w:val="nn-NO"/>
        </w:rPr>
        <w:t>Panti sosial belum memiliki mesin pengering Maggot, baru menggunakan oven pengering biasa. Hal ini menyebabkan pengeringan Maggot menjadi kurang merata.</w:t>
      </w:r>
    </w:p>
    <w:p w14:paraId="57D7DEEC" w14:textId="77777777" w:rsidR="00A71DA6" w:rsidRPr="00E63EE1" w:rsidRDefault="00A71DA6" w:rsidP="007E7253">
      <w:pPr>
        <w:pStyle w:val="Default"/>
        <w:numPr>
          <w:ilvl w:val="0"/>
          <w:numId w:val="30"/>
        </w:numPr>
        <w:tabs>
          <w:tab w:val="clear" w:pos="720"/>
        </w:tabs>
        <w:ind w:left="426" w:hanging="426"/>
        <w:jc w:val="both"/>
        <w:rPr>
          <w:rFonts w:ascii="Palatino Linotype" w:hAnsi="Palatino Linotype" w:cs="Arial"/>
          <w:color w:val="auto"/>
          <w:sz w:val="22"/>
          <w:szCs w:val="22"/>
          <w:lang w:val="nn-NO"/>
        </w:rPr>
      </w:pPr>
      <w:r w:rsidRPr="00E63EE1">
        <w:rPr>
          <w:rFonts w:ascii="Palatino Linotype" w:hAnsi="Palatino Linotype" w:cs="Arial"/>
          <w:color w:val="auto"/>
          <w:sz w:val="22"/>
          <w:szCs w:val="22"/>
          <w:lang w:val="nn-NO"/>
        </w:rPr>
        <w:t>Panti sosial belum memiliki mesin pelet, sehingga pakan Lele yang diberikan untuk sementara ini adalah Maggot kering yang sudah di oven.</w:t>
      </w:r>
    </w:p>
    <w:p w14:paraId="49A11D7A" w14:textId="6EDC0AD2" w:rsidR="004258CB" w:rsidRPr="00E63EE1" w:rsidRDefault="00A71DA6" w:rsidP="007E7253">
      <w:pPr>
        <w:pStyle w:val="Default"/>
        <w:numPr>
          <w:ilvl w:val="0"/>
          <w:numId w:val="30"/>
        </w:numPr>
        <w:tabs>
          <w:tab w:val="clear" w:pos="720"/>
        </w:tabs>
        <w:ind w:left="426" w:hanging="426"/>
        <w:jc w:val="both"/>
        <w:rPr>
          <w:rFonts w:ascii="Palatino Linotype" w:hAnsi="Palatino Linotype"/>
          <w:b/>
          <w:color w:val="auto"/>
          <w:sz w:val="22"/>
          <w:szCs w:val="22"/>
          <w:lang w:val="id-ID"/>
        </w:rPr>
      </w:pPr>
      <w:r w:rsidRPr="00E63EE1">
        <w:rPr>
          <w:rFonts w:ascii="Palatino Linotype" w:hAnsi="Palatino Linotype" w:cs="Arial"/>
          <w:color w:val="auto"/>
          <w:sz w:val="22"/>
          <w:szCs w:val="22"/>
          <w:lang w:val="nn-NO"/>
        </w:rPr>
        <w:t>Jumlah peserta pelatihan yang ikut masih dibatasi karena keterbatasan dana program.</w:t>
      </w:r>
    </w:p>
    <w:p w14:paraId="0D9B6ED6" w14:textId="77777777" w:rsidR="002C646D" w:rsidRPr="00E63EE1" w:rsidRDefault="002C646D" w:rsidP="007E7253">
      <w:pPr>
        <w:pStyle w:val="5KESIMPULAN"/>
        <w:rPr>
          <w:rFonts w:ascii="Palatino Linotype" w:hAnsi="Palatino Linotype"/>
          <w:sz w:val="22"/>
          <w:szCs w:val="22"/>
          <w:lang w:val="id-ID"/>
        </w:rPr>
      </w:pPr>
      <w:r w:rsidRPr="00E63EE1">
        <w:rPr>
          <w:rFonts w:ascii="Palatino Linotype" w:hAnsi="Palatino Linotype"/>
          <w:sz w:val="22"/>
          <w:szCs w:val="22"/>
          <w:lang w:val="id-ID"/>
        </w:rPr>
        <w:t>Kesimpulan</w:t>
      </w:r>
    </w:p>
    <w:p w14:paraId="07FE7E1D" w14:textId="14F7509B" w:rsidR="004258CB" w:rsidRPr="00E63EE1" w:rsidRDefault="004258CB" w:rsidP="007E7253">
      <w:pPr>
        <w:pStyle w:val="BODYPARAGRAP"/>
        <w:spacing w:line="240" w:lineRule="auto"/>
        <w:rPr>
          <w:color w:val="auto"/>
          <w:szCs w:val="22"/>
          <w:lang w:val="id-ID"/>
        </w:rPr>
      </w:pPr>
      <w:r w:rsidRPr="00E63EE1">
        <w:rPr>
          <w:color w:val="auto"/>
          <w:szCs w:val="22"/>
          <w:lang w:val="id-ID"/>
        </w:rPr>
        <w:t xml:space="preserve">Program pendampingan dan pelatihan integrasi budidaya maggot dan budidaya lele yang telah diikuti warga binaan sosial dan pengurus PSBR Harapan Jaya Ceger. Program ini telah memberikan pengetahuan dan implementasi nyata integrasi budidaya maggot dengan budidaya lele, mulai dari persiapan kolam lele, pembenihan sampai dengan pelatihan budidayanya. Program ini diharapkan dapat menjadi pendorong kemandirian panti sosial secara sosial, ekonomi dan juga mampu memberikan dampak positif dari aspek lingkungan. Sampah organik yang dihasilkan setiap </w:t>
      </w:r>
      <w:r w:rsidRPr="00E63EE1">
        <w:rPr>
          <w:color w:val="auto"/>
          <w:szCs w:val="22"/>
          <w:lang w:val="id-ID"/>
        </w:rPr>
        <w:lastRenderedPageBreak/>
        <w:t>hari dari dapur panti dapat termanfaatkan dan terolah menjadi maggot. Maggot yang dihasilkan digunakan sebagai pakan lele. Pendekatan kewirausahaan hijau yang diberikan diharapkan mampu memberikan dampak yang positif bagi aspek lingkungan. Rekomendasi keberlanjutan program diantaranya: (1) pendampingan dan pelatihan untuk pemasaran maggot kering dan Lele, (2) inovasi pembuatan mesin pengering maggot dan pellet, (3) pelatihan pembuatan pellet dari maggot.</w:t>
      </w:r>
    </w:p>
    <w:p w14:paraId="1F189910" w14:textId="77777777" w:rsidR="002C646D" w:rsidRPr="00E63EE1" w:rsidRDefault="002C646D" w:rsidP="007E7253">
      <w:pPr>
        <w:pStyle w:val="6UCAPANTERIMAKASIH"/>
        <w:rPr>
          <w:rFonts w:ascii="Palatino Linotype" w:hAnsi="Palatino Linotype"/>
          <w:sz w:val="22"/>
          <w:szCs w:val="22"/>
          <w:lang w:val="id-ID"/>
        </w:rPr>
      </w:pPr>
      <w:r w:rsidRPr="00E63EE1">
        <w:rPr>
          <w:rFonts w:ascii="Palatino Linotype" w:hAnsi="Palatino Linotype"/>
          <w:sz w:val="22"/>
          <w:szCs w:val="22"/>
          <w:lang w:val="id-ID"/>
        </w:rPr>
        <w:t>Ucapan Terima Kasih</w:t>
      </w:r>
    </w:p>
    <w:p w14:paraId="0DB4C6CB" w14:textId="066D5D46" w:rsidR="002C646D" w:rsidRPr="00E63EE1" w:rsidRDefault="004258CB" w:rsidP="007E7253">
      <w:pPr>
        <w:pStyle w:val="BODYPARAGRAP"/>
        <w:spacing w:line="240" w:lineRule="auto"/>
        <w:rPr>
          <w:color w:val="auto"/>
          <w:szCs w:val="22"/>
          <w:lang w:val="id-ID"/>
        </w:rPr>
      </w:pPr>
      <w:r w:rsidRPr="00E63EE1">
        <w:rPr>
          <w:color w:val="auto"/>
          <w:szCs w:val="22"/>
          <w:lang w:val="id-ID"/>
        </w:rPr>
        <w:t>Program pengabdian kepada masyarakat ini didanai oleh pendanaan internal Universitas Trisakti yang dikelola oleh Lembaga Penelitian dan Pengabdian kepada Masyarakat, terima kash atas pendanaan dan dukungannya. Ucapan terima kasih disampaikan juga kepada Dinas Sosial DKI Jakarta, Kepala Panti, Pengurus Panti Sosial Bina Karya (PSBK) Ceger dan Pendiri Assosiasi Lele Sangkuriang Indonesia (ALSI). Selain itu, disampaikan terima kasih kepada Kemdikbudristek yang telah memberikan pendanaan untuk pembuatan Mini Plant budidaya Maggot dan Mesin pencacah sampah organik pada tahun 2022.</w:t>
      </w:r>
    </w:p>
    <w:p w14:paraId="6B3B1443" w14:textId="77777777" w:rsidR="002C646D" w:rsidRPr="00E63EE1" w:rsidRDefault="002C646D" w:rsidP="002C646D">
      <w:pPr>
        <w:pStyle w:val="7DAFTARPUSTAKA"/>
        <w:rPr>
          <w:rFonts w:ascii="Palatino Linotype" w:hAnsi="Palatino Linotype"/>
          <w:sz w:val="22"/>
          <w:szCs w:val="22"/>
          <w:lang w:val="sv-SE"/>
        </w:rPr>
      </w:pPr>
      <w:r w:rsidRPr="00E63EE1">
        <w:rPr>
          <w:rFonts w:ascii="Palatino Linotype" w:hAnsi="Palatino Linotype"/>
          <w:sz w:val="22"/>
          <w:szCs w:val="22"/>
          <w:lang w:val="sv-SE"/>
        </w:rPr>
        <w:t>Daftar Pustaka</w:t>
      </w:r>
    </w:p>
    <w:p w14:paraId="2F056E9F" w14:textId="683D5545" w:rsidR="00E54EA6" w:rsidRPr="00E63EE1" w:rsidRDefault="00843694" w:rsidP="00E54EA6">
      <w:pPr>
        <w:pStyle w:val="Bibliography"/>
        <w:spacing w:line="240" w:lineRule="auto"/>
        <w:jc w:val="both"/>
        <w:rPr>
          <w:rFonts w:ascii="Palatino Linotype" w:hAnsi="Palatino Linotype"/>
          <w:lang w:val="nn-NO"/>
        </w:rPr>
      </w:pPr>
      <w:r w:rsidRPr="00E63EE1">
        <w:rPr>
          <w:rFonts w:ascii="Palatino Linotype" w:hAnsi="Palatino Linotype"/>
          <w:lang w:val="sv-SE"/>
        </w:rPr>
        <w:fldChar w:fldCharType="begin"/>
      </w:r>
      <w:r w:rsidRPr="00E63EE1">
        <w:rPr>
          <w:rFonts w:ascii="Palatino Linotype" w:hAnsi="Palatino Linotype"/>
          <w:lang w:val="sv-SE"/>
        </w:rPr>
        <w:instrText xml:space="preserve"> ADDIN ZOTERO_BIBL {"uncited":[],"omitted":[],"custom":[]} CSL_BIBLIOGRAPHY </w:instrText>
      </w:r>
      <w:r w:rsidRPr="00E63EE1">
        <w:rPr>
          <w:rFonts w:ascii="Palatino Linotype" w:hAnsi="Palatino Linotype"/>
          <w:lang w:val="sv-SE"/>
        </w:rPr>
        <w:fldChar w:fldCharType="separate"/>
      </w:r>
      <w:r w:rsidR="00E54EA6" w:rsidRPr="00E63EE1">
        <w:rPr>
          <w:rFonts w:ascii="Palatino Linotype" w:hAnsi="Palatino Linotype"/>
          <w:lang w:val="nn-NO"/>
        </w:rPr>
        <w:t xml:space="preserve">Alwi, Z., Zulkarnaini, &amp; Arief, H. (2021). Analisis Usaha Budidaya Pembesaran Ikan Lele (Clarias Sp) dalam Keramba di Kelurahan Tebing Tinggi Okura Kecamatan Rumbai Pesisir Kota Pekanbaru Provinsi Riau. </w:t>
      </w:r>
      <w:r w:rsidR="00E54EA6" w:rsidRPr="00E63EE1">
        <w:rPr>
          <w:rFonts w:ascii="Palatino Linotype" w:hAnsi="Palatino Linotype"/>
          <w:i/>
          <w:iCs/>
          <w:lang w:val="nn-NO"/>
        </w:rPr>
        <w:t>Jurnal Sosial Ekonomi Pesisir</w:t>
      </w:r>
      <w:r w:rsidR="00E54EA6" w:rsidRPr="00E63EE1">
        <w:rPr>
          <w:rFonts w:ascii="Palatino Linotype" w:hAnsi="Palatino Linotype"/>
          <w:lang w:val="nn-NO"/>
        </w:rPr>
        <w:t xml:space="preserve">, </w:t>
      </w:r>
      <w:r w:rsidR="00E54EA6" w:rsidRPr="00E63EE1">
        <w:rPr>
          <w:rFonts w:ascii="Palatino Linotype" w:hAnsi="Palatino Linotype"/>
          <w:i/>
          <w:iCs/>
          <w:lang w:val="nn-NO"/>
        </w:rPr>
        <w:t>2</w:t>
      </w:r>
      <w:r w:rsidR="00E54EA6" w:rsidRPr="00E63EE1">
        <w:rPr>
          <w:rFonts w:ascii="Palatino Linotype" w:hAnsi="Palatino Linotype"/>
          <w:lang w:val="nn-NO"/>
        </w:rPr>
        <w:t>(1), 28–39.</w:t>
      </w:r>
      <w:r w:rsidR="00E63EE1">
        <w:rPr>
          <w:rFonts w:ascii="Palatino Linotype" w:hAnsi="Palatino Linotype"/>
          <w:lang w:val="nn-NO"/>
        </w:rPr>
        <w:t xml:space="preserve"> </w:t>
      </w:r>
      <w:r w:rsidR="00E63EE1" w:rsidRPr="00E63EE1">
        <w:rPr>
          <w:rFonts w:ascii="Palatino Linotype" w:hAnsi="Palatino Linotype"/>
          <w:lang w:val="nn-NO"/>
        </w:rPr>
        <w:t>https://sep.ejournal.unri.ac.id/index.php/jsep/article/view/71</w:t>
      </w:r>
      <w:r w:rsidR="00E63EE1">
        <w:rPr>
          <w:rFonts w:ascii="Palatino Linotype" w:hAnsi="Palatino Linotype"/>
          <w:lang w:val="nn-NO"/>
        </w:rPr>
        <w:t>.</w:t>
      </w:r>
    </w:p>
    <w:p w14:paraId="7E7192AA" w14:textId="60E38AC8" w:rsidR="00E54EA6" w:rsidRPr="00E63EE1" w:rsidRDefault="00E54EA6" w:rsidP="00E54EA6">
      <w:pPr>
        <w:pStyle w:val="Bibliography"/>
        <w:spacing w:line="240" w:lineRule="auto"/>
        <w:jc w:val="both"/>
        <w:rPr>
          <w:rFonts w:ascii="Palatino Linotype" w:hAnsi="Palatino Linotype"/>
          <w:lang w:val="nn-NO"/>
        </w:rPr>
      </w:pPr>
      <w:r w:rsidRPr="00E63EE1">
        <w:rPr>
          <w:rFonts w:ascii="Palatino Linotype" w:hAnsi="Palatino Linotype"/>
          <w:lang w:val="nn-NO"/>
        </w:rPr>
        <w:t xml:space="preserve">Amandanisa, A., &amp; Suryadarma, P. (2020). Kajian Nutrisi dan Budidaya Maggot (Hermentia illuciens L.) Sebagai Alternatif Pakan Ikan di RT 02 Desa Purwasari , Kecamatan Dramaga , Kabupaten Bogor. </w:t>
      </w:r>
      <w:r w:rsidRPr="00E63EE1">
        <w:rPr>
          <w:rFonts w:ascii="Palatino Linotype" w:hAnsi="Palatino Linotype"/>
          <w:i/>
          <w:iCs/>
          <w:lang w:val="nn-NO"/>
        </w:rPr>
        <w:t>Jurnal Pusat Inovasi Masyarakat</w:t>
      </w:r>
      <w:r w:rsidRPr="00E63EE1">
        <w:rPr>
          <w:rFonts w:ascii="Palatino Linotype" w:hAnsi="Palatino Linotype"/>
          <w:lang w:val="nn-NO"/>
        </w:rPr>
        <w:t xml:space="preserve">, </w:t>
      </w:r>
      <w:r w:rsidRPr="00E63EE1">
        <w:rPr>
          <w:rFonts w:ascii="Palatino Linotype" w:hAnsi="Palatino Linotype"/>
          <w:i/>
          <w:iCs/>
          <w:lang w:val="nn-NO"/>
        </w:rPr>
        <w:t>2</w:t>
      </w:r>
      <w:r w:rsidRPr="00E63EE1">
        <w:rPr>
          <w:rFonts w:ascii="Palatino Linotype" w:hAnsi="Palatino Linotype"/>
          <w:lang w:val="nn-NO"/>
        </w:rPr>
        <w:t>(5), 796–804.</w:t>
      </w:r>
      <w:r w:rsidR="00E84EDF">
        <w:rPr>
          <w:rFonts w:ascii="Palatino Linotype" w:hAnsi="Palatino Linotype"/>
          <w:lang w:val="nn-NO"/>
        </w:rPr>
        <w:t xml:space="preserve"> </w:t>
      </w:r>
      <w:r w:rsidR="00E84EDF" w:rsidRPr="00E84EDF">
        <w:rPr>
          <w:rFonts w:ascii="Palatino Linotype" w:hAnsi="Palatino Linotype"/>
          <w:lang w:val="nn-NO"/>
        </w:rPr>
        <w:t>https://journal.ipb.ac.id/index.php/pim/article/view/31729</w:t>
      </w:r>
      <w:r w:rsidR="00E84EDF">
        <w:rPr>
          <w:rFonts w:ascii="Palatino Linotype" w:hAnsi="Palatino Linotype"/>
          <w:lang w:val="nn-NO"/>
        </w:rPr>
        <w:t>.</w:t>
      </w:r>
    </w:p>
    <w:p w14:paraId="661479D8" w14:textId="763C2F56" w:rsidR="00E54EA6" w:rsidRPr="00E63EE1" w:rsidRDefault="00E54EA6" w:rsidP="00E54EA6">
      <w:pPr>
        <w:pStyle w:val="Bibliography"/>
        <w:spacing w:line="240" w:lineRule="auto"/>
        <w:jc w:val="both"/>
        <w:rPr>
          <w:rFonts w:ascii="Palatino Linotype" w:hAnsi="Palatino Linotype"/>
          <w:lang w:val="nn-NO"/>
        </w:rPr>
      </w:pPr>
      <w:r w:rsidRPr="00E63EE1">
        <w:rPr>
          <w:rFonts w:ascii="Palatino Linotype" w:hAnsi="Palatino Linotype"/>
          <w:lang w:val="nn-NO"/>
        </w:rPr>
        <w:t xml:space="preserve">Apriyanto, R., Amreta, M. Y., &amp; Asyi’ari, I. (2023). Budidaya Maggot BSF untuk Penguraian Sampah Organik dan Alternatif Pakan Lele. </w:t>
      </w:r>
      <w:r w:rsidRPr="00E63EE1">
        <w:rPr>
          <w:rFonts w:ascii="Palatino Linotype" w:hAnsi="Palatino Linotype"/>
          <w:i/>
          <w:iCs/>
          <w:lang w:val="nn-NO"/>
        </w:rPr>
        <w:t>SOLMA</w:t>
      </w:r>
      <w:r w:rsidRPr="00E63EE1">
        <w:rPr>
          <w:rFonts w:ascii="Palatino Linotype" w:hAnsi="Palatino Linotype"/>
          <w:lang w:val="nn-NO"/>
        </w:rPr>
        <w:t xml:space="preserve">, </w:t>
      </w:r>
      <w:r w:rsidRPr="00E63EE1">
        <w:rPr>
          <w:rFonts w:ascii="Palatino Linotype" w:hAnsi="Palatino Linotype"/>
          <w:i/>
          <w:iCs/>
          <w:lang w:val="nn-NO"/>
        </w:rPr>
        <w:t>12</w:t>
      </w:r>
      <w:r w:rsidRPr="00E63EE1">
        <w:rPr>
          <w:rFonts w:ascii="Palatino Linotype" w:hAnsi="Palatino Linotype"/>
          <w:lang w:val="nn-NO"/>
        </w:rPr>
        <w:t>(1), 99–104.</w:t>
      </w:r>
      <w:r w:rsidR="00E84EDF" w:rsidRPr="00853F41">
        <w:rPr>
          <w:lang w:val="fi-FI"/>
        </w:rPr>
        <w:t xml:space="preserve">  </w:t>
      </w:r>
      <w:r w:rsidR="00E84EDF" w:rsidRPr="00E84EDF">
        <w:rPr>
          <w:rFonts w:ascii="Palatino Linotype" w:hAnsi="Palatino Linotype"/>
          <w:lang w:val="nn-NO"/>
        </w:rPr>
        <w:t>https://doi.org/10.22236/solma.v12i1.11023</w:t>
      </w:r>
      <w:r w:rsidR="00E84EDF">
        <w:rPr>
          <w:rFonts w:ascii="Palatino Linotype" w:hAnsi="Palatino Linotype"/>
          <w:lang w:val="nn-NO"/>
        </w:rPr>
        <w:t>.</w:t>
      </w:r>
    </w:p>
    <w:p w14:paraId="3A933780" w14:textId="67A34489" w:rsidR="00E54EA6" w:rsidRPr="00E63EE1" w:rsidRDefault="00E54EA6" w:rsidP="00E54EA6">
      <w:pPr>
        <w:pStyle w:val="Bibliography"/>
        <w:spacing w:line="240" w:lineRule="auto"/>
        <w:jc w:val="both"/>
        <w:rPr>
          <w:rFonts w:ascii="Palatino Linotype" w:hAnsi="Palatino Linotype"/>
          <w:lang w:val="nn-NO"/>
        </w:rPr>
      </w:pPr>
      <w:r w:rsidRPr="00E63EE1">
        <w:rPr>
          <w:rFonts w:ascii="Palatino Linotype" w:hAnsi="Palatino Linotype"/>
          <w:lang w:val="nn-NO"/>
        </w:rPr>
        <w:t xml:space="preserve">Arifin, S., Anitasari, R. F., Sugiarto, L., &amp; Alkadri, R. (2019). Penguatan Kapasitas Ekonomi dan Sosial Kelompok Masyarakat Sebagai Upaya Meningkatkan Kesejahteraan Keluarga dan Ketahanan Sosial. </w:t>
      </w:r>
      <w:r w:rsidRPr="00E63EE1">
        <w:rPr>
          <w:rFonts w:ascii="Palatino Linotype" w:hAnsi="Palatino Linotype"/>
          <w:i/>
          <w:iCs/>
          <w:lang w:val="nn-NO"/>
        </w:rPr>
        <w:t>Jurnal Pengabdian Hukum Indonesia</w:t>
      </w:r>
      <w:r w:rsidRPr="00E63EE1">
        <w:rPr>
          <w:rFonts w:ascii="Palatino Linotype" w:hAnsi="Palatino Linotype"/>
          <w:lang w:val="nn-NO"/>
        </w:rPr>
        <w:t xml:space="preserve">, </w:t>
      </w:r>
      <w:r w:rsidRPr="00E63EE1">
        <w:rPr>
          <w:rFonts w:ascii="Palatino Linotype" w:hAnsi="Palatino Linotype"/>
          <w:i/>
          <w:iCs/>
          <w:lang w:val="nn-NO"/>
        </w:rPr>
        <w:t>01</w:t>
      </w:r>
      <w:r w:rsidRPr="00E63EE1">
        <w:rPr>
          <w:rFonts w:ascii="Palatino Linotype" w:hAnsi="Palatino Linotype"/>
          <w:lang w:val="nn-NO"/>
        </w:rPr>
        <w:t>(2), 134–151.</w:t>
      </w:r>
      <w:r w:rsidR="00E84EDF">
        <w:rPr>
          <w:rFonts w:ascii="Palatino Linotype" w:hAnsi="Palatino Linotype"/>
          <w:lang w:val="nn-NO"/>
        </w:rPr>
        <w:t xml:space="preserve"> </w:t>
      </w:r>
      <w:r w:rsidR="00E84EDF" w:rsidRPr="00E84EDF">
        <w:rPr>
          <w:rFonts w:ascii="Palatino Linotype" w:hAnsi="Palatino Linotype"/>
          <w:lang w:val="nn-NO"/>
        </w:rPr>
        <w:t>https://journal.unnes.ac.id/sju/index.php/JPHI/article/view/28560</w:t>
      </w:r>
      <w:r w:rsidR="00E84EDF">
        <w:rPr>
          <w:rFonts w:ascii="Palatino Linotype" w:hAnsi="Palatino Linotype"/>
          <w:lang w:val="nn-NO"/>
        </w:rPr>
        <w:t>.</w:t>
      </w:r>
    </w:p>
    <w:p w14:paraId="3CC4EFC9" w14:textId="7D8C4BAC" w:rsidR="00E54EA6" w:rsidRPr="00E63EE1" w:rsidRDefault="00E54EA6" w:rsidP="00E54EA6">
      <w:pPr>
        <w:pStyle w:val="Bibliography"/>
        <w:spacing w:line="240" w:lineRule="auto"/>
        <w:jc w:val="both"/>
        <w:rPr>
          <w:rFonts w:ascii="Palatino Linotype" w:hAnsi="Palatino Linotype"/>
          <w:lang w:val="nn-NO"/>
        </w:rPr>
      </w:pPr>
      <w:r w:rsidRPr="00E63EE1">
        <w:rPr>
          <w:rFonts w:ascii="Palatino Linotype" w:hAnsi="Palatino Linotype"/>
          <w:lang w:val="nn-NO"/>
        </w:rPr>
        <w:t xml:space="preserve">Bibin, M., Aksan, M., Irwan, M., Zafitri, N., &amp; Ardian, A. (2024). Pemberdayaan Kelompok Perikanan (Pokdakan) Melalui Diversifikasi Produk Budidaya Maggot Black Soldier Fly. </w:t>
      </w:r>
      <w:r w:rsidRPr="00E63EE1">
        <w:rPr>
          <w:rFonts w:ascii="Palatino Linotype" w:hAnsi="Palatino Linotype"/>
          <w:i/>
          <w:iCs/>
          <w:lang w:val="nn-NO"/>
        </w:rPr>
        <w:t>SOLMA</w:t>
      </w:r>
      <w:r w:rsidRPr="00E63EE1">
        <w:rPr>
          <w:rFonts w:ascii="Palatino Linotype" w:hAnsi="Palatino Linotype"/>
          <w:lang w:val="nn-NO"/>
        </w:rPr>
        <w:t xml:space="preserve">, </w:t>
      </w:r>
      <w:r w:rsidRPr="00E63EE1">
        <w:rPr>
          <w:rFonts w:ascii="Palatino Linotype" w:hAnsi="Palatino Linotype"/>
          <w:i/>
          <w:iCs/>
          <w:lang w:val="nn-NO"/>
        </w:rPr>
        <w:t>13</w:t>
      </w:r>
      <w:r w:rsidRPr="00E63EE1">
        <w:rPr>
          <w:rFonts w:ascii="Palatino Linotype" w:hAnsi="Palatino Linotype"/>
          <w:lang w:val="nn-NO"/>
        </w:rPr>
        <w:t>(3), 2040–2054</w:t>
      </w:r>
      <w:r w:rsidR="00E84EDF">
        <w:rPr>
          <w:rFonts w:ascii="Palatino Linotype" w:hAnsi="Palatino Linotype"/>
          <w:lang w:val="nn-NO"/>
        </w:rPr>
        <w:t xml:space="preserve">. </w:t>
      </w:r>
      <w:r w:rsidR="00E84EDF" w:rsidRPr="00E84EDF">
        <w:rPr>
          <w:rFonts w:ascii="Palatino Linotype" w:hAnsi="Palatino Linotype"/>
          <w:lang w:val="nn-NO"/>
        </w:rPr>
        <w:t>https://doi.org/10.22236/solma.v13i3.16429</w:t>
      </w:r>
      <w:r w:rsidR="00E84EDF">
        <w:rPr>
          <w:rFonts w:ascii="Palatino Linotype" w:hAnsi="Palatino Linotype"/>
          <w:lang w:val="nn-NO"/>
        </w:rPr>
        <w:t>.</w:t>
      </w:r>
    </w:p>
    <w:p w14:paraId="6A2FB407" w14:textId="38A16D42" w:rsidR="00E54EA6" w:rsidRPr="00E63EE1" w:rsidRDefault="00E54EA6" w:rsidP="00E54EA6">
      <w:pPr>
        <w:pStyle w:val="Bibliography"/>
        <w:spacing w:line="240" w:lineRule="auto"/>
        <w:jc w:val="both"/>
        <w:rPr>
          <w:rFonts w:ascii="Palatino Linotype" w:hAnsi="Palatino Linotype"/>
          <w:lang w:val="nn-NO"/>
        </w:rPr>
      </w:pPr>
      <w:r w:rsidRPr="00E63EE1">
        <w:rPr>
          <w:rFonts w:ascii="Palatino Linotype" w:hAnsi="Palatino Linotype"/>
          <w:lang w:val="nn-NO"/>
        </w:rPr>
        <w:t xml:space="preserve">Fauzi, R. U. A., &amp; Sari, E. R. N. (2018). Analisis Usaha Budidaya Maggot sebagai Alternatif Pakan Lele. </w:t>
      </w:r>
      <w:r w:rsidRPr="00E63EE1">
        <w:rPr>
          <w:rFonts w:ascii="Palatino Linotype" w:hAnsi="Palatino Linotype"/>
          <w:i/>
          <w:iCs/>
          <w:lang w:val="nn-NO"/>
        </w:rPr>
        <w:t>Industria: Jurnal Teknologi Dan Manajemen Agroindustri</w:t>
      </w:r>
      <w:r w:rsidRPr="00E63EE1">
        <w:rPr>
          <w:rFonts w:ascii="Palatino Linotype" w:hAnsi="Palatino Linotype"/>
          <w:lang w:val="nn-NO"/>
        </w:rPr>
        <w:t xml:space="preserve">, </w:t>
      </w:r>
      <w:r w:rsidRPr="00E63EE1">
        <w:rPr>
          <w:rFonts w:ascii="Palatino Linotype" w:hAnsi="Palatino Linotype"/>
          <w:i/>
          <w:iCs/>
          <w:lang w:val="nn-NO"/>
        </w:rPr>
        <w:t>7</w:t>
      </w:r>
      <w:r w:rsidRPr="00E63EE1">
        <w:rPr>
          <w:rFonts w:ascii="Palatino Linotype" w:hAnsi="Palatino Linotype"/>
          <w:lang w:val="nn-NO"/>
        </w:rPr>
        <w:t>(1), 39–46.</w:t>
      </w:r>
      <w:r w:rsidR="00E84EDF">
        <w:rPr>
          <w:rFonts w:ascii="Palatino Linotype" w:hAnsi="Palatino Linotype"/>
          <w:lang w:val="nn-NO"/>
        </w:rPr>
        <w:t xml:space="preserve"> </w:t>
      </w:r>
      <w:r w:rsidR="00E84EDF" w:rsidRPr="00E84EDF">
        <w:rPr>
          <w:rFonts w:ascii="Palatino Linotype" w:hAnsi="Palatino Linotype"/>
          <w:lang w:val="nn-NO"/>
        </w:rPr>
        <w:t>https://industria.ub.ac.id/index.php/industri/article/view/312</w:t>
      </w:r>
      <w:r w:rsidR="00E84EDF">
        <w:rPr>
          <w:rFonts w:ascii="Palatino Linotype" w:hAnsi="Palatino Linotype"/>
          <w:lang w:val="nn-NO"/>
        </w:rPr>
        <w:t>.</w:t>
      </w:r>
    </w:p>
    <w:p w14:paraId="431A71B8" w14:textId="0F2387D4" w:rsidR="00E54EA6" w:rsidRPr="00E63EE1" w:rsidRDefault="00E54EA6" w:rsidP="00E54EA6">
      <w:pPr>
        <w:pStyle w:val="Bibliography"/>
        <w:spacing w:line="240" w:lineRule="auto"/>
        <w:jc w:val="both"/>
        <w:rPr>
          <w:rFonts w:ascii="Palatino Linotype" w:hAnsi="Palatino Linotype"/>
          <w:lang w:val="nn-NO"/>
        </w:rPr>
      </w:pPr>
      <w:r w:rsidRPr="00853F41">
        <w:rPr>
          <w:rFonts w:ascii="Palatino Linotype" w:hAnsi="Palatino Linotype"/>
          <w:lang w:val="fi-FI"/>
        </w:rPr>
        <w:t xml:space="preserve">Irwan, S. N. R., Yuwono, N. W., Utami, R. N., &amp; Ilmiah, H. H. (2023). Peningkatan Kapasitas Masyarakat melalui Pengolahan Limbah Organik untuk Pupuk Tanaman di Pekarangan Perkotaan ( Community Capacity Building through Treatment of Organic Waste for Plant Fertilizer at Urban Home Garden “ Pekarangan ” ). </w:t>
      </w:r>
      <w:r w:rsidRPr="00E63EE1">
        <w:rPr>
          <w:rFonts w:ascii="Palatino Linotype" w:hAnsi="Palatino Linotype"/>
          <w:i/>
          <w:iCs/>
          <w:lang w:val="nn-NO"/>
        </w:rPr>
        <w:t>Agrokreatif Jurnal Ilmiah Pengabdian Kepada Masyarakat Maret</w:t>
      </w:r>
      <w:r w:rsidRPr="00E63EE1">
        <w:rPr>
          <w:rFonts w:ascii="Palatino Linotype" w:hAnsi="Palatino Linotype"/>
          <w:lang w:val="nn-NO"/>
        </w:rPr>
        <w:t xml:space="preserve">, </w:t>
      </w:r>
      <w:r w:rsidRPr="00E63EE1">
        <w:rPr>
          <w:rFonts w:ascii="Palatino Linotype" w:hAnsi="Palatino Linotype"/>
          <w:i/>
          <w:iCs/>
          <w:lang w:val="nn-NO"/>
        </w:rPr>
        <w:t>9</w:t>
      </w:r>
      <w:r w:rsidRPr="00E63EE1">
        <w:rPr>
          <w:rFonts w:ascii="Palatino Linotype" w:hAnsi="Palatino Linotype"/>
          <w:lang w:val="nn-NO"/>
        </w:rPr>
        <w:t>(2), 164–172.</w:t>
      </w:r>
      <w:r w:rsidR="00A5496C">
        <w:rPr>
          <w:rFonts w:ascii="Palatino Linotype" w:hAnsi="Palatino Linotype"/>
          <w:lang w:val="nn-NO"/>
        </w:rPr>
        <w:t xml:space="preserve"> </w:t>
      </w:r>
      <w:r w:rsidR="00A5496C" w:rsidRPr="00A5496C">
        <w:rPr>
          <w:rFonts w:ascii="Palatino Linotype" w:hAnsi="Palatino Linotype"/>
          <w:lang w:val="nn-NO"/>
        </w:rPr>
        <w:t>https://journal.ipb.ac.id/index.php/j-agrokreatif/article/view/44467</w:t>
      </w:r>
      <w:r w:rsidR="00A5496C">
        <w:rPr>
          <w:rFonts w:ascii="Palatino Linotype" w:hAnsi="Palatino Linotype"/>
          <w:lang w:val="nn-NO"/>
        </w:rPr>
        <w:t>.</w:t>
      </w:r>
    </w:p>
    <w:p w14:paraId="68897F60" w14:textId="611E7D32" w:rsidR="00E54EA6" w:rsidRPr="00E63EE1" w:rsidRDefault="00E54EA6" w:rsidP="00E54EA6">
      <w:pPr>
        <w:pStyle w:val="Bibliography"/>
        <w:spacing w:line="240" w:lineRule="auto"/>
        <w:jc w:val="both"/>
        <w:rPr>
          <w:rFonts w:ascii="Palatino Linotype" w:hAnsi="Palatino Linotype"/>
          <w:lang w:val="nn-NO"/>
        </w:rPr>
      </w:pPr>
      <w:r w:rsidRPr="00E63EE1">
        <w:rPr>
          <w:rFonts w:ascii="Palatino Linotype" w:hAnsi="Palatino Linotype"/>
          <w:lang w:val="nn-NO"/>
        </w:rPr>
        <w:lastRenderedPageBreak/>
        <w:t xml:space="preserve">Jatnika, D., Sumantadinata, K., &amp; Pandjaitan, N. H. (2014). Pengembangan Usaha Budidaya Ikan Lele (Clarias sp.) di Lahan Kering di Kabupaten Gunungkidul, Provinsi Daerah Istimewa Yogyakarta. </w:t>
      </w:r>
      <w:r w:rsidRPr="00E63EE1">
        <w:rPr>
          <w:rFonts w:ascii="Palatino Linotype" w:hAnsi="Palatino Linotype"/>
          <w:i/>
          <w:iCs/>
          <w:lang w:val="nn-NO"/>
        </w:rPr>
        <w:t>MANAJEMEN IKM: Jurnal Manajemen Pengembangan Industri Kecil Menengah</w:t>
      </w:r>
      <w:r w:rsidRPr="00E63EE1">
        <w:rPr>
          <w:rFonts w:ascii="Palatino Linotype" w:hAnsi="Palatino Linotype"/>
          <w:lang w:val="nn-NO"/>
        </w:rPr>
        <w:t xml:space="preserve">, </w:t>
      </w:r>
      <w:r w:rsidRPr="00E63EE1">
        <w:rPr>
          <w:rFonts w:ascii="Palatino Linotype" w:hAnsi="Palatino Linotype"/>
          <w:i/>
          <w:iCs/>
          <w:lang w:val="nn-NO"/>
        </w:rPr>
        <w:t>9</w:t>
      </w:r>
      <w:r w:rsidRPr="00E63EE1">
        <w:rPr>
          <w:rFonts w:ascii="Palatino Linotype" w:hAnsi="Palatino Linotype"/>
          <w:lang w:val="nn-NO"/>
        </w:rPr>
        <w:t>(1), 96–105. https://doi.org/10.29244/mikm.9.1.96-105</w:t>
      </w:r>
      <w:r w:rsidR="00A5496C">
        <w:rPr>
          <w:rFonts w:ascii="Palatino Linotype" w:hAnsi="Palatino Linotype"/>
          <w:lang w:val="nn-NO"/>
        </w:rPr>
        <w:t>.</w:t>
      </w:r>
    </w:p>
    <w:p w14:paraId="7DE8766A" w14:textId="484B3294" w:rsidR="00E54EA6" w:rsidRPr="00E63EE1" w:rsidRDefault="00E54EA6" w:rsidP="00E54EA6">
      <w:pPr>
        <w:pStyle w:val="Bibliography"/>
        <w:spacing w:line="240" w:lineRule="auto"/>
        <w:jc w:val="both"/>
        <w:rPr>
          <w:rFonts w:ascii="Palatino Linotype" w:hAnsi="Palatino Linotype"/>
          <w:lang w:val="sv-SE"/>
        </w:rPr>
      </w:pPr>
      <w:r w:rsidRPr="00E63EE1">
        <w:rPr>
          <w:rFonts w:ascii="Palatino Linotype" w:hAnsi="Palatino Linotype"/>
          <w:lang w:val="nn-NO"/>
        </w:rPr>
        <w:t xml:space="preserve">Nurhayati, L., Wulandari, L. M. Ca., Bellanov, A., DImas, R., &amp; Novianti, N. (2022). Budidaya Maggot Sebagai Alternatif Pakan Ikan Dan Ternak Ayam Di Desa Balongbendo Sidoarjo. </w:t>
      </w:r>
      <w:r w:rsidRPr="00E63EE1">
        <w:rPr>
          <w:rFonts w:ascii="Palatino Linotype" w:hAnsi="Palatino Linotype"/>
          <w:i/>
          <w:iCs/>
          <w:lang w:val="sv-SE"/>
        </w:rPr>
        <w:t>SELAPARANG Jurnal Pengabdian Masyarakat Berkemajuan</w:t>
      </w:r>
      <w:r w:rsidRPr="00E63EE1">
        <w:rPr>
          <w:rFonts w:ascii="Palatino Linotype" w:hAnsi="Palatino Linotype"/>
          <w:lang w:val="sv-SE"/>
        </w:rPr>
        <w:t xml:space="preserve">, </w:t>
      </w:r>
      <w:r w:rsidRPr="00E63EE1">
        <w:rPr>
          <w:rFonts w:ascii="Palatino Linotype" w:hAnsi="Palatino Linotype"/>
          <w:i/>
          <w:iCs/>
          <w:lang w:val="sv-SE"/>
        </w:rPr>
        <w:t>6</w:t>
      </w:r>
      <w:r w:rsidRPr="00E63EE1">
        <w:rPr>
          <w:rFonts w:ascii="Palatino Linotype" w:hAnsi="Palatino Linotype"/>
          <w:lang w:val="sv-SE"/>
        </w:rPr>
        <w:t>(3), 1186–1193.</w:t>
      </w:r>
      <w:r w:rsidR="00A5496C">
        <w:rPr>
          <w:rFonts w:ascii="Palatino Linotype" w:hAnsi="Palatino Linotype"/>
          <w:lang w:val="sv-SE"/>
        </w:rPr>
        <w:t xml:space="preserve"> </w:t>
      </w:r>
      <w:r w:rsidR="00A5496C" w:rsidRPr="00A5496C">
        <w:rPr>
          <w:rFonts w:ascii="Palatino Linotype" w:hAnsi="Palatino Linotype"/>
          <w:lang w:val="sv-SE"/>
        </w:rPr>
        <w:t>https://journal.ummat.ac.id/index.php/jpmb/article/view/9556</w:t>
      </w:r>
      <w:r w:rsidR="00A5496C">
        <w:rPr>
          <w:rFonts w:ascii="Palatino Linotype" w:hAnsi="Palatino Linotype"/>
          <w:lang w:val="sv-SE"/>
        </w:rPr>
        <w:t>.</w:t>
      </w:r>
    </w:p>
    <w:p w14:paraId="5A13B9F7" w14:textId="5DBDA7C1" w:rsidR="00E54EA6" w:rsidRPr="00E63EE1" w:rsidRDefault="00E54EA6" w:rsidP="00E54EA6">
      <w:pPr>
        <w:pStyle w:val="Bibliography"/>
        <w:spacing w:line="240" w:lineRule="auto"/>
        <w:jc w:val="both"/>
        <w:rPr>
          <w:rFonts w:ascii="Palatino Linotype" w:hAnsi="Palatino Linotype"/>
          <w:lang w:val="nn-NO"/>
        </w:rPr>
      </w:pPr>
      <w:r w:rsidRPr="00853F41">
        <w:rPr>
          <w:rFonts w:ascii="Palatino Linotype" w:hAnsi="Palatino Linotype"/>
          <w:lang w:val="en-GB"/>
        </w:rPr>
        <w:t xml:space="preserve">Padmasari, A. C., Rostika, D., Permana, F. C., &amp; Firmansyah, F. H. (2021). </w:t>
      </w:r>
      <w:r w:rsidRPr="00E63EE1">
        <w:rPr>
          <w:rFonts w:ascii="Palatino Linotype" w:hAnsi="Palatino Linotype"/>
        </w:rPr>
        <w:t xml:space="preserve">Pelatihan Technopreneurship melalui Social Commerce dan Branded Content Management bagi Mahasiswa Pendidikan Multimedia. </w:t>
      </w:r>
      <w:r w:rsidRPr="00E63EE1">
        <w:rPr>
          <w:rFonts w:ascii="Palatino Linotype" w:hAnsi="Palatino Linotype"/>
          <w:i/>
          <w:iCs/>
          <w:lang w:val="nn-NO"/>
        </w:rPr>
        <w:t>CARADDE: Jurnal Pengabdian Kepada Masyarakat</w:t>
      </w:r>
      <w:r w:rsidRPr="00E63EE1">
        <w:rPr>
          <w:rFonts w:ascii="Palatino Linotype" w:hAnsi="Palatino Linotype"/>
          <w:lang w:val="nn-NO"/>
        </w:rPr>
        <w:t xml:space="preserve">, </w:t>
      </w:r>
      <w:r w:rsidRPr="00E63EE1">
        <w:rPr>
          <w:rFonts w:ascii="Palatino Linotype" w:hAnsi="Palatino Linotype"/>
          <w:i/>
          <w:iCs/>
          <w:lang w:val="nn-NO"/>
        </w:rPr>
        <w:t>3</w:t>
      </w:r>
      <w:r w:rsidRPr="00E63EE1">
        <w:rPr>
          <w:rFonts w:ascii="Palatino Linotype" w:hAnsi="Palatino Linotype"/>
          <w:lang w:val="nn-NO"/>
        </w:rPr>
        <w:t>(3), 445–452.</w:t>
      </w:r>
      <w:r w:rsidR="00A5496C">
        <w:rPr>
          <w:rFonts w:ascii="Palatino Linotype" w:hAnsi="Palatino Linotype"/>
          <w:lang w:val="nn-NO"/>
        </w:rPr>
        <w:t xml:space="preserve"> https://doi.org/</w:t>
      </w:r>
      <w:r w:rsidR="00A5496C" w:rsidRPr="00A5496C">
        <w:rPr>
          <w:rFonts w:ascii="Palatino Linotype" w:hAnsi="Palatino Linotype"/>
          <w:lang w:val="nn-NO"/>
        </w:rPr>
        <w:t xml:space="preserve"> 10.31960/caradde.v3i3.644</w:t>
      </w:r>
      <w:r w:rsidR="00A5496C">
        <w:rPr>
          <w:rFonts w:ascii="Palatino Linotype" w:hAnsi="Palatino Linotype"/>
          <w:lang w:val="nn-NO"/>
        </w:rPr>
        <w:t>.</w:t>
      </w:r>
    </w:p>
    <w:p w14:paraId="41D22381" w14:textId="625F135D" w:rsidR="00E54EA6" w:rsidRPr="00E63EE1" w:rsidRDefault="00E54EA6" w:rsidP="00E54EA6">
      <w:pPr>
        <w:pStyle w:val="Bibliography"/>
        <w:spacing w:line="240" w:lineRule="auto"/>
        <w:jc w:val="both"/>
        <w:rPr>
          <w:rFonts w:ascii="Palatino Linotype" w:hAnsi="Palatino Linotype"/>
          <w:lang w:val="nn-NO"/>
        </w:rPr>
      </w:pPr>
      <w:r w:rsidRPr="00E63EE1">
        <w:rPr>
          <w:rFonts w:ascii="Palatino Linotype" w:hAnsi="Palatino Linotype"/>
          <w:lang w:val="nn-NO"/>
        </w:rPr>
        <w:t xml:space="preserve">Pratiwi, F. D., Atmadja, E. J. J., &amp; Astuti, R. P. (2020). Edukasi Budi Daya Ikan Lele Kolam Terpal di Panti Asuhan Nurul Ikhsan Merawang Kabupaten Bangka (Education of Catfish Terpaulin Pond at Nurul Ihsan Orphanage Merawang Bangka District). </w:t>
      </w:r>
      <w:r w:rsidRPr="00E63EE1">
        <w:rPr>
          <w:rFonts w:ascii="Palatino Linotype" w:hAnsi="Palatino Linotype"/>
          <w:i/>
          <w:iCs/>
          <w:lang w:val="nn-NO"/>
        </w:rPr>
        <w:t>Agrokreatif Jurnal Ilmiah Pengabdian Kepada Masyarakat</w:t>
      </w:r>
      <w:r w:rsidRPr="00E63EE1">
        <w:rPr>
          <w:rFonts w:ascii="Palatino Linotype" w:hAnsi="Palatino Linotype"/>
          <w:lang w:val="nn-NO"/>
        </w:rPr>
        <w:t xml:space="preserve">, </w:t>
      </w:r>
      <w:r w:rsidRPr="00E63EE1">
        <w:rPr>
          <w:rFonts w:ascii="Palatino Linotype" w:hAnsi="Palatino Linotype"/>
          <w:i/>
          <w:iCs/>
          <w:lang w:val="nn-NO"/>
        </w:rPr>
        <w:t>6</w:t>
      </w:r>
      <w:r w:rsidRPr="00E63EE1">
        <w:rPr>
          <w:rFonts w:ascii="Palatino Linotype" w:hAnsi="Palatino Linotype"/>
          <w:lang w:val="nn-NO"/>
        </w:rPr>
        <w:t>(3), 269–275.</w:t>
      </w:r>
      <w:r w:rsidR="00A5496C">
        <w:rPr>
          <w:rFonts w:ascii="Palatino Linotype" w:hAnsi="Palatino Linotype"/>
          <w:lang w:val="nn-NO"/>
        </w:rPr>
        <w:t xml:space="preserve"> </w:t>
      </w:r>
      <w:r w:rsidR="00A5496C" w:rsidRPr="00A5496C">
        <w:rPr>
          <w:rFonts w:ascii="Palatino Linotype" w:hAnsi="Palatino Linotype"/>
          <w:lang w:val="nn-NO"/>
        </w:rPr>
        <w:t>https://journal.ipb.ac.id/index.php/j-agrokreatif/article/view/28895</w:t>
      </w:r>
      <w:r w:rsidR="00A5496C">
        <w:rPr>
          <w:rFonts w:ascii="Palatino Linotype" w:hAnsi="Palatino Linotype"/>
          <w:lang w:val="nn-NO"/>
        </w:rPr>
        <w:t>.</w:t>
      </w:r>
    </w:p>
    <w:p w14:paraId="35A8DF7C" w14:textId="7476CB4C" w:rsidR="00E54EA6" w:rsidRPr="00E63EE1" w:rsidRDefault="00E54EA6" w:rsidP="00E54EA6">
      <w:pPr>
        <w:pStyle w:val="Bibliography"/>
        <w:spacing w:line="240" w:lineRule="auto"/>
        <w:jc w:val="both"/>
        <w:rPr>
          <w:rFonts w:ascii="Palatino Linotype" w:hAnsi="Palatino Linotype"/>
          <w:lang w:val="nn-NO"/>
        </w:rPr>
      </w:pPr>
      <w:r w:rsidRPr="00E63EE1">
        <w:rPr>
          <w:rFonts w:ascii="Palatino Linotype" w:hAnsi="Palatino Linotype"/>
          <w:lang w:val="nn-NO"/>
        </w:rPr>
        <w:t xml:space="preserve">Ramdani, E., Satiman, S., Suparmin, S., Wiyanti, R., &amp; Maharani, M. (2021). Budidaya Maggot Dalam Peningkatan Kewirausahaan Santri Yayasan Al-Kamilah. </w:t>
      </w:r>
      <w:r w:rsidRPr="00E63EE1">
        <w:rPr>
          <w:rFonts w:ascii="Palatino Linotype" w:hAnsi="Palatino Linotype"/>
          <w:i/>
          <w:iCs/>
          <w:lang w:val="nn-NO"/>
        </w:rPr>
        <w:t>Padma Jurnal Pengabdian Kepada Masyarakat Politeknik Piksi Ganesha</w:t>
      </w:r>
      <w:r w:rsidRPr="00E63EE1">
        <w:rPr>
          <w:rFonts w:ascii="Palatino Linotype" w:hAnsi="Palatino Linotype"/>
          <w:lang w:val="nn-NO"/>
        </w:rPr>
        <w:t xml:space="preserve">, </w:t>
      </w:r>
      <w:r w:rsidRPr="00E63EE1">
        <w:rPr>
          <w:rFonts w:ascii="Palatino Linotype" w:hAnsi="Palatino Linotype"/>
          <w:i/>
          <w:iCs/>
          <w:lang w:val="nn-NO"/>
        </w:rPr>
        <w:t>1</w:t>
      </w:r>
      <w:r w:rsidRPr="00E63EE1">
        <w:rPr>
          <w:rFonts w:ascii="Palatino Linotype" w:hAnsi="Palatino Linotype"/>
          <w:lang w:val="nn-NO"/>
        </w:rPr>
        <w:t>(1), 44–58. https://doi.org/10.56689/padma.v1i1.267</w:t>
      </w:r>
      <w:r w:rsidR="00A5496C">
        <w:rPr>
          <w:rFonts w:ascii="Palatino Linotype" w:hAnsi="Palatino Linotype"/>
          <w:lang w:val="nn-NO"/>
        </w:rPr>
        <w:t>.</w:t>
      </w:r>
    </w:p>
    <w:p w14:paraId="2A9266CC" w14:textId="7D68DFF9" w:rsidR="00E54EA6" w:rsidRPr="00E63EE1" w:rsidRDefault="00E54EA6" w:rsidP="00E54EA6">
      <w:pPr>
        <w:pStyle w:val="Bibliography"/>
        <w:spacing w:line="240" w:lineRule="auto"/>
        <w:jc w:val="both"/>
        <w:rPr>
          <w:rFonts w:ascii="Palatino Linotype" w:hAnsi="Palatino Linotype"/>
          <w:lang w:val="nn-NO"/>
        </w:rPr>
      </w:pPr>
      <w:r w:rsidRPr="00E63EE1">
        <w:rPr>
          <w:rFonts w:ascii="Palatino Linotype" w:hAnsi="Palatino Linotype"/>
          <w:lang w:val="nn-NO"/>
        </w:rPr>
        <w:t xml:space="preserve">Sari, E., Septiani, W., Ruhiyat, R., Khomsiyah, Hartini, &amp; Wijaya, R. (2023). Framework Model Green-Techno Sociopreneur Ternak Maggot untuk Membangun Kemandirian Ekonomi Panti Sosial DKI Jakarta. </w:t>
      </w:r>
      <w:r w:rsidRPr="00E63EE1">
        <w:rPr>
          <w:rFonts w:ascii="Palatino Linotype" w:hAnsi="Palatino Linotype"/>
          <w:i/>
          <w:iCs/>
          <w:lang w:val="nn-NO"/>
        </w:rPr>
        <w:t>Agroindustri Halal ISSN</w:t>
      </w:r>
      <w:r w:rsidRPr="00E63EE1">
        <w:rPr>
          <w:rFonts w:ascii="Palatino Linotype" w:hAnsi="Palatino Linotype"/>
          <w:lang w:val="nn-NO"/>
        </w:rPr>
        <w:t xml:space="preserve">, </w:t>
      </w:r>
      <w:r w:rsidRPr="00E63EE1">
        <w:rPr>
          <w:rFonts w:ascii="Palatino Linotype" w:hAnsi="Palatino Linotype"/>
          <w:i/>
          <w:iCs/>
          <w:lang w:val="nn-NO"/>
        </w:rPr>
        <w:t>9</w:t>
      </w:r>
      <w:r w:rsidRPr="00E63EE1">
        <w:rPr>
          <w:rFonts w:ascii="Palatino Linotype" w:hAnsi="Palatino Linotype"/>
          <w:lang w:val="nn-NO"/>
        </w:rPr>
        <w:t>(1), 10–27.</w:t>
      </w:r>
      <w:r w:rsidR="00A5496C" w:rsidRPr="00853F41">
        <w:rPr>
          <w:lang w:val="nn-NO"/>
        </w:rPr>
        <w:t xml:space="preserve"> </w:t>
      </w:r>
      <w:r w:rsidR="00A5496C" w:rsidRPr="00A5496C">
        <w:rPr>
          <w:rFonts w:ascii="Palatino Linotype" w:hAnsi="Palatino Linotype"/>
          <w:lang w:val="nn-NO"/>
        </w:rPr>
        <w:t>https://doi.org/10.30997/jah.v9i1.8044</w:t>
      </w:r>
      <w:r w:rsidR="00A5496C">
        <w:rPr>
          <w:rFonts w:ascii="Palatino Linotype" w:hAnsi="Palatino Linotype"/>
          <w:lang w:val="nn-NO"/>
        </w:rPr>
        <w:t>.</w:t>
      </w:r>
    </w:p>
    <w:p w14:paraId="4D7E7647" w14:textId="3B653D2E" w:rsidR="00E54EA6" w:rsidRPr="00E63EE1" w:rsidRDefault="00E54EA6" w:rsidP="00E54EA6">
      <w:pPr>
        <w:pStyle w:val="Bibliography"/>
        <w:spacing w:line="240" w:lineRule="auto"/>
        <w:jc w:val="both"/>
        <w:rPr>
          <w:rFonts w:ascii="Palatino Linotype" w:hAnsi="Palatino Linotype"/>
        </w:rPr>
      </w:pPr>
      <w:r w:rsidRPr="00E63EE1">
        <w:rPr>
          <w:rFonts w:ascii="Palatino Linotype" w:hAnsi="Palatino Linotype"/>
          <w:lang w:val="nn-NO"/>
        </w:rPr>
        <w:t xml:space="preserve">Sasongko, H., Salamah, Z., Purbosari, P. P., Utami, N. P., Puriadi, P. G., Hasnanisa, N. L., &amp; Novitha, N. (2021). Pelatihan budidaya maggot untuk mendukung upaya penguatan ekonomi di masa pandemi COVID-19 di Desa Somongari, Purworejo. </w:t>
      </w:r>
      <w:r w:rsidRPr="00E63EE1">
        <w:rPr>
          <w:rFonts w:ascii="Palatino Linotype" w:hAnsi="Palatino Linotype"/>
          <w:i/>
          <w:iCs/>
        </w:rPr>
        <w:t>Community Empowerment</w:t>
      </w:r>
      <w:r w:rsidRPr="00E63EE1">
        <w:rPr>
          <w:rFonts w:ascii="Palatino Linotype" w:hAnsi="Palatino Linotype"/>
        </w:rPr>
        <w:t xml:space="preserve">, </w:t>
      </w:r>
      <w:r w:rsidRPr="00E63EE1">
        <w:rPr>
          <w:rFonts w:ascii="Palatino Linotype" w:hAnsi="Palatino Linotype"/>
          <w:i/>
          <w:iCs/>
        </w:rPr>
        <w:t>6</w:t>
      </w:r>
      <w:r w:rsidRPr="00E63EE1">
        <w:rPr>
          <w:rFonts w:ascii="Palatino Linotype" w:hAnsi="Palatino Linotype"/>
        </w:rPr>
        <w:t>(9), 1636–1642. https://doi.org/10.31603/ce.4440</w:t>
      </w:r>
      <w:r w:rsidR="00A5496C">
        <w:rPr>
          <w:rFonts w:ascii="Palatino Linotype" w:hAnsi="Palatino Linotype"/>
        </w:rPr>
        <w:t>.</w:t>
      </w:r>
    </w:p>
    <w:p w14:paraId="078C574A" w14:textId="35E8F2F1" w:rsidR="00E54EA6" w:rsidRPr="00E63EE1" w:rsidRDefault="00E54EA6" w:rsidP="00E54EA6">
      <w:pPr>
        <w:pStyle w:val="Bibliography"/>
        <w:spacing w:line="240" w:lineRule="auto"/>
        <w:jc w:val="both"/>
        <w:rPr>
          <w:rFonts w:ascii="Palatino Linotype" w:hAnsi="Palatino Linotype"/>
        </w:rPr>
      </w:pPr>
      <w:r w:rsidRPr="00E63EE1">
        <w:rPr>
          <w:rFonts w:ascii="Palatino Linotype" w:hAnsi="Palatino Linotype"/>
        </w:rPr>
        <w:t xml:space="preserve">Sholahuddin, S., Wijayanti, R., Supriyadi, S., &amp; Subagiya Subagiya. </w:t>
      </w:r>
      <w:r w:rsidRPr="00E63EE1">
        <w:rPr>
          <w:rFonts w:ascii="Palatino Linotype" w:hAnsi="Palatino Linotype"/>
          <w:lang w:val="nn-NO"/>
        </w:rPr>
        <w:t xml:space="preserve">(2021). Potensi Maggot (Black Soldier Fly) sebagai Pakan Ternak di Desa Miri Kecamatan Kismantoro Wonogiri. </w:t>
      </w:r>
      <w:r w:rsidRPr="00E63EE1">
        <w:rPr>
          <w:rFonts w:ascii="Palatino Linotype" w:hAnsi="Palatino Linotype"/>
          <w:i/>
          <w:iCs/>
        </w:rPr>
        <w:t>PRIMA: Journal of Community Empowering and Services</w:t>
      </w:r>
      <w:r w:rsidRPr="00E63EE1">
        <w:rPr>
          <w:rFonts w:ascii="Palatino Linotype" w:hAnsi="Palatino Linotype"/>
        </w:rPr>
        <w:t xml:space="preserve">, </w:t>
      </w:r>
      <w:r w:rsidRPr="00E63EE1">
        <w:rPr>
          <w:rFonts w:ascii="Palatino Linotype" w:hAnsi="Palatino Linotype"/>
          <w:i/>
          <w:iCs/>
        </w:rPr>
        <w:t>5</w:t>
      </w:r>
      <w:r w:rsidRPr="00E63EE1">
        <w:rPr>
          <w:rFonts w:ascii="Palatino Linotype" w:hAnsi="Palatino Linotype"/>
        </w:rPr>
        <w:t>(2), 161–167. https://doi.org/10.20961/prima.v5i2.45033</w:t>
      </w:r>
      <w:r w:rsidR="00A5496C">
        <w:rPr>
          <w:rFonts w:ascii="Palatino Linotype" w:hAnsi="Palatino Linotype"/>
        </w:rPr>
        <w:t>.</w:t>
      </w:r>
    </w:p>
    <w:p w14:paraId="2DFD6F07" w14:textId="44BCCA3D" w:rsidR="00E54EA6" w:rsidRPr="00E63EE1" w:rsidRDefault="00E54EA6" w:rsidP="00E54EA6">
      <w:pPr>
        <w:pStyle w:val="Bibliography"/>
        <w:spacing w:line="240" w:lineRule="auto"/>
        <w:jc w:val="both"/>
        <w:rPr>
          <w:rFonts w:ascii="Palatino Linotype" w:hAnsi="Palatino Linotype"/>
        </w:rPr>
      </w:pPr>
      <w:r w:rsidRPr="00E63EE1">
        <w:rPr>
          <w:rFonts w:ascii="Palatino Linotype" w:hAnsi="Palatino Linotype"/>
        </w:rPr>
        <w:t xml:space="preserve">Susetyarto, M. B. (2021). Techno-Sociopreneurship in the Merdeka Belajar era. </w:t>
      </w:r>
      <w:r w:rsidRPr="00E63EE1">
        <w:rPr>
          <w:rFonts w:ascii="Palatino Linotype" w:hAnsi="Palatino Linotype"/>
          <w:i/>
          <w:iCs/>
        </w:rPr>
        <w:t>Jurnal Entrepreneur Dan Entrepreneurship</w:t>
      </w:r>
      <w:r w:rsidRPr="00E63EE1">
        <w:rPr>
          <w:rFonts w:ascii="Palatino Linotype" w:hAnsi="Palatino Linotype"/>
        </w:rPr>
        <w:t xml:space="preserve">, </w:t>
      </w:r>
      <w:r w:rsidRPr="00E63EE1">
        <w:rPr>
          <w:rFonts w:ascii="Palatino Linotype" w:hAnsi="Palatino Linotype"/>
          <w:i/>
          <w:iCs/>
        </w:rPr>
        <w:t>10</w:t>
      </w:r>
      <w:r w:rsidRPr="00E63EE1">
        <w:rPr>
          <w:rFonts w:ascii="Palatino Linotype" w:hAnsi="Palatino Linotype"/>
        </w:rPr>
        <w:t>(2), 141–154. https://doi.org/10.37715/jee.v10i2.2223</w:t>
      </w:r>
      <w:r w:rsidR="00A5496C">
        <w:rPr>
          <w:rFonts w:ascii="Palatino Linotype" w:hAnsi="Palatino Linotype"/>
        </w:rPr>
        <w:t>.</w:t>
      </w:r>
    </w:p>
    <w:p w14:paraId="6E991B68" w14:textId="19A752F7" w:rsidR="00E54EA6" w:rsidRPr="00E63EE1" w:rsidRDefault="00E54EA6" w:rsidP="00E54EA6">
      <w:pPr>
        <w:pStyle w:val="Bibliography"/>
        <w:spacing w:line="240" w:lineRule="auto"/>
        <w:jc w:val="both"/>
        <w:rPr>
          <w:rFonts w:ascii="Palatino Linotype" w:hAnsi="Palatino Linotype"/>
        </w:rPr>
      </w:pPr>
      <w:r w:rsidRPr="00E63EE1">
        <w:rPr>
          <w:rFonts w:ascii="Palatino Linotype" w:hAnsi="Palatino Linotype"/>
        </w:rPr>
        <w:t xml:space="preserve">Zairin, G. M., Widanarni, &amp; Rosjidi, A. A. (2022). Pembimbingan Wirausaha Budidaya Lele untuk Meningkatkan Taraf Hidup Masyarakat Desa Cinangka, Kabupaten Bogor, Jawa Barat. </w:t>
      </w:r>
      <w:r w:rsidRPr="00E63EE1">
        <w:rPr>
          <w:rFonts w:ascii="Palatino Linotype" w:hAnsi="Palatino Linotype"/>
          <w:i/>
          <w:iCs/>
        </w:rPr>
        <w:t>Rahmatan Lil ’Alamin Journal of Community Services</w:t>
      </w:r>
      <w:r w:rsidRPr="00E63EE1">
        <w:rPr>
          <w:rFonts w:ascii="Palatino Linotype" w:hAnsi="Palatino Linotype"/>
        </w:rPr>
        <w:t xml:space="preserve">, </w:t>
      </w:r>
      <w:r w:rsidRPr="00E63EE1">
        <w:rPr>
          <w:rFonts w:ascii="Palatino Linotype" w:hAnsi="Palatino Linotype"/>
          <w:i/>
          <w:iCs/>
        </w:rPr>
        <w:t>2</w:t>
      </w:r>
      <w:r w:rsidRPr="00E63EE1">
        <w:rPr>
          <w:rFonts w:ascii="Palatino Linotype" w:hAnsi="Palatino Linotype"/>
        </w:rPr>
        <w:t>(1), 38–43. https://doi.org/10.20885/rla.vol2.iss1.art5</w:t>
      </w:r>
      <w:r w:rsidR="00A5496C">
        <w:rPr>
          <w:rFonts w:ascii="Palatino Linotype" w:hAnsi="Palatino Linotype"/>
        </w:rPr>
        <w:t>.</w:t>
      </w:r>
    </w:p>
    <w:p w14:paraId="5B1C4D6E" w14:textId="379880B4" w:rsidR="00685C63" w:rsidRPr="00853F41" w:rsidRDefault="00843694" w:rsidP="00E54EA6">
      <w:pPr>
        <w:pStyle w:val="BODYPARAGRAP"/>
        <w:spacing w:line="240" w:lineRule="auto"/>
        <w:ind w:firstLine="0"/>
        <w:rPr>
          <w:color w:val="auto"/>
          <w:szCs w:val="22"/>
          <w:lang w:val="en-GB"/>
        </w:rPr>
      </w:pPr>
      <w:r w:rsidRPr="00E63EE1">
        <w:rPr>
          <w:color w:val="auto"/>
          <w:szCs w:val="22"/>
          <w:lang w:val="sv-SE"/>
        </w:rPr>
        <w:fldChar w:fldCharType="end"/>
      </w:r>
    </w:p>
    <w:p w14:paraId="52A0BDDC" w14:textId="77777777" w:rsidR="00D52F70" w:rsidRPr="00853F41" w:rsidRDefault="00D52F70" w:rsidP="00D52F70">
      <w:pPr>
        <w:rPr>
          <w:lang w:val="en-GB"/>
        </w:rPr>
      </w:pPr>
    </w:p>
    <w:p w14:paraId="5892057E" w14:textId="77777777" w:rsidR="00D52F70" w:rsidRPr="00853F41" w:rsidRDefault="00D52F70" w:rsidP="00D52F70">
      <w:pPr>
        <w:rPr>
          <w:lang w:val="en-GB"/>
        </w:rPr>
      </w:pPr>
    </w:p>
    <w:p w14:paraId="3E00BD80" w14:textId="77777777" w:rsidR="00D52F70" w:rsidRPr="00853F41" w:rsidRDefault="00D52F70" w:rsidP="00D52F70">
      <w:pPr>
        <w:rPr>
          <w:lang w:val="en-GB"/>
        </w:rPr>
      </w:pPr>
    </w:p>
    <w:p w14:paraId="75BF149E" w14:textId="77777777" w:rsidR="00D52F70" w:rsidRPr="00853F41" w:rsidRDefault="00D52F70" w:rsidP="00D52F70">
      <w:pPr>
        <w:rPr>
          <w:lang w:val="en-GB"/>
        </w:rPr>
      </w:pPr>
    </w:p>
    <w:p w14:paraId="57FB4932" w14:textId="77777777" w:rsidR="00D52F70" w:rsidRPr="00853F41" w:rsidRDefault="00D52F70" w:rsidP="00D52F70">
      <w:pPr>
        <w:rPr>
          <w:lang w:val="en-GB"/>
        </w:rPr>
      </w:pPr>
    </w:p>
    <w:p w14:paraId="05E62A39" w14:textId="77777777" w:rsidR="00D52F70" w:rsidRPr="00853F41" w:rsidRDefault="00D52F70" w:rsidP="00D52F70">
      <w:pPr>
        <w:rPr>
          <w:lang w:val="en-GB"/>
        </w:rPr>
      </w:pPr>
    </w:p>
    <w:p w14:paraId="7B821638" w14:textId="77777777" w:rsidR="00D52F70" w:rsidRPr="00853F41" w:rsidRDefault="00D52F70" w:rsidP="00D52F70">
      <w:pPr>
        <w:rPr>
          <w:lang w:val="en-GB"/>
        </w:rPr>
      </w:pPr>
    </w:p>
    <w:p w14:paraId="0CFDBC94" w14:textId="7D382260" w:rsidR="00D52F70" w:rsidRPr="00853F41" w:rsidRDefault="00D52F70" w:rsidP="00D52F70">
      <w:pPr>
        <w:tabs>
          <w:tab w:val="left" w:pos="1740"/>
        </w:tabs>
        <w:rPr>
          <w:lang w:val="en-GB"/>
        </w:rPr>
      </w:pPr>
      <w:r w:rsidRPr="00853F41">
        <w:rPr>
          <w:lang w:val="en-GB"/>
        </w:rPr>
        <w:tab/>
      </w:r>
    </w:p>
    <w:sectPr w:rsidR="00D52F70" w:rsidRPr="00853F41" w:rsidSect="007E7253">
      <w:headerReference w:type="default" r:id="rId29"/>
      <w:footerReference w:type="default" r:id="rId30"/>
      <w:pgSz w:w="11906" w:h="16838" w:code="9"/>
      <w:pgMar w:top="1702" w:right="1134" w:bottom="1134" w:left="1134" w:header="567" w:footer="720" w:gutter="0"/>
      <w:pgNumType w:start="765"/>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7BA53C" w14:textId="77777777" w:rsidR="004C549A" w:rsidRDefault="004C549A" w:rsidP="005534AB">
      <w:pPr>
        <w:spacing w:after="0" w:line="240" w:lineRule="auto"/>
      </w:pPr>
      <w:r>
        <w:separator/>
      </w:r>
    </w:p>
  </w:endnote>
  <w:endnote w:type="continuationSeparator" w:id="0">
    <w:p w14:paraId="20F14155" w14:textId="77777777" w:rsidR="004C549A" w:rsidRDefault="004C549A" w:rsidP="005534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imes">
    <w:panose1 w:val="02020603050405020304"/>
    <w:charset w:val="00"/>
    <w:family w:val="roman"/>
    <w:pitch w:val="variable"/>
    <w:sig w:usb0="E0002EFF" w:usb1="C000785B" w:usb2="00000009" w:usb3="00000000" w:csb0="000001FF" w:csb1="00000000"/>
  </w:font>
  <w:font w:name="TimesNewRoman,Bold">
    <w:altName w:val="Times New Roman"/>
    <w:panose1 w:val="00000000000000000000"/>
    <w:charset w:val="00"/>
    <w:family w:val="auto"/>
    <w:notTrueType/>
    <w:pitch w:val="default"/>
    <w:sig w:usb0="00000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D04C5E" w14:textId="4F5F8680" w:rsidR="00272736" w:rsidRDefault="000F5C9B" w:rsidP="00272736">
    <w:pPr>
      <w:pStyle w:val="Footer"/>
      <w:tabs>
        <w:tab w:val="clear" w:pos="9360"/>
        <w:tab w:val="left" w:pos="0"/>
        <w:tab w:val="right" w:pos="9498"/>
      </w:tabs>
    </w:pPr>
    <w:r>
      <w:rPr>
        <w:noProof/>
      </w:rPr>
      <w:drawing>
        <wp:anchor distT="0" distB="0" distL="114300" distR="114300" simplePos="0" relativeHeight="251658752" behindDoc="0" locked="0" layoutInCell="1" allowOverlap="1" wp14:anchorId="227FFFD4" wp14:editId="41E6B8B1">
          <wp:simplePos x="0" y="0"/>
          <wp:positionH relativeFrom="column">
            <wp:posOffset>4458970</wp:posOffset>
          </wp:positionH>
          <wp:positionV relativeFrom="paragraph">
            <wp:posOffset>19685</wp:posOffset>
          </wp:positionV>
          <wp:extent cx="130175" cy="130175"/>
          <wp:effectExtent l="0" t="0" r="0" b="0"/>
          <wp:wrapNone/>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175" cy="130175"/>
                  </a:xfrm>
                  <a:prstGeom prst="rect">
                    <a:avLst/>
                  </a:prstGeom>
                  <a:noFill/>
                  <a:ln>
                    <a:noFill/>
                  </a:ln>
                </pic:spPr>
              </pic:pic>
            </a:graphicData>
          </a:graphic>
          <wp14:sizeRelH relativeFrom="page">
            <wp14:pctWidth>0</wp14:pctWidth>
          </wp14:sizeRelH>
          <wp14:sizeRelV relativeFrom="page">
            <wp14:pctHeight>0</wp14:pctHeight>
          </wp14:sizeRelV>
        </wp:anchor>
      </w:drawing>
    </w:r>
    <w:r w:rsidR="00272736">
      <w:rPr>
        <w:rFonts w:ascii="Arial" w:hAnsi="Arial" w:cs="Arial"/>
        <w:color w:val="000000"/>
        <w:sz w:val="18"/>
        <w:szCs w:val="18"/>
        <w:lang w:val="en-GB"/>
      </w:rPr>
      <w:t xml:space="preserve">Doi: </w:t>
    </w:r>
    <w:r w:rsidR="00272736" w:rsidRPr="00272736">
      <w:rPr>
        <w:rFonts w:ascii="Arial" w:hAnsi="Arial" w:cs="Arial"/>
        <w:color w:val="2E74B5"/>
        <w:sz w:val="18"/>
        <w:szCs w:val="18"/>
        <w:lang w:val="en-GB"/>
      </w:rPr>
      <w:t>https://doi.org/</w:t>
    </w:r>
    <w:r w:rsidR="00D52F70" w:rsidRPr="00D52F70">
      <w:rPr>
        <w:rFonts w:ascii="Arial" w:hAnsi="Arial" w:cs="Arial"/>
        <w:color w:val="2E74B5"/>
        <w:sz w:val="18"/>
        <w:szCs w:val="18"/>
        <w:lang w:val="en-GB"/>
      </w:rPr>
      <w:t>10.22236/solma.v14i1.17876</w:t>
    </w:r>
    <w:r w:rsidR="00272736">
      <w:rPr>
        <w:rFonts w:ascii="Arial" w:hAnsi="Arial" w:cs="Arial"/>
        <w:color w:val="000000"/>
        <w:sz w:val="18"/>
        <w:szCs w:val="18"/>
        <w:lang w:val="en-GB"/>
      </w:rPr>
      <w:tab/>
    </w:r>
    <w:r w:rsidR="00272736">
      <w:rPr>
        <w:rFonts w:ascii="Arial" w:hAnsi="Arial" w:cs="Arial"/>
        <w:color w:val="000000"/>
        <w:sz w:val="18"/>
        <w:szCs w:val="18"/>
        <w:lang w:val="en-GB"/>
      </w:rPr>
      <w:tab/>
    </w:r>
    <w:hyperlink r:id="rId2" w:history="1">
      <w:r w:rsidR="00272736" w:rsidRPr="00293677">
        <w:rPr>
          <w:rStyle w:val="Hyperlink"/>
          <w:rFonts w:ascii="Cambria" w:hAnsi="Cambria"/>
          <w:sz w:val="20"/>
          <w:szCs w:val="20"/>
        </w:rPr>
        <w:t>solma@uhamka.ac.id</w:t>
      </w:r>
    </w:hyperlink>
    <w:r w:rsidR="00272736">
      <w:t xml:space="preserve"> |  </w:t>
    </w:r>
    <w:r w:rsidR="00272736">
      <w:fldChar w:fldCharType="begin"/>
    </w:r>
    <w:r w:rsidR="00272736">
      <w:instrText xml:space="preserve"> PAGE   \* MERGEFORMAT </w:instrText>
    </w:r>
    <w:r w:rsidR="00272736">
      <w:fldChar w:fldCharType="separate"/>
    </w:r>
    <w:r w:rsidR="00272736">
      <w:rPr>
        <w:noProof/>
      </w:rPr>
      <w:t>2</w:t>
    </w:r>
    <w:r w:rsidR="00272736">
      <w:rPr>
        <w:noProof/>
      </w:rPr>
      <w:fldChar w:fldCharType="end"/>
    </w:r>
  </w:p>
  <w:p w14:paraId="7E0E6ED6" w14:textId="77777777" w:rsidR="00D75A2B" w:rsidRPr="008319D7" w:rsidRDefault="00D75A2B" w:rsidP="008319D7">
    <w:pPr>
      <w:pStyle w:val="Footer"/>
      <w:tabs>
        <w:tab w:val="left" w:pos="426"/>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047925" w14:textId="77777777" w:rsidR="004C549A" w:rsidRDefault="004C549A" w:rsidP="005534AB">
      <w:pPr>
        <w:spacing w:after="0" w:line="240" w:lineRule="auto"/>
      </w:pPr>
      <w:r>
        <w:separator/>
      </w:r>
    </w:p>
  </w:footnote>
  <w:footnote w:type="continuationSeparator" w:id="0">
    <w:p w14:paraId="717EE114" w14:textId="77777777" w:rsidR="004C549A" w:rsidRDefault="004C549A" w:rsidP="005534A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C09B8A" w14:textId="0851CD9E" w:rsidR="00986D92" w:rsidRPr="0051302D" w:rsidRDefault="00CB6AEE" w:rsidP="00986D92">
    <w:pPr>
      <w:pStyle w:val="Header"/>
      <w:rPr>
        <w:rFonts w:ascii="Palatino Linotype" w:hAnsi="Palatino Linotype" w:cs="Arial"/>
        <w:color w:val="0070C0"/>
        <w:sz w:val="18"/>
        <w:szCs w:val="18"/>
        <w:lang w:val="en-GB"/>
      </w:rPr>
    </w:pPr>
    <w:bookmarkStart w:id="9" w:name="_Hlk8421359"/>
    <w:proofErr w:type="spellStart"/>
    <w:r w:rsidRPr="0051302D">
      <w:rPr>
        <w:rFonts w:ascii="Palatino Linotype" w:hAnsi="Palatino Linotype" w:cs="Arial"/>
        <w:b/>
        <w:bCs/>
        <w:color w:val="0070C0"/>
        <w:sz w:val="18"/>
        <w:lang w:val="en-ID" w:eastAsia="en-ID"/>
      </w:rPr>
      <w:t>Jurnal</w:t>
    </w:r>
    <w:proofErr w:type="spellEnd"/>
    <w:r w:rsidRPr="0051302D">
      <w:rPr>
        <w:rFonts w:ascii="Palatino Linotype" w:hAnsi="Palatino Linotype" w:cs="Arial"/>
        <w:b/>
        <w:bCs/>
        <w:color w:val="0070C0"/>
        <w:sz w:val="18"/>
        <w:lang w:val="en-ID" w:eastAsia="en-ID"/>
      </w:rPr>
      <w:t xml:space="preserve"> SOLMA</w:t>
    </w:r>
    <w:bookmarkEnd w:id="9"/>
    <w:r w:rsidR="00D81956" w:rsidRPr="0051302D">
      <w:rPr>
        <w:rFonts w:ascii="Palatino Linotype" w:hAnsi="Palatino Linotype" w:cs="Arial"/>
        <w:color w:val="0070C0"/>
        <w:sz w:val="18"/>
        <w:szCs w:val="18"/>
        <w:lang w:val="en-GB"/>
      </w:rPr>
      <w:t xml:space="preserve">, </w:t>
    </w:r>
    <w:r w:rsidR="0070673A" w:rsidRPr="0051302D">
      <w:rPr>
        <w:rFonts w:ascii="Palatino Linotype" w:hAnsi="Palatino Linotype" w:cs="Arial"/>
        <w:color w:val="0070C0"/>
        <w:sz w:val="18"/>
        <w:szCs w:val="18"/>
        <w:lang w:val="en-GB"/>
      </w:rPr>
      <w:t>1</w:t>
    </w:r>
    <w:r w:rsidR="00853F41">
      <w:rPr>
        <w:rFonts w:ascii="Palatino Linotype" w:hAnsi="Palatino Linotype" w:cs="Arial"/>
        <w:color w:val="0070C0"/>
        <w:sz w:val="18"/>
        <w:szCs w:val="18"/>
        <w:lang w:val="en-GB"/>
      </w:rPr>
      <w:t>4</w:t>
    </w:r>
    <w:r w:rsidR="00D81956" w:rsidRPr="0051302D">
      <w:rPr>
        <w:rFonts w:ascii="Palatino Linotype" w:hAnsi="Palatino Linotype" w:cs="Arial"/>
        <w:color w:val="0070C0"/>
        <w:sz w:val="18"/>
        <w:szCs w:val="18"/>
        <w:lang w:val="en-GB"/>
      </w:rPr>
      <w:t xml:space="preserve"> (0</w:t>
    </w:r>
    <w:r w:rsidR="0070673A" w:rsidRPr="0051302D">
      <w:rPr>
        <w:rFonts w:ascii="Palatino Linotype" w:hAnsi="Palatino Linotype" w:cs="Arial"/>
        <w:color w:val="0070C0"/>
        <w:sz w:val="18"/>
        <w:szCs w:val="18"/>
        <w:lang w:val="en-GB"/>
      </w:rPr>
      <w:t>1</w:t>
    </w:r>
    <w:r w:rsidR="003C58E1" w:rsidRPr="0051302D">
      <w:rPr>
        <w:rFonts w:ascii="Palatino Linotype" w:hAnsi="Palatino Linotype" w:cs="Arial"/>
        <w:color w:val="0070C0"/>
        <w:sz w:val="18"/>
        <w:szCs w:val="18"/>
        <w:lang w:val="en-GB"/>
      </w:rPr>
      <w:t>)</w:t>
    </w:r>
    <w:r w:rsidR="00162DF4" w:rsidRPr="0051302D">
      <w:rPr>
        <w:rFonts w:ascii="Palatino Linotype" w:hAnsi="Palatino Linotype" w:cs="Arial"/>
        <w:color w:val="0070C0"/>
        <w:sz w:val="18"/>
        <w:szCs w:val="18"/>
        <w:lang w:val="en-GB"/>
      </w:rPr>
      <w:t xml:space="preserve">: </w:t>
    </w:r>
    <w:r w:rsidR="005B40C0">
      <w:rPr>
        <w:rFonts w:ascii="Palatino Linotype" w:hAnsi="Palatino Linotype" w:cs="Arial"/>
        <w:color w:val="0070C0"/>
        <w:sz w:val="18"/>
        <w:szCs w:val="18"/>
        <w:lang w:val="en-GB"/>
      </w:rPr>
      <w:t>765-776</w:t>
    </w:r>
    <w:r w:rsidR="00162DF4" w:rsidRPr="0051302D">
      <w:rPr>
        <w:rFonts w:ascii="Palatino Linotype" w:hAnsi="Palatino Linotype" w:cs="Arial"/>
        <w:color w:val="0070C0"/>
        <w:sz w:val="18"/>
        <w:szCs w:val="18"/>
        <w:lang w:val="en-GB"/>
      </w:rPr>
      <w:t>.</w:t>
    </w:r>
    <w:r w:rsidR="0070673A" w:rsidRPr="0051302D">
      <w:rPr>
        <w:rFonts w:ascii="Palatino Linotype" w:hAnsi="Palatino Linotype" w:cs="Arial"/>
        <w:color w:val="0070C0"/>
        <w:sz w:val="18"/>
        <w:szCs w:val="18"/>
        <w:lang w:val="en-GB"/>
      </w:rPr>
      <w:t xml:space="preserve"> 202</w:t>
    </w:r>
    <w:r w:rsidR="0051302D" w:rsidRPr="0051302D">
      <w:rPr>
        <w:rFonts w:ascii="Palatino Linotype" w:hAnsi="Palatino Linotype" w:cs="Arial"/>
        <w:color w:val="0070C0"/>
        <w:sz w:val="18"/>
        <w:szCs w:val="18"/>
        <w:lang w:val="en-GB"/>
      </w:rPr>
      <w:t>5</w:t>
    </w:r>
  </w:p>
  <w:tbl>
    <w:tblPr>
      <w:tblW w:w="9498" w:type="dxa"/>
      <w:tblInd w:w="108" w:type="dxa"/>
      <w:tblLook w:val="04A0" w:firstRow="1" w:lastRow="0" w:firstColumn="1" w:lastColumn="0" w:noHBand="0" w:noVBand="1"/>
    </w:tblPr>
    <w:tblGrid>
      <w:gridCol w:w="1276"/>
      <w:gridCol w:w="7088"/>
      <w:gridCol w:w="1134"/>
    </w:tblGrid>
    <w:tr w:rsidR="00986D92" w:rsidRPr="00221F82" w14:paraId="0A6F9046" w14:textId="77777777" w:rsidTr="004F4192">
      <w:trPr>
        <w:cantSplit/>
        <w:trHeight w:val="1107"/>
      </w:trPr>
      <w:tc>
        <w:tcPr>
          <w:tcW w:w="1276" w:type="dxa"/>
          <w:tcBorders>
            <w:top w:val="single" w:sz="12" w:space="0" w:color="595959"/>
            <w:bottom w:val="thickThinLargeGap" w:sz="12" w:space="0" w:color="595959"/>
          </w:tcBorders>
          <w:shd w:val="clear" w:color="auto" w:fill="auto"/>
          <w:vAlign w:val="center"/>
        </w:tcPr>
        <w:p w14:paraId="731BBFBE" w14:textId="780AB7D9" w:rsidR="005E70B3" w:rsidRPr="00221F82" w:rsidRDefault="000F5C9B" w:rsidP="00FA2CD0">
          <w:pPr>
            <w:spacing w:after="0"/>
            <w:ind w:left="35" w:hanging="105"/>
            <w:rPr>
              <w:rFonts w:ascii="Times" w:hAnsi="Times"/>
              <w:color w:val="000000"/>
              <w:sz w:val="20"/>
            </w:rPr>
          </w:pPr>
          <w:r>
            <w:rPr>
              <w:rFonts w:ascii="Times" w:hAnsi="Times"/>
              <w:noProof/>
              <w:color w:val="000000"/>
              <w:sz w:val="20"/>
            </w:rPr>
            <w:drawing>
              <wp:anchor distT="0" distB="0" distL="114300" distR="114300" simplePos="0" relativeHeight="251656704" behindDoc="0" locked="0" layoutInCell="1" allowOverlap="1" wp14:anchorId="6467A089" wp14:editId="7EE6D1C7">
                <wp:simplePos x="0" y="0"/>
                <wp:positionH relativeFrom="margin">
                  <wp:posOffset>26670</wp:posOffset>
                </wp:positionH>
                <wp:positionV relativeFrom="paragraph">
                  <wp:posOffset>15875</wp:posOffset>
                </wp:positionV>
                <wp:extent cx="643890" cy="661670"/>
                <wp:effectExtent l="0" t="0" r="0" b="0"/>
                <wp:wrapNone/>
                <wp:docPr id="3" name="Picture 11" descr="E:\SOLMA\logo solma n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SOLMA\logo solma new.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3890" cy="66167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7088" w:type="dxa"/>
          <w:tcBorders>
            <w:top w:val="single" w:sz="12" w:space="0" w:color="595959"/>
            <w:bottom w:val="thickThinLargeGap" w:sz="12" w:space="0" w:color="595959"/>
          </w:tcBorders>
          <w:shd w:val="clear" w:color="auto" w:fill="F2F2F2"/>
          <w:vAlign w:val="center"/>
        </w:tcPr>
        <w:p w14:paraId="0A97C839" w14:textId="77777777" w:rsidR="005E70B3" w:rsidRPr="00D75A2B" w:rsidRDefault="00524E52" w:rsidP="00B23A06">
          <w:pPr>
            <w:spacing w:after="0" w:line="240" w:lineRule="auto"/>
            <w:jc w:val="center"/>
            <w:rPr>
              <w:rFonts w:ascii="Cambria" w:hAnsi="Cambria" w:cs="Times"/>
              <w:b/>
              <w:color w:val="404040"/>
              <w:sz w:val="28"/>
              <w:szCs w:val="28"/>
            </w:rPr>
          </w:pPr>
          <w:r w:rsidRPr="00D75A2B">
            <w:rPr>
              <w:rFonts w:ascii="Cambria" w:hAnsi="Cambria" w:cs="Times"/>
              <w:b/>
              <w:color w:val="404040"/>
              <w:sz w:val="28"/>
              <w:szCs w:val="28"/>
            </w:rPr>
            <w:t xml:space="preserve">J U R N A </w:t>
          </w:r>
          <w:proofErr w:type="gramStart"/>
          <w:r w:rsidRPr="00D75A2B">
            <w:rPr>
              <w:rFonts w:ascii="Cambria" w:hAnsi="Cambria" w:cs="Times"/>
              <w:b/>
              <w:color w:val="404040"/>
              <w:sz w:val="28"/>
              <w:szCs w:val="28"/>
            </w:rPr>
            <w:t>L  S</w:t>
          </w:r>
          <w:proofErr w:type="gramEnd"/>
          <w:r w:rsidRPr="00D75A2B">
            <w:rPr>
              <w:rFonts w:ascii="Cambria" w:hAnsi="Cambria" w:cs="Times"/>
              <w:b/>
              <w:color w:val="404040"/>
              <w:sz w:val="28"/>
              <w:szCs w:val="28"/>
            </w:rPr>
            <w:t xml:space="preserve"> O L M A</w:t>
          </w:r>
        </w:p>
        <w:p w14:paraId="7BE8F145" w14:textId="77777777" w:rsidR="00B23A06" w:rsidRPr="0002161F" w:rsidRDefault="00B23A06" w:rsidP="00726BCB">
          <w:pPr>
            <w:spacing w:after="0" w:line="240" w:lineRule="auto"/>
            <w:ind w:left="720"/>
            <w:jc w:val="center"/>
            <w:rPr>
              <w:rFonts w:ascii="Cambria" w:hAnsi="Cambria" w:cs="Times"/>
              <w:b/>
              <w:sz w:val="16"/>
              <w:szCs w:val="16"/>
            </w:rPr>
          </w:pPr>
        </w:p>
        <w:p w14:paraId="327CD79B" w14:textId="77777777" w:rsidR="005E70B3" w:rsidRPr="00B23A06" w:rsidRDefault="003778BF" w:rsidP="000262B0">
          <w:pPr>
            <w:spacing w:after="0" w:line="240" w:lineRule="auto"/>
            <w:jc w:val="center"/>
            <w:rPr>
              <w:rFonts w:ascii="Cambria" w:hAnsi="Cambria"/>
              <w:color w:val="129BE0"/>
              <w:sz w:val="20"/>
            </w:rPr>
          </w:pPr>
          <w:r w:rsidRPr="00B23A06">
            <w:rPr>
              <w:rFonts w:ascii="Cambria" w:hAnsi="Cambria"/>
              <w:color w:val="000000"/>
              <w:sz w:val="16"/>
              <w:szCs w:val="16"/>
            </w:rPr>
            <w:t xml:space="preserve">ISSN: 2614-1531 </w:t>
          </w:r>
          <w:r>
            <w:rPr>
              <w:rFonts w:ascii="Cambria" w:hAnsi="Cambria"/>
              <w:color w:val="000000"/>
              <w:sz w:val="16"/>
              <w:szCs w:val="16"/>
            </w:rPr>
            <w:t xml:space="preserve">| </w:t>
          </w:r>
          <w:r w:rsidR="00FA2CD0" w:rsidRPr="00B23A06">
            <w:rPr>
              <w:rFonts w:ascii="Cambria" w:hAnsi="Cambria"/>
              <w:color w:val="129BE0"/>
              <w:sz w:val="16"/>
              <w:szCs w:val="16"/>
            </w:rPr>
            <w:t>https://journal.uhamka.ac.id/index.php/solma</w:t>
          </w:r>
        </w:p>
      </w:tc>
      <w:tc>
        <w:tcPr>
          <w:tcW w:w="1134" w:type="dxa"/>
          <w:tcBorders>
            <w:top w:val="single" w:sz="12" w:space="0" w:color="595959"/>
            <w:bottom w:val="thickThinLargeGap" w:sz="12" w:space="0" w:color="595959"/>
          </w:tcBorders>
          <w:shd w:val="clear" w:color="auto" w:fill="auto"/>
          <w:vAlign w:val="center"/>
        </w:tcPr>
        <w:p w14:paraId="7A6832BE" w14:textId="020B20E5" w:rsidR="005E70B3" w:rsidRPr="00221F82" w:rsidRDefault="000F5C9B" w:rsidP="005E70B3">
          <w:pPr>
            <w:spacing w:after="0"/>
            <w:jc w:val="right"/>
            <w:rPr>
              <w:rFonts w:ascii="Times" w:hAnsi="Times"/>
              <w:color w:val="000000"/>
              <w:sz w:val="20"/>
            </w:rPr>
          </w:pPr>
          <w:r w:rsidRPr="0051302D">
            <w:rPr>
              <w:rFonts w:ascii="Palatino Linotype" w:hAnsi="Palatino Linotype" w:cs="Arial"/>
              <w:noProof/>
              <w:color w:val="0070C0"/>
              <w:sz w:val="20"/>
            </w:rPr>
            <w:drawing>
              <wp:anchor distT="0" distB="0" distL="114300" distR="114300" simplePos="0" relativeHeight="251657728" behindDoc="0" locked="0" layoutInCell="1" allowOverlap="1" wp14:anchorId="76868A99" wp14:editId="0CF0842B">
                <wp:simplePos x="0" y="0"/>
                <wp:positionH relativeFrom="column">
                  <wp:posOffset>-30480</wp:posOffset>
                </wp:positionH>
                <wp:positionV relativeFrom="paragraph">
                  <wp:posOffset>1270</wp:posOffset>
                </wp:positionV>
                <wp:extent cx="678815" cy="695960"/>
                <wp:effectExtent l="0" t="0" r="0" b="0"/>
                <wp:wrapNone/>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78815" cy="69596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74FE7A9C" w14:textId="77777777" w:rsidR="00CB6AEE" w:rsidRPr="00CB6AEE" w:rsidRDefault="00CB6AEE" w:rsidP="00CB6AEE">
    <w:pPr>
      <w:pStyle w:val="Header"/>
      <w:tabs>
        <w:tab w:val="clear" w:pos="4680"/>
        <w:tab w:val="clear" w:pos="9360"/>
        <w:tab w:val="right" w:pos="8787"/>
      </w:tabs>
      <w:jc w:val="right"/>
      <w:rPr>
        <w:sz w:val="20"/>
      </w:rPr>
    </w:pPr>
    <w:r>
      <w:rPr>
        <w:rFonts w:ascii="TimesNewRoman,Bold" w:hAnsi="TimesNewRoman,Bold" w:cs="TimesNewRoman,Bold"/>
        <w:b/>
        <w:bCs/>
        <w:color w:val="006666"/>
        <w:szCs w:val="24"/>
        <w:lang w:val="en-ID" w:eastAsia="en-ID"/>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D61941"/>
    <w:multiLevelType w:val="hybridMultilevel"/>
    <w:tmpl w:val="1F2EA0F4"/>
    <w:lvl w:ilvl="0" w:tplc="04090019">
      <w:start w:val="1"/>
      <w:numFmt w:val="lowerLetter"/>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 w15:restartNumberingAfterBreak="0">
    <w:nsid w:val="0627268A"/>
    <w:multiLevelType w:val="hybridMultilevel"/>
    <w:tmpl w:val="86722FC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 w15:restartNumberingAfterBreak="0">
    <w:nsid w:val="07975029"/>
    <w:multiLevelType w:val="hybridMultilevel"/>
    <w:tmpl w:val="C884FFB8"/>
    <w:lvl w:ilvl="0" w:tplc="D654CB8C">
      <w:start w:val="1"/>
      <w:numFmt w:val="decimal"/>
      <w:lvlText w:val="%1."/>
      <w:lvlJc w:val="left"/>
      <w:pPr>
        <w:tabs>
          <w:tab w:val="num" w:pos="720"/>
        </w:tabs>
        <w:ind w:left="720" w:hanging="360"/>
      </w:pPr>
      <w:rPr>
        <w:rFonts w:ascii="Palatino Linotype" w:hAnsi="Palatino Linotype" w:hint="default"/>
        <w:sz w:val="22"/>
        <w:szCs w:val="22"/>
      </w:rPr>
    </w:lvl>
    <w:lvl w:ilvl="1" w:tplc="FFFFFFFF" w:tentative="1">
      <w:start w:val="1"/>
      <w:numFmt w:val="decimal"/>
      <w:lvlText w:val="%2."/>
      <w:lvlJc w:val="left"/>
      <w:pPr>
        <w:tabs>
          <w:tab w:val="num" w:pos="1440"/>
        </w:tabs>
        <w:ind w:left="1440" w:hanging="360"/>
      </w:pPr>
    </w:lvl>
    <w:lvl w:ilvl="2" w:tplc="FFFFFFFF" w:tentative="1">
      <w:start w:val="1"/>
      <w:numFmt w:val="decimal"/>
      <w:lvlText w:val="%3."/>
      <w:lvlJc w:val="left"/>
      <w:pPr>
        <w:tabs>
          <w:tab w:val="num" w:pos="2160"/>
        </w:tabs>
        <w:ind w:left="2160" w:hanging="360"/>
      </w:pPr>
    </w:lvl>
    <w:lvl w:ilvl="3" w:tplc="FFFFFFFF" w:tentative="1">
      <w:start w:val="1"/>
      <w:numFmt w:val="decimal"/>
      <w:lvlText w:val="%4."/>
      <w:lvlJc w:val="left"/>
      <w:pPr>
        <w:tabs>
          <w:tab w:val="num" w:pos="2880"/>
        </w:tabs>
        <w:ind w:left="2880" w:hanging="360"/>
      </w:pPr>
    </w:lvl>
    <w:lvl w:ilvl="4" w:tplc="FFFFFFFF" w:tentative="1">
      <w:start w:val="1"/>
      <w:numFmt w:val="decimal"/>
      <w:lvlText w:val="%5."/>
      <w:lvlJc w:val="left"/>
      <w:pPr>
        <w:tabs>
          <w:tab w:val="num" w:pos="3600"/>
        </w:tabs>
        <w:ind w:left="3600" w:hanging="360"/>
      </w:pPr>
    </w:lvl>
    <w:lvl w:ilvl="5" w:tplc="FFFFFFFF" w:tentative="1">
      <w:start w:val="1"/>
      <w:numFmt w:val="decimal"/>
      <w:lvlText w:val="%6."/>
      <w:lvlJc w:val="left"/>
      <w:pPr>
        <w:tabs>
          <w:tab w:val="num" w:pos="4320"/>
        </w:tabs>
        <w:ind w:left="4320" w:hanging="360"/>
      </w:pPr>
    </w:lvl>
    <w:lvl w:ilvl="6" w:tplc="FFFFFFFF" w:tentative="1">
      <w:start w:val="1"/>
      <w:numFmt w:val="decimal"/>
      <w:lvlText w:val="%7."/>
      <w:lvlJc w:val="left"/>
      <w:pPr>
        <w:tabs>
          <w:tab w:val="num" w:pos="5040"/>
        </w:tabs>
        <w:ind w:left="5040" w:hanging="360"/>
      </w:pPr>
    </w:lvl>
    <w:lvl w:ilvl="7" w:tplc="FFFFFFFF" w:tentative="1">
      <w:start w:val="1"/>
      <w:numFmt w:val="decimal"/>
      <w:lvlText w:val="%8."/>
      <w:lvlJc w:val="left"/>
      <w:pPr>
        <w:tabs>
          <w:tab w:val="num" w:pos="5760"/>
        </w:tabs>
        <w:ind w:left="5760" w:hanging="360"/>
      </w:pPr>
    </w:lvl>
    <w:lvl w:ilvl="8" w:tplc="FFFFFFFF" w:tentative="1">
      <w:start w:val="1"/>
      <w:numFmt w:val="decimal"/>
      <w:lvlText w:val="%9."/>
      <w:lvlJc w:val="left"/>
      <w:pPr>
        <w:tabs>
          <w:tab w:val="num" w:pos="6480"/>
        </w:tabs>
        <w:ind w:left="6480" w:hanging="360"/>
      </w:pPr>
    </w:lvl>
  </w:abstractNum>
  <w:abstractNum w:abstractNumId="3" w15:restartNumberingAfterBreak="0">
    <w:nsid w:val="09A8339D"/>
    <w:multiLevelType w:val="hybridMultilevel"/>
    <w:tmpl w:val="86722FC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0D6644D2"/>
    <w:multiLevelType w:val="hybridMultilevel"/>
    <w:tmpl w:val="71100C54"/>
    <w:lvl w:ilvl="0" w:tplc="5E4AABC0">
      <w:start w:val="1"/>
      <w:numFmt w:val="decimal"/>
      <w:lvlText w:val="%1."/>
      <w:lvlJc w:val="left"/>
      <w:pPr>
        <w:tabs>
          <w:tab w:val="num" w:pos="720"/>
        </w:tabs>
        <w:ind w:left="720" w:hanging="360"/>
      </w:pPr>
      <w:rPr>
        <w:rFonts w:ascii="Palatino Linotype" w:hAnsi="Palatino Linotype" w:hint="default"/>
        <w:sz w:val="22"/>
        <w:szCs w:val="22"/>
      </w:rPr>
    </w:lvl>
    <w:lvl w:ilvl="1" w:tplc="FFFFFFFF" w:tentative="1">
      <w:start w:val="1"/>
      <w:numFmt w:val="decimal"/>
      <w:lvlText w:val="%2."/>
      <w:lvlJc w:val="left"/>
      <w:pPr>
        <w:tabs>
          <w:tab w:val="num" w:pos="1440"/>
        </w:tabs>
        <w:ind w:left="1440" w:hanging="360"/>
      </w:pPr>
    </w:lvl>
    <w:lvl w:ilvl="2" w:tplc="FFFFFFFF" w:tentative="1">
      <w:start w:val="1"/>
      <w:numFmt w:val="decimal"/>
      <w:lvlText w:val="%3."/>
      <w:lvlJc w:val="left"/>
      <w:pPr>
        <w:tabs>
          <w:tab w:val="num" w:pos="2160"/>
        </w:tabs>
        <w:ind w:left="2160" w:hanging="360"/>
      </w:pPr>
    </w:lvl>
    <w:lvl w:ilvl="3" w:tplc="FFFFFFFF" w:tentative="1">
      <w:start w:val="1"/>
      <w:numFmt w:val="decimal"/>
      <w:lvlText w:val="%4."/>
      <w:lvlJc w:val="left"/>
      <w:pPr>
        <w:tabs>
          <w:tab w:val="num" w:pos="2880"/>
        </w:tabs>
        <w:ind w:left="2880" w:hanging="360"/>
      </w:pPr>
    </w:lvl>
    <w:lvl w:ilvl="4" w:tplc="FFFFFFFF" w:tentative="1">
      <w:start w:val="1"/>
      <w:numFmt w:val="decimal"/>
      <w:lvlText w:val="%5."/>
      <w:lvlJc w:val="left"/>
      <w:pPr>
        <w:tabs>
          <w:tab w:val="num" w:pos="3600"/>
        </w:tabs>
        <w:ind w:left="3600" w:hanging="360"/>
      </w:pPr>
    </w:lvl>
    <w:lvl w:ilvl="5" w:tplc="FFFFFFFF" w:tentative="1">
      <w:start w:val="1"/>
      <w:numFmt w:val="decimal"/>
      <w:lvlText w:val="%6."/>
      <w:lvlJc w:val="left"/>
      <w:pPr>
        <w:tabs>
          <w:tab w:val="num" w:pos="4320"/>
        </w:tabs>
        <w:ind w:left="4320" w:hanging="360"/>
      </w:pPr>
    </w:lvl>
    <w:lvl w:ilvl="6" w:tplc="FFFFFFFF" w:tentative="1">
      <w:start w:val="1"/>
      <w:numFmt w:val="decimal"/>
      <w:lvlText w:val="%7."/>
      <w:lvlJc w:val="left"/>
      <w:pPr>
        <w:tabs>
          <w:tab w:val="num" w:pos="5040"/>
        </w:tabs>
        <w:ind w:left="5040" w:hanging="360"/>
      </w:pPr>
    </w:lvl>
    <w:lvl w:ilvl="7" w:tplc="FFFFFFFF" w:tentative="1">
      <w:start w:val="1"/>
      <w:numFmt w:val="decimal"/>
      <w:lvlText w:val="%8."/>
      <w:lvlJc w:val="left"/>
      <w:pPr>
        <w:tabs>
          <w:tab w:val="num" w:pos="5760"/>
        </w:tabs>
        <w:ind w:left="5760" w:hanging="360"/>
      </w:pPr>
    </w:lvl>
    <w:lvl w:ilvl="8" w:tplc="FFFFFFFF" w:tentative="1">
      <w:start w:val="1"/>
      <w:numFmt w:val="decimal"/>
      <w:lvlText w:val="%9."/>
      <w:lvlJc w:val="left"/>
      <w:pPr>
        <w:tabs>
          <w:tab w:val="num" w:pos="6480"/>
        </w:tabs>
        <w:ind w:left="6480" w:hanging="360"/>
      </w:pPr>
    </w:lvl>
  </w:abstractNum>
  <w:abstractNum w:abstractNumId="5" w15:restartNumberingAfterBreak="0">
    <w:nsid w:val="10C933EC"/>
    <w:multiLevelType w:val="hybridMultilevel"/>
    <w:tmpl w:val="A5CE744C"/>
    <w:lvl w:ilvl="0" w:tplc="FFFFFFF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 w15:restartNumberingAfterBreak="0">
    <w:nsid w:val="14BB02AE"/>
    <w:multiLevelType w:val="hybridMultilevel"/>
    <w:tmpl w:val="E1446A68"/>
    <w:lvl w:ilvl="0" w:tplc="B6321AE8">
      <w:start w:val="1"/>
      <w:numFmt w:val="decimal"/>
      <w:lvlText w:val="%1."/>
      <w:lvlJc w:val="left"/>
      <w:pPr>
        <w:tabs>
          <w:tab w:val="num" w:pos="720"/>
        </w:tabs>
        <w:ind w:left="720" w:hanging="360"/>
      </w:pPr>
      <w:rPr>
        <w:rFonts w:ascii="Palatino Linotype" w:hAnsi="Palatino Linotype" w:hint="default"/>
        <w:sz w:val="22"/>
        <w:szCs w:val="22"/>
      </w:rPr>
    </w:lvl>
    <w:lvl w:ilvl="1" w:tplc="FFFFFFFF" w:tentative="1">
      <w:start w:val="1"/>
      <w:numFmt w:val="decimal"/>
      <w:lvlText w:val="%2."/>
      <w:lvlJc w:val="left"/>
      <w:pPr>
        <w:tabs>
          <w:tab w:val="num" w:pos="1440"/>
        </w:tabs>
        <w:ind w:left="1440" w:hanging="360"/>
      </w:pPr>
    </w:lvl>
    <w:lvl w:ilvl="2" w:tplc="FFFFFFFF" w:tentative="1">
      <w:start w:val="1"/>
      <w:numFmt w:val="decimal"/>
      <w:lvlText w:val="%3."/>
      <w:lvlJc w:val="left"/>
      <w:pPr>
        <w:tabs>
          <w:tab w:val="num" w:pos="2160"/>
        </w:tabs>
        <w:ind w:left="2160" w:hanging="360"/>
      </w:pPr>
    </w:lvl>
    <w:lvl w:ilvl="3" w:tplc="FFFFFFFF" w:tentative="1">
      <w:start w:val="1"/>
      <w:numFmt w:val="decimal"/>
      <w:lvlText w:val="%4."/>
      <w:lvlJc w:val="left"/>
      <w:pPr>
        <w:tabs>
          <w:tab w:val="num" w:pos="2880"/>
        </w:tabs>
        <w:ind w:left="2880" w:hanging="360"/>
      </w:pPr>
    </w:lvl>
    <w:lvl w:ilvl="4" w:tplc="FFFFFFFF" w:tentative="1">
      <w:start w:val="1"/>
      <w:numFmt w:val="decimal"/>
      <w:lvlText w:val="%5."/>
      <w:lvlJc w:val="left"/>
      <w:pPr>
        <w:tabs>
          <w:tab w:val="num" w:pos="3600"/>
        </w:tabs>
        <w:ind w:left="3600" w:hanging="360"/>
      </w:pPr>
    </w:lvl>
    <w:lvl w:ilvl="5" w:tplc="FFFFFFFF" w:tentative="1">
      <w:start w:val="1"/>
      <w:numFmt w:val="decimal"/>
      <w:lvlText w:val="%6."/>
      <w:lvlJc w:val="left"/>
      <w:pPr>
        <w:tabs>
          <w:tab w:val="num" w:pos="4320"/>
        </w:tabs>
        <w:ind w:left="4320" w:hanging="360"/>
      </w:pPr>
    </w:lvl>
    <w:lvl w:ilvl="6" w:tplc="FFFFFFFF" w:tentative="1">
      <w:start w:val="1"/>
      <w:numFmt w:val="decimal"/>
      <w:lvlText w:val="%7."/>
      <w:lvlJc w:val="left"/>
      <w:pPr>
        <w:tabs>
          <w:tab w:val="num" w:pos="5040"/>
        </w:tabs>
        <w:ind w:left="5040" w:hanging="360"/>
      </w:pPr>
    </w:lvl>
    <w:lvl w:ilvl="7" w:tplc="FFFFFFFF" w:tentative="1">
      <w:start w:val="1"/>
      <w:numFmt w:val="decimal"/>
      <w:lvlText w:val="%8."/>
      <w:lvlJc w:val="left"/>
      <w:pPr>
        <w:tabs>
          <w:tab w:val="num" w:pos="5760"/>
        </w:tabs>
        <w:ind w:left="5760" w:hanging="360"/>
      </w:pPr>
    </w:lvl>
    <w:lvl w:ilvl="8" w:tplc="FFFFFFFF" w:tentative="1">
      <w:start w:val="1"/>
      <w:numFmt w:val="decimal"/>
      <w:lvlText w:val="%9."/>
      <w:lvlJc w:val="left"/>
      <w:pPr>
        <w:tabs>
          <w:tab w:val="num" w:pos="6480"/>
        </w:tabs>
        <w:ind w:left="6480" w:hanging="360"/>
      </w:pPr>
    </w:lvl>
  </w:abstractNum>
  <w:abstractNum w:abstractNumId="7" w15:restartNumberingAfterBreak="0">
    <w:nsid w:val="16A917E9"/>
    <w:multiLevelType w:val="hybridMultilevel"/>
    <w:tmpl w:val="1C6EF28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1B054406"/>
    <w:multiLevelType w:val="hybridMultilevel"/>
    <w:tmpl w:val="F8881368"/>
    <w:lvl w:ilvl="0" w:tplc="D6F63AE2">
      <w:start w:val="1"/>
      <w:numFmt w:val="decimal"/>
      <w:lvlText w:val="%1."/>
      <w:lvlJc w:val="left"/>
      <w:pPr>
        <w:tabs>
          <w:tab w:val="num" w:pos="720"/>
        </w:tabs>
        <w:ind w:left="720" w:hanging="360"/>
      </w:pPr>
      <w:rPr>
        <w:rFonts w:ascii="Palatino Linotype" w:hAnsi="Palatino Linotype" w:hint="default"/>
        <w:sz w:val="22"/>
        <w:szCs w:val="22"/>
      </w:rPr>
    </w:lvl>
    <w:lvl w:ilvl="1" w:tplc="FFFFFFFF" w:tentative="1">
      <w:start w:val="1"/>
      <w:numFmt w:val="decimal"/>
      <w:lvlText w:val="%2."/>
      <w:lvlJc w:val="left"/>
      <w:pPr>
        <w:tabs>
          <w:tab w:val="num" w:pos="1440"/>
        </w:tabs>
        <w:ind w:left="1440" w:hanging="360"/>
      </w:pPr>
    </w:lvl>
    <w:lvl w:ilvl="2" w:tplc="FFFFFFFF" w:tentative="1">
      <w:start w:val="1"/>
      <w:numFmt w:val="decimal"/>
      <w:lvlText w:val="%3."/>
      <w:lvlJc w:val="left"/>
      <w:pPr>
        <w:tabs>
          <w:tab w:val="num" w:pos="2160"/>
        </w:tabs>
        <w:ind w:left="2160" w:hanging="360"/>
      </w:pPr>
    </w:lvl>
    <w:lvl w:ilvl="3" w:tplc="FFFFFFFF" w:tentative="1">
      <w:start w:val="1"/>
      <w:numFmt w:val="decimal"/>
      <w:lvlText w:val="%4."/>
      <w:lvlJc w:val="left"/>
      <w:pPr>
        <w:tabs>
          <w:tab w:val="num" w:pos="2880"/>
        </w:tabs>
        <w:ind w:left="2880" w:hanging="360"/>
      </w:pPr>
    </w:lvl>
    <w:lvl w:ilvl="4" w:tplc="FFFFFFFF" w:tentative="1">
      <w:start w:val="1"/>
      <w:numFmt w:val="decimal"/>
      <w:lvlText w:val="%5."/>
      <w:lvlJc w:val="left"/>
      <w:pPr>
        <w:tabs>
          <w:tab w:val="num" w:pos="3600"/>
        </w:tabs>
        <w:ind w:left="3600" w:hanging="360"/>
      </w:pPr>
    </w:lvl>
    <w:lvl w:ilvl="5" w:tplc="FFFFFFFF" w:tentative="1">
      <w:start w:val="1"/>
      <w:numFmt w:val="decimal"/>
      <w:lvlText w:val="%6."/>
      <w:lvlJc w:val="left"/>
      <w:pPr>
        <w:tabs>
          <w:tab w:val="num" w:pos="4320"/>
        </w:tabs>
        <w:ind w:left="4320" w:hanging="360"/>
      </w:pPr>
    </w:lvl>
    <w:lvl w:ilvl="6" w:tplc="FFFFFFFF" w:tentative="1">
      <w:start w:val="1"/>
      <w:numFmt w:val="decimal"/>
      <w:lvlText w:val="%7."/>
      <w:lvlJc w:val="left"/>
      <w:pPr>
        <w:tabs>
          <w:tab w:val="num" w:pos="5040"/>
        </w:tabs>
        <w:ind w:left="5040" w:hanging="360"/>
      </w:pPr>
    </w:lvl>
    <w:lvl w:ilvl="7" w:tplc="FFFFFFFF" w:tentative="1">
      <w:start w:val="1"/>
      <w:numFmt w:val="decimal"/>
      <w:lvlText w:val="%8."/>
      <w:lvlJc w:val="left"/>
      <w:pPr>
        <w:tabs>
          <w:tab w:val="num" w:pos="5760"/>
        </w:tabs>
        <w:ind w:left="5760" w:hanging="360"/>
      </w:pPr>
    </w:lvl>
    <w:lvl w:ilvl="8" w:tplc="FFFFFFFF" w:tentative="1">
      <w:start w:val="1"/>
      <w:numFmt w:val="decimal"/>
      <w:lvlText w:val="%9."/>
      <w:lvlJc w:val="left"/>
      <w:pPr>
        <w:tabs>
          <w:tab w:val="num" w:pos="6480"/>
        </w:tabs>
        <w:ind w:left="6480" w:hanging="360"/>
      </w:pPr>
    </w:lvl>
  </w:abstractNum>
  <w:abstractNum w:abstractNumId="9" w15:restartNumberingAfterBreak="0">
    <w:nsid w:val="1E4D14A1"/>
    <w:multiLevelType w:val="hybridMultilevel"/>
    <w:tmpl w:val="FD08A76A"/>
    <w:lvl w:ilvl="0" w:tplc="FFFFFFF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 w15:restartNumberingAfterBreak="0">
    <w:nsid w:val="21306FC9"/>
    <w:multiLevelType w:val="hybridMultilevel"/>
    <w:tmpl w:val="513E4E8C"/>
    <w:lvl w:ilvl="0" w:tplc="DDA00668">
      <w:start w:val="1"/>
      <w:numFmt w:val="decimal"/>
      <w:lvlText w:val="%1."/>
      <w:lvlJc w:val="left"/>
      <w:pPr>
        <w:tabs>
          <w:tab w:val="num" w:pos="720"/>
        </w:tabs>
        <w:ind w:left="720" w:hanging="360"/>
      </w:pPr>
      <w:rPr>
        <w:rFonts w:ascii="Palatino Linotype" w:hAnsi="Palatino Linotype" w:hint="default"/>
        <w:b w:val="0"/>
        <w:bCs w:val="0"/>
        <w:color w:val="auto"/>
        <w:sz w:val="22"/>
        <w:szCs w:val="22"/>
      </w:rPr>
    </w:lvl>
    <w:lvl w:ilvl="1" w:tplc="FFFFFFFF" w:tentative="1">
      <w:start w:val="1"/>
      <w:numFmt w:val="decimal"/>
      <w:lvlText w:val="%2."/>
      <w:lvlJc w:val="left"/>
      <w:pPr>
        <w:tabs>
          <w:tab w:val="num" w:pos="1440"/>
        </w:tabs>
        <w:ind w:left="1440" w:hanging="360"/>
      </w:pPr>
    </w:lvl>
    <w:lvl w:ilvl="2" w:tplc="FFFFFFFF" w:tentative="1">
      <w:start w:val="1"/>
      <w:numFmt w:val="decimal"/>
      <w:lvlText w:val="%3."/>
      <w:lvlJc w:val="left"/>
      <w:pPr>
        <w:tabs>
          <w:tab w:val="num" w:pos="2160"/>
        </w:tabs>
        <w:ind w:left="2160" w:hanging="360"/>
      </w:pPr>
    </w:lvl>
    <w:lvl w:ilvl="3" w:tplc="FFFFFFFF" w:tentative="1">
      <w:start w:val="1"/>
      <w:numFmt w:val="decimal"/>
      <w:lvlText w:val="%4."/>
      <w:lvlJc w:val="left"/>
      <w:pPr>
        <w:tabs>
          <w:tab w:val="num" w:pos="2880"/>
        </w:tabs>
        <w:ind w:left="2880" w:hanging="360"/>
      </w:pPr>
    </w:lvl>
    <w:lvl w:ilvl="4" w:tplc="FFFFFFFF" w:tentative="1">
      <w:start w:val="1"/>
      <w:numFmt w:val="decimal"/>
      <w:lvlText w:val="%5."/>
      <w:lvlJc w:val="left"/>
      <w:pPr>
        <w:tabs>
          <w:tab w:val="num" w:pos="3600"/>
        </w:tabs>
        <w:ind w:left="3600" w:hanging="360"/>
      </w:pPr>
    </w:lvl>
    <w:lvl w:ilvl="5" w:tplc="FFFFFFFF" w:tentative="1">
      <w:start w:val="1"/>
      <w:numFmt w:val="decimal"/>
      <w:lvlText w:val="%6."/>
      <w:lvlJc w:val="left"/>
      <w:pPr>
        <w:tabs>
          <w:tab w:val="num" w:pos="4320"/>
        </w:tabs>
        <w:ind w:left="4320" w:hanging="360"/>
      </w:pPr>
    </w:lvl>
    <w:lvl w:ilvl="6" w:tplc="FFFFFFFF" w:tentative="1">
      <w:start w:val="1"/>
      <w:numFmt w:val="decimal"/>
      <w:lvlText w:val="%7."/>
      <w:lvlJc w:val="left"/>
      <w:pPr>
        <w:tabs>
          <w:tab w:val="num" w:pos="5040"/>
        </w:tabs>
        <w:ind w:left="5040" w:hanging="360"/>
      </w:pPr>
    </w:lvl>
    <w:lvl w:ilvl="7" w:tplc="FFFFFFFF" w:tentative="1">
      <w:start w:val="1"/>
      <w:numFmt w:val="decimal"/>
      <w:lvlText w:val="%8."/>
      <w:lvlJc w:val="left"/>
      <w:pPr>
        <w:tabs>
          <w:tab w:val="num" w:pos="5760"/>
        </w:tabs>
        <w:ind w:left="5760" w:hanging="360"/>
      </w:pPr>
    </w:lvl>
    <w:lvl w:ilvl="8" w:tplc="FFFFFFFF" w:tentative="1">
      <w:start w:val="1"/>
      <w:numFmt w:val="decimal"/>
      <w:lvlText w:val="%9."/>
      <w:lvlJc w:val="left"/>
      <w:pPr>
        <w:tabs>
          <w:tab w:val="num" w:pos="6480"/>
        </w:tabs>
        <w:ind w:left="6480" w:hanging="360"/>
      </w:pPr>
    </w:lvl>
  </w:abstractNum>
  <w:abstractNum w:abstractNumId="11" w15:restartNumberingAfterBreak="0">
    <w:nsid w:val="245E6225"/>
    <w:multiLevelType w:val="hybridMultilevel"/>
    <w:tmpl w:val="08A043BE"/>
    <w:lvl w:ilvl="0" w:tplc="509A9E96">
      <w:start w:val="1"/>
      <w:numFmt w:val="decimal"/>
      <w:lvlText w:val="%1."/>
      <w:lvlJc w:val="left"/>
      <w:pPr>
        <w:tabs>
          <w:tab w:val="num" w:pos="720"/>
        </w:tabs>
        <w:ind w:left="720" w:hanging="360"/>
      </w:pPr>
      <w:rPr>
        <w:rFonts w:ascii="Palatino Linotype" w:hAnsi="Palatino Linotype" w:hint="default"/>
        <w:sz w:val="22"/>
        <w:szCs w:val="22"/>
      </w:rPr>
    </w:lvl>
    <w:lvl w:ilvl="1" w:tplc="FFFFFFFF" w:tentative="1">
      <w:start w:val="1"/>
      <w:numFmt w:val="decimal"/>
      <w:lvlText w:val="%2."/>
      <w:lvlJc w:val="left"/>
      <w:pPr>
        <w:tabs>
          <w:tab w:val="num" w:pos="1440"/>
        </w:tabs>
        <w:ind w:left="1440" w:hanging="360"/>
      </w:pPr>
    </w:lvl>
    <w:lvl w:ilvl="2" w:tplc="FFFFFFFF" w:tentative="1">
      <w:start w:val="1"/>
      <w:numFmt w:val="decimal"/>
      <w:lvlText w:val="%3."/>
      <w:lvlJc w:val="left"/>
      <w:pPr>
        <w:tabs>
          <w:tab w:val="num" w:pos="2160"/>
        </w:tabs>
        <w:ind w:left="2160" w:hanging="360"/>
      </w:pPr>
    </w:lvl>
    <w:lvl w:ilvl="3" w:tplc="FFFFFFFF" w:tentative="1">
      <w:start w:val="1"/>
      <w:numFmt w:val="decimal"/>
      <w:lvlText w:val="%4."/>
      <w:lvlJc w:val="left"/>
      <w:pPr>
        <w:tabs>
          <w:tab w:val="num" w:pos="2880"/>
        </w:tabs>
        <w:ind w:left="2880" w:hanging="360"/>
      </w:pPr>
    </w:lvl>
    <w:lvl w:ilvl="4" w:tplc="FFFFFFFF" w:tentative="1">
      <w:start w:val="1"/>
      <w:numFmt w:val="decimal"/>
      <w:lvlText w:val="%5."/>
      <w:lvlJc w:val="left"/>
      <w:pPr>
        <w:tabs>
          <w:tab w:val="num" w:pos="3600"/>
        </w:tabs>
        <w:ind w:left="3600" w:hanging="360"/>
      </w:pPr>
    </w:lvl>
    <w:lvl w:ilvl="5" w:tplc="FFFFFFFF" w:tentative="1">
      <w:start w:val="1"/>
      <w:numFmt w:val="decimal"/>
      <w:lvlText w:val="%6."/>
      <w:lvlJc w:val="left"/>
      <w:pPr>
        <w:tabs>
          <w:tab w:val="num" w:pos="4320"/>
        </w:tabs>
        <w:ind w:left="4320" w:hanging="360"/>
      </w:pPr>
    </w:lvl>
    <w:lvl w:ilvl="6" w:tplc="FFFFFFFF" w:tentative="1">
      <w:start w:val="1"/>
      <w:numFmt w:val="decimal"/>
      <w:lvlText w:val="%7."/>
      <w:lvlJc w:val="left"/>
      <w:pPr>
        <w:tabs>
          <w:tab w:val="num" w:pos="5040"/>
        </w:tabs>
        <w:ind w:left="5040" w:hanging="360"/>
      </w:pPr>
    </w:lvl>
    <w:lvl w:ilvl="7" w:tplc="FFFFFFFF" w:tentative="1">
      <w:start w:val="1"/>
      <w:numFmt w:val="decimal"/>
      <w:lvlText w:val="%8."/>
      <w:lvlJc w:val="left"/>
      <w:pPr>
        <w:tabs>
          <w:tab w:val="num" w:pos="5760"/>
        </w:tabs>
        <w:ind w:left="5760" w:hanging="360"/>
      </w:pPr>
    </w:lvl>
    <w:lvl w:ilvl="8" w:tplc="FFFFFFFF" w:tentative="1">
      <w:start w:val="1"/>
      <w:numFmt w:val="decimal"/>
      <w:lvlText w:val="%9."/>
      <w:lvlJc w:val="left"/>
      <w:pPr>
        <w:tabs>
          <w:tab w:val="num" w:pos="6480"/>
        </w:tabs>
        <w:ind w:left="6480" w:hanging="360"/>
      </w:pPr>
    </w:lvl>
  </w:abstractNum>
  <w:abstractNum w:abstractNumId="12" w15:restartNumberingAfterBreak="0">
    <w:nsid w:val="2720321A"/>
    <w:multiLevelType w:val="hybridMultilevel"/>
    <w:tmpl w:val="0EC4DA12"/>
    <w:lvl w:ilvl="0" w:tplc="FFFFFFFF">
      <w:start w:val="1"/>
      <w:numFmt w:val="decimal"/>
      <w:lvlText w:val="%1."/>
      <w:lvlJc w:val="left"/>
      <w:pPr>
        <w:tabs>
          <w:tab w:val="num" w:pos="720"/>
        </w:tabs>
        <w:ind w:left="720" w:hanging="360"/>
      </w:pPr>
      <w:rPr>
        <w:rFonts w:ascii="Palatino Linotype" w:hAnsi="Palatino Linotype" w:hint="default"/>
        <w:sz w:val="22"/>
        <w:szCs w:val="22"/>
      </w:rPr>
    </w:lvl>
    <w:lvl w:ilvl="1" w:tplc="FFFFFFFF" w:tentative="1">
      <w:start w:val="1"/>
      <w:numFmt w:val="decimal"/>
      <w:lvlText w:val="%2."/>
      <w:lvlJc w:val="left"/>
      <w:pPr>
        <w:tabs>
          <w:tab w:val="num" w:pos="1440"/>
        </w:tabs>
        <w:ind w:left="1440" w:hanging="360"/>
      </w:pPr>
    </w:lvl>
    <w:lvl w:ilvl="2" w:tplc="FFFFFFFF" w:tentative="1">
      <w:start w:val="1"/>
      <w:numFmt w:val="decimal"/>
      <w:lvlText w:val="%3."/>
      <w:lvlJc w:val="left"/>
      <w:pPr>
        <w:tabs>
          <w:tab w:val="num" w:pos="2160"/>
        </w:tabs>
        <w:ind w:left="2160" w:hanging="360"/>
      </w:pPr>
    </w:lvl>
    <w:lvl w:ilvl="3" w:tplc="FFFFFFFF" w:tentative="1">
      <w:start w:val="1"/>
      <w:numFmt w:val="decimal"/>
      <w:lvlText w:val="%4."/>
      <w:lvlJc w:val="left"/>
      <w:pPr>
        <w:tabs>
          <w:tab w:val="num" w:pos="2880"/>
        </w:tabs>
        <w:ind w:left="2880" w:hanging="360"/>
      </w:pPr>
    </w:lvl>
    <w:lvl w:ilvl="4" w:tplc="FFFFFFFF" w:tentative="1">
      <w:start w:val="1"/>
      <w:numFmt w:val="decimal"/>
      <w:lvlText w:val="%5."/>
      <w:lvlJc w:val="left"/>
      <w:pPr>
        <w:tabs>
          <w:tab w:val="num" w:pos="3600"/>
        </w:tabs>
        <w:ind w:left="3600" w:hanging="360"/>
      </w:pPr>
    </w:lvl>
    <w:lvl w:ilvl="5" w:tplc="FFFFFFFF" w:tentative="1">
      <w:start w:val="1"/>
      <w:numFmt w:val="decimal"/>
      <w:lvlText w:val="%6."/>
      <w:lvlJc w:val="left"/>
      <w:pPr>
        <w:tabs>
          <w:tab w:val="num" w:pos="4320"/>
        </w:tabs>
        <w:ind w:left="4320" w:hanging="360"/>
      </w:pPr>
    </w:lvl>
    <w:lvl w:ilvl="6" w:tplc="FFFFFFFF" w:tentative="1">
      <w:start w:val="1"/>
      <w:numFmt w:val="decimal"/>
      <w:lvlText w:val="%7."/>
      <w:lvlJc w:val="left"/>
      <w:pPr>
        <w:tabs>
          <w:tab w:val="num" w:pos="5040"/>
        </w:tabs>
        <w:ind w:left="5040" w:hanging="360"/>
      </w:pPr>
    </w:lvl>
    <w:lvl w:ilvl="7" w:tplc="FFFFFFFF" w:tentative="1">
      <w:start w:val="1"/>
      <w:numFmt w:val="decimal"/>
      <w:lvlText w:val="%8."/>
      <w:lvlJc w:val="left"/>
      <w:pPr>
        <w:tabs>
          <w:tab w:val="num" w:pos="5760"/>
        </w:tabs>
        <w:ind w:left="5760" w:hanging="360"/>
      </w:pPr>
    </w:lvl>
    <w:lvl w:ilvl="8" w:tplc="FFFFFFFF" w:tentative="1">
      <w:start w:val="1"/>
      <w:numFmt w:val="decimal"/>
      <w:lvlText w:val="%9."/>
      <w:lvlJc w:val="left"/>
      <w:pPr>
        <w:tabs>
          <w:tab w:val="num" w:pos="6480"/>
        </w:tabs>
        <w:ind w:left="6480" w:hanging="360"/>
      </w:pPr>
    </w:lvl>
  </w:abstractNum>
  <w:abstractNum w:abstractNumId="13" w15:restartNumberingAfterBreak="0">
    <w:nsid w:val="29060E8C"/>
    <w:multiLevelType w:val="hybridMultilevel"/>
    <w:tmpl w:val="3B8A856E"/>
    <w:lvl w:ilvl="0" w:tplc="04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4" w15:restartNumberingAfterBreak="0">
    <w:nsid w:val="2B0058B8"/>
    <w:multiLevelType w:val="hybridMultilevel"/>
    <w:tmpl w:val="0EC4DA12"/>
    <w:lvl w:ilvl="0" w:tplc="FFFFFFFF">
      <w:start w:val="1"/>
      <w:numFmt w:val="decimal"/>
      <w:lvlText w:val="%1."/>
      <w:lvlJc w:val="left"/>
      <w:pPr>
        <w:tabs>
          <w:tab w:val="num" w:pos="720"/>
        </w:tabs>
        <w:ind w:left="720" w:hanging="360"/>
      </w:pPr>
      <w:rPr>
        <w:rFonts w:ascii="Palatino Linotype" w:hAnsi="Palatino Linotype" w:hint="default"/>
        <w:sz w:val="22"/>
        <w:szCs w:val="22"/>
      </w:rPr>
    </w:lvl>
    <w:lvl w:ilvl="1" w:tplc="FFFFFFFF" w:tentative="1">
      <w:start w:val="1"/>
      <w:numFmt w:val="decimal"/>
      <w:lvlText w:val="%2."/>
      <w:lvlJc w:val="left"/>
      <w:pPr>
        <w:tabs>
          <w:tab w:val="num" w:pos="1440"/>
        </w:tabs>
        <w:ind w:left="1440" w:hanging="360"/>
      </w:pPr>
    </w:lvl>
    <w:lvl w:ilvl="2" w:tplc="FFFFFFFF" w:tentative="1">
      <w:start w:val="1"/>
      <w:numFmt w:val="decimal"/>
      <w:lvlText w:val="%3."/>
      <w:lvlJc w:val="left"/>
      <w:pPr>
        <w:tabs>
          <w:tab w:val="num" w:pos="2160"/>
        </w:tabs>
        <w:ind w:left="2160" w:hanging="360"/>
      </w:pPr>
    </w:lvl>
    <w:lvl w:ilvl="3" w:tplc="FFFFFFFF" w:tentative="1">
      <w:start w:val="1"/>
      <w:numFmt w:val="decimal"/>
      <w:lvlText w:val="%4."/>
      <w:lvlJc w:val="left"/>
      <w:pPr>
        <w:tabs>
          <w:tab w:val="num" w:pos="2880"/>
        </w:tabs>
        <w:ind w:left="2880" w:hanging="360"/>
      </w:pPr>
    </w:lvl>
    <w:lvl w:ilvl="4" w:tplc="FFFFFFFF" w:tentative="1">
      <w:start w:val="1"/>
      <w:numFmt w:val="decimal"/>
      <w:lvlText w:val="%5."/>
      <w:lvlJc w:val="left"/>
      <w:pPr>
        <w:tabs>
          <w:tab w:val="num" w:pos="3600"/>
        </w:tabs>
        <w:ind w:left="3600" w:hanging="360"/>
      </w:pPr>
    </w:lvl>
    <w:lvl w:ilvl="5" w:tplc="FFFFFFFF" w:tentative="1">
      <w:start w:val="1"/>
      <w:numFmt w:val="decimal"/>
      <w:lvlText w:val="%6."/>
      <w:lvlJc w:val="left"/>
      <w:pPr>
        <w:tabs>
          <w:tab w:val="num" w:pos="4320"/>
        </w:tabs>
        <w:ind w:left="4320" w:hanging="360"/>
      </w:pPr>
    </w:lvl>
    <w:lvl w:ilvl="6" w:tplc="FFFFFFFF" w:tentative="1">
      <w:start w:val="1"/>
      <w:numFmt w:val="decimal"/>
      <w:lvlText w:val="%7."/>
      <w:lvlJc w:val="left"/>
      <w:pPr>
        <w:tabs>
          <w:tab w:val="num" w:pos="5040"/>
        </w:tabs>
        <w:ind w:left="5040" w:hanging="360"/>
      </w:pPr>
    </w:lvl>
    <w:lvl w:ilvl="7" w:tplc="FFFFFFFF" w:tentative="1">
      <w:start w:val="1"/>
      <w:numFmt w:val="decimal"/>
      <w:lvlText w:val="%8."/>
      <w:lvlJc w:val="left"/>
      <w:pPr>
        <w:tabs>
          <w:tab w:val="num" w:pos="5760"/>
        </w:tabs>
        <w:ind w:left="5760" w:hanging="360"/>
      </w:pPr>
    </w:lvl>
    <w:lvl w:ilvl="8" w:tplc="FFFFFFFF" w:tentative="1">
      <w:start w:val="1"/>
      <w:numFmt w:val="decimal"/>
      <w:lvlText w:val="%9."/>
      <w:lvlJc w:val="left"/>
      <w:pPr>
        <w:tabs>
          <w:tab w:val="num" w:pos="6480"/>
        </w:tabs>
        <w:ind w:left="6480" w:hanging="360"/>
      </w:pPr>
    </w:lvl>
  </w:abstractNum>
  <w:abstractNum w:abstractNumId="15" w15:restartNumberingAfterBreak="0">
    <w:nsid w:val="2EB04EA4"/>
    <w:multiLevelType w:val="hybridMultilevel"/>
    <w:tmpl w:val="6DA018EE"/>
    <w:lvl w:ilvl="0" w:tplc="38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35A07FB9"/>
    <w:multiLevelType w:val="hybridMultilevel"/>
    <w:tmpl w:val="496E91E0"/>
    <w:lvl w:ilvl="0" w:tplc="FFFFFFF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7" w15:restartNumberingAfterBreak="0">
    <w:nsid w:val="48A11E79"/>
    <w:multiLevelType w:val="hybridMultilevel"/>
    <w:tmpl w:val="FD6801E8"/>
    <w:lvl w:ilvl="0" w:tplc="9418EBC4">
      <w:start w:val="1"/>
      <w:numFmt w:val="decimal"/>
      <w:lvlText w:val="%1."/>
      <w:lvlJc w:val="left"/>
      <w:pPr>
        <w:ind w:left="720" w:hanging="360"/>
      </w:pPr>
      <w:rPr>
        <w:rFonts w:ascii="Cambria" w:hAnsi="Cambria" w:hint="default"/>
        <w:b w:val="0"/>
        <w:bCs w:val="0"/>
        <w:sz w:val="22"/>
        <w:szCs w:val="22"/>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8" w15:restartNumberingAfterBreak="0">
    <w:nsid w:val="51916324"/>
    <w:multiLevelType w:val="hybridMultilevel"/>
    <w:tmpl w:val="76E6D428"/>
    <w:lvl w:ilvl="0" w:tplc="217E3854">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9" w15:restartNumberingAfterBreak="0">
    <w:nsid w:val="54AD3862"/>
    <w:multiLevelType w:val="hybridMultilevel"/>
    <w:tmpl w:val="0EC4DA12"/>
    <w:lvl w:ilvl="0" w:tplc="85823442">
      <w:start w:val="1"/>
      <w:numFmt w:val="decimal"/>
      <w:lvlText w:val="%1."/>
      <w:lvlJc w:val="left"/>
      <w:pPr>
        <w:tabs>
          <w:tab w:val="num" w:pos="720"/>
        </w:tabs>
        <w:ind w:left="720" w:hanging="360"/>
      </w:pPr>
      <w:rPr>
        <w:rFonts w:ascii="Palatino Linotype" w:hAnsi="Palatino Linotype" w:hint="default"/>
        <w:sz w:val="22"/>
        <w:szCs w:val="22"/>
      </w:rPr>
    </w:lvl>
    <w:lvl w:ilvl="1" w:tplc="D59C55B4" w:tentative="1">
      <w:start w:val="1"/>
      <w:numFmt w:val="decimal"/>
      <w:lvlText w:val="%2."/>
      <w:lvlJc w:val="left"/>
      <w:pPr>
        <w:tabs>
          <w:tab w:val="num" w:pos="1440"/>
        </w:tabs>
        <w:ind w:left="1440" w:hanging="360"/>
      </w:pPr>
    </w:lvl>
    <w:lvl w:ilvl="2" w:tplc="74C056C8" w:tentative="1">
      <w:start w:val="1"/>
      <w:numFmt w:val="decimal"/>
      <w:lvlText w:val="%3."/>
      <w:lvlJc w:val="left"/>
      <w:pPr>
        <w:tabs>
          <w:tab w:val="num" w:pos="2160"/>
        </w:tabs>
        <w:ind w:left="2160" w:hanging="360"/>
      </w:pPr>
    </w:lvl>
    <w:lvl w:ilvl="3" w:tplc="C73843CA" w:tentative="1">
      <w:start w:val="1"/>
      <w:numFmt w:val="decimal"/>
      <w:lvlText w:val="%4."/>
      <w:lvlJc w:val="left"/>
      <w:pPr>
        <w:tabs>
          <w:tab w:val="num" w:pos="2880"/>
        </w:tabs>
        <w:ind w:left="2880" w:hanging="360"/>
      </w:pPr>
    </w:lvl>
    <w:lvl w:ilvl="4" w:tplc="F44A6C56" w:tentative="1">
      <w:start w:val="1"/>
      <w:numFmt w:val="decimal"/>
      <w:lvlText w:val="%5."/>
      <w:lvlJc w:val="left"/>
      <w:pPr>
        <w:tabs>
          <w:tab w:val="num" w:pos="3600"/>
        </w:tabs>
        <w:ind w:left="3600" w:hanging="360"/>
      </w:pPr>
    </w:lvl>
    <w:lvl w:ilvl="5" w:tplc="7858349E" w:tentative="1">
      <w:start w:val="1"/>
      <w:numFmt w:val="decimal"/>
      <w:lvlText w:val="%6."/>
      <w:lvlJc w:val="left"/>
      <w:pPr>
        <w:tabs>
          <w:tab w:val="num" w:pos="4320"/>
        </w:tabs>
        <w:ind w:left="4320" w:hanging="360"/>
      </w:pPr>
    </w:lvl>
    <w:lvl w:ilvl="6" w:tplc="E83CD072" w:tentative="1">
      <w:start w:val="1"/>
      <w:numFmt w:val="decimal"/>
      <w:lvlText w:val="%7."/>
      <w:lvlJc w:val="left"/>
      <w:pPr>
        <w:tabs>
          <w:tab w:val="num" w:pos="5040"/>
        </w:tabs>
        <w:ind w:left="5040" w:hanging="360"/>
      </w:pPr>
    </w:lvl>
    <w:lvl w:ilvl="7" w:tplc="2B5602D4" w:tentative="1">
      <w:start w:val="1"/>
      <w:numFmt w:val="decimal"/>
      <w:lvlText w:val="%8."/>
      <w:lvlJc w:val="left"/>
      <w:pPr>
        <w:tabs>
          <w:tab w:val="num" w:pos="5760"/>
        </w:tabs>
        <w:ind w:left="5760" w:hanging="360"/>
      </w:pPr>
    </w:lvl>
    <w:lvl w:ilvl="8" w:tplc="D71AC33C" w:tentative="1">
      <w:start w:val="1"/>
      <w:numFmt w:val="decimal"/>
      <w:lvlText w:val="%9."/>
      <w:lvlJc w:val="left"/>
      <w:pPr>
        <w:tabs>
          <w:tab w:val="num" w:pos="6480"/>
        </w:tabs>
        <w:ind w:left="6480" w:hanging="360"/>
      </w:pPr>
    </w:lvl>
  </w:abstractNum>
  <w:abstractNum w:abstractNumId="20" w15:restartNumberingAfterBreak="0">
    <w:nsid w:val="608762B3"/>
    <w:multiLevelType w:val="hybridMultilevel"/>
    <w:tmpl w:val="0B1ECBAC"/>
    <w:lvl w:ilvl="0" w:tplc="3809000F">
      <w:start w:val="1"/>
      <w:numFmt w:val="decimal"/>
      <w:lvlText w:val="%1."/>
      <w:lvlJc w:val="left"/>
      <w:pPr>
        <w:ind w:left="360" w:hanging="360"/>
      </w:pPr>
      <w:rPr>
        <w:i w:val="0"/>
        <w:iCs w:val="0"/>
      </w:rPr>
    </w:lvl>
    <w:lvl w:ilvl="1" w:tplc="04090019" w:tentative="1">
      <w:start w:val="1"/>
      <w:numFmt w:val="lowerLetter"/>
      <w:lvlText w:val="%2."/>
      <w:lvlJc w:val="left"/>
      <w:pPr>
        <w:ind w:left="1474" w:hanging="360"/>
      </w:pPr>
    </w:lvl>
    <w:lvl w:ilvl="2" w:tplc="0409001B" w:tentative="1">
      <w:start w:val="1"/>
      <w:numFmt w:val="lowerRoman"/>
      <w:lvlText w:val="%3."/>
      <w:lvlJc w:val="right"/>
      <w:pPr>
        <w:ind w:left="2194" w:hanging="180"/>
      </w:pPr>
    </w:lvl>
    <w:lvl w:ilvl="3" w:tplc="0409000F" w:tentative="1">
      <w:start w:val="1"/>
      <w:numFmt w:val="decimal"/>
      <w:lvlText w:val="%4."/>
      <w:lvlJc w:val="left"/>
      <w:pPr>
        <w:ind w:left="2914" w:hanging="360"/>
      </w:pPr>
    </w:lvl>
    <w:lvl w:ilvl="4" w:tplc="04090019" w:tentative="1">
      <w:start w:val="1"/>
      <w:numFmt w:val="lowerLetter"/>
      <w:lvlText w:val="%5."/>
      <w:lvlJc w:val="left"/>
      <w:pPr>
        <w:ind w:left="3634" w:hanging="360"/>
      </w:pPr>
    </w:lvl>
    <w:lvl w:ilvl="5" w:tplc="0409001B" w:tentative="1">
      <w:start w:val="1"/>
      <w:numFmt w:val="lowerRoman"/>
      <w:lvlText w:val="%6."/>
      <w:lvlJc w:val="right"/>
      <w:pPr>
        <w:ind w:left="4354" w:hanging="180"/>
      </w:pPr>
    </w:lvl>
    <w:lvl w:ilvl="6" w:tplc="0409000F" w:tentative="1">
      <w:start w:val="1"/>
      <w:numFmt w:val="decimal"/>
      <w:lvlText w:val="%7."/>
      <w:lvlJc w:val="left"/>
      <w:pPr>
        <w:ind w:left="5074" w:hanging="360"/>
      </w:pPr>
    </w:lvl>
    <w:lvl w:ilvl="7" w:tplc="04090019" w:tentative="1">
      <w:start w:val="1"/>
      <w:numFmt w:val="lowerLetter"/>
      <w:lvlText w:val="%8."/>
      <w:lvlJc w:val="left"/>
      <w:pPr>
        <w:ind w:left="5794" w:hanging="360"/>
      </w:pPr>
    </w:lvl>
    <w:lvl w:ilvl="8" w:tplc="0409001B" w:tentative="1">
      <w:start w:val="1"/>
      <w:numFmt w:val="lowerRoman"/>
      <w:lvlText w:val="%9."/>
      <w:lvlJc w:val="right"/>
      <w:pPr>
        <w:ind w:left="6514" w:hanging="180"/>
      </w:pPr>
    </w:lvl>
  </w:abstractNum>
  <w:abstractNum w:abstractNumId="21" w15:restartNumberingAfterBreak="0">
    <w:nsid w:val="61C765A5"/>
    <w:multiLevelType w:val="hybridMultilevel"/>
    <w:tmpl w:val="244A75B8"/>
    <w:lvl w:ilvl="0" w:tplc="25188FB2">
      <w:start w:val="1"/>
      <w:numFmt w:val="decimal"/>
      <w:pStyle w:val="JUDULGAMBAR"/>
      <w:lvlText w:val="Gambar %1. "/>
      <w:lvlJc w:val="left"/>
      <w:pPr>
        <w:ind w:left="720" w:hanging="360"/>
      </w:pPr>
      <w:rPr>
        <w:rFonts w:ascii="Times New Roman" w:hAnsi="Times New Roman" w:cs="Times New Roman" w:hint="default"/>
        <w:b/>
        <w:bCs w:val="0"/>
        <w:i w:val="0"/>
        <w:iCs w:val="0"/>
        <w:caps w:val="0"/>
        <w:strike w:val="0"/>
        <w:dstrike w:val="0"/>
        <w:vanish w:val="0"/>
        <w:color w:val="000000"/>
        <w:sz w:val="22"/>
        <w:szCs w:val="16"/>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80F4ACC"/>
    <w:multiLevelType w:val="hybridMultilevel"/>
    <w:tmpl w:val="96329F76"/>
    <w:lvl w:ilvl="0" w:tplc="0809000F">
      <w:start w:val="1"/>
      <w:numFmt w:val="decimal"/>
      <w:lvlText w:val="%1."/>
      <w:lvlJc w:val="left"/>
      <w:pPr>
        <w:ind w:left="1344" w:hanging="360"/>
      </w:pPr>
    </w:lvl>
    <w:lvl w:ilvl="1" w:tplc="08090019" w:tentative="1">
      <w:start w:val="1"/>
      <w:numFmt w:val="lowerLetter"/>
      <w:lvlText w:val="%2."/>
      <w:lvlJc w:val="left"/>
      <w:pPr>
        <w:ind w:left="2064" w:hanging="360"/>
      </w:pPr>
    </w:lvl>
    <w:lvl w:ilvl="2" w:tplc="0809001B" w:tentative="1">
      <w:start w:val="1"/>
      <w:numFmt w:val="lowerRoman"/>
      <w:lvlText w:val="%3."/>
      <w:lvlJc w:val="right"/>
      <w:pPr>
        <w:ind w:left="2784" w:hanging="180"/>
      </w:pPr>
    </w:lvl>
    <w:lvl w:ilvl="3" w:tplc="0809000F" w:tentative="1">
      <w:start w:val="1"/>
      <w:numFmt w:val="decimal"/>
      <w:lvlText w:val="%4."/>
      <w:lvlJc w:val="left"/>
      <w:pPr>
        <w:ind w:left="3504" w:hanging="360"/>
      </w:pPr>
    </w:lvl>
    <w:lvl w:ilvl="4" w:tplc="08090019" w:tentative="1">
      <w:start w:val="1"/>
      <w:numFmt w:val="lowerLetter"/>
      <w:lvlText w:val="%5."/>
      <w:lvlJc w:val="left"/>
      <w:pPr>
        <w:ind w:left="4224" w:hanging="360"/>
      </w:pPr>
    </w:lvl>
    <w:lvl w:ilvl="5" w:tplc="0809001B" w:tentative="1">
      <w:start w:val="1"/>
      <w:numFmt w:val="lowerRoman"/>
      <w:lvlText w:val="%6."/>
      <w:lvlJc w:val="right"/>
      <w:pPr>
        <w:ind w:left="4944" w:hanging="180"/>
      </w:pPr>
    </w:lvl>
    <w:lvl w:ilvl="6" w:tplc="0809000F" w:tentative="1">
      <w:start w:val="1"/>
      <w:numFmt w:val="decimal"/>
      <w:lvlText w:val="%7."/>
      <w:lvlJc w:val="left"/>
      <w:pPr>
        <w:ind w:left="5664" w:hanging="360"/>
      </w:pPr>
    </w:lvl>
    <w:lvl w:ilvl="7" w:tplc="08090019" w:tentative="1">
      <w:start w:val="1"/>
      <w:numFmt w:val="lowerLetter"/>
      <w:lvlText w:val="%8."/>
      <w:lvlJc w:val="left"/>
      <w:pPr>
        <w:ind w:left="6384" w:hanging="360"/>
      </w:pPr>
    </w:lvl>
    <w:lvl w:ilvl="8" w:tplc="0809001B" w:tentative="1">
      <w:start w:val="1"/>
      <w:numFmt w:val="lowerRoman"/>
      <w:lvlText w:val="%9."/>
      <w:lvlJc w:val="right"/>
      <w:pPr>
        <w:ind w:left="7104" w:hanging="180"/>
      </w:pPr>
    </w:lvl>
  </w:abstractNum>
  <w:abstractNum w:abstractNumId="23" w15:restartNumberingAfterBreak="0">
    <w:nsid w:val="6AA87FA3"/>
    <w:multiLevelType w:val="hybridMultilevel"/>
    <w:tmpl w:val="08784EE0"/>
    <w:lvl w:ilvl="0" w:tplc="55FE6BB2">
      <w:numFmt w:val="bullet"/>
      <w:lvlText w:val="-"/>
      <w:lvlJc w:val="left"/>
      <w:pPr>
        <w:ind w:left="720" w:hanging="360"/>
      </w:pPr>
      <w:rPr>
        <w:rFonts w:ascii="Calibri" w:eastAsia="Calibri" w:hAnsi="Calibri" w:cs="Calibri"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24" w15:restartNumberingAfterBreak="0">
    <w:nsid w:val="6AF03D30"/>
    <w:multiLevelType w:val="hybridMultilevel"/>
    <w:tmpl w:val="1C6EF280"/>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5" w15:restartNumberingAfterBreak="0">
    <w:nsid w:val="77A848DA"/>
    <w:multiLevelType w:val="hybridMultilevel"/>
    <w:tmpl w:val="2B4C740C"/>
    <w:lvl w:ilvl="0" w:tplc="7F62597C">
      <w:start w:val="1"/>
      <w:numFmt w:val="decimal"/>
      <w:lvlText w:val="%1."/>
      <w:lvlJc w:val="left"/>
      <w:pPr>
        <w:tabs>
          <w:tab w:val="num" w:pos="720"/>
        </w:tabs>
        <w:ind w:left="720" w:hanging="360"/>
      </w:pPr>
      <w:rPr>
        <w:rFonts w:ascii="Palatino Linotype" w:hAnsi="Palatino Linotype" w:hint="default"/>
        <w:sz w:val="22"/>
        <w:szCs w:val="22"/>
      </w:rPr>
    </w:lvl>
    <w:lvl w:ilvl="1" w:tplc="FFFFFFFF" w:tentative="1">
      <w:start w:val="1"/>
      <w:numFmt w:val="decimal"/>
      <w:lvlText w:val="%2."/>
      <w:lvlJc w:val="left"/>
      <w:pPr>
        <w:tabs>
          <w:tab w:val="num" w:pos="1440"/>
        </w:tabs>
        <w:ind w:left="1440" w:hanging="360"/>
      </w:pPr>
    </w:lvl>
    <w:lvl w:ilvl="2" w:tplc="FFFFFFFF" w:tentative="1">
      <w:start w:val="1"/>
      <w:numFmt w:val="decimal"/>
      <w:lvlText w:val="%3."/>
      <w:lvlJc w:val="left"/>
      <w:pPr>
        <w:tabs>
          <w:tab w:val="num" w:pos="2160"/>
        </w:tabs>
        <w:ind w:left="2160" w:hanging="360"/>
      </w:pPr>
    </w:lvl>
    <w:lvl w:ilvl="3" w:tplc="FFFFFFFF" w:tentative="1">
      <w:start w:val="1"/>
      <w:numFmt w:val="decimal"/>
      <w:lvlText w:val="%4."/>
      <w:lvlJc w:val="left"/>
      <w:pPr>
        <w:tabs>
          <w:tab w:val="num" w:pos="2880"/>
        </w:tabs>
        <w:ind w:left="2880" w:hanging="360"/>
      </w:pPr>
    </w:lvl>
    <w:lvl w:ilvl="4" w:tplc="FFFFFFFF" w:tentative="1">
      <w:start w:val="1"/>
      <w:numFmt w:val="decimal"/>
      <w:lvlText w:val="%5."/>
      <w:lvlJc w:val="left"/>
      <w:pPr>
        <w:tabs>
          <w:tab w:val="num" w:pos="3600"/>
        </w:tabs>
        <w:ind w:left="3600" w:hanging="360"/>
      </w:pPr>
    </w:lvl>
    <w:lvl w:ilvl="5" w:tplc="FFFFFFFF" w:tentative="1">
      <w:start w:val="1"/>
      <w:numFmt w:val="decimal"/>
      <w:lvlText w:val="%6."/>
      <w:lvlJc w:val="left"/>
      <w:pPr>
        <w:tabs>
          <w:tab w:val="num" w:pos="4320"/>
        </w:tabs>
        <w:ind w:left="4320" w:hanging="360"/>
      </w:pPr>
    </w:lvl>
    <w:lvl w:ilvl="6" w:tplc="FFFFFFFF" w:tentative="1">
      <w:start w:val="1"/>
      <w:numFmt w:val="decimal"/>
      <w:lvlText w:val="%7."/>
      <w:lvlJc w:val="left"/>
      <w:pPr>
        <w:tabs>
          <w:tab w:val="num" w:pos="5040"/>
        </w:tabs>
        <w:ind w:left="5040" w:hanging="360"/>
      </w:pPr>
    </w:lvl>
    <w:lvl w:ilvl="7" w:tplc="FFFFFFFF" w:tentative="1">
      <w:start w:val="1"/>
      <w:numFmt w:val="decimal"/>
      <w:lvlText w:val="%8."/>
      <w:lvlJc w:val="left"/>
      <w:pPr>
        <w:tabs>
          <w:tab w:val="num" w:pos="5760"/>
        </w:tabs>
        <w:ind w:left="5760" w:hanging="360"/>
      </w:pPr>
    </w:lvl>
    <w:lvl w:ilvl="8" w:tplc="FFFFFFFF" w:tentative="1">
      <w:start w:val="1"/>
      <w:numFmt w:val="decimal"/>
      <w:lvlText w:val="%9."/>
      <w:lvlJc w:val="left"/>
      <w:pPr>
        <w:tabs>
          <w:tab w:val="num" w:pos="6480"/>
        </w:tabs>
        <w:ind w:left="6480" w:hanging="360"/>
      </w:pPr>
    </w:lvl>
  </w:abstractNum>
  <w:abstractNum w:abstractNumId="26" w15:restartNumberingAfterBreak="0">
    <w:nsid w:val="791E4591"/>
    <w:multiLevelType w:val="hybridMultilevel"/>
    <w:tmpl w:val="DE8EA77C"/>
    <w:lvl w:ilvl="0" w:tplc="C088D5FE">
      <w:start w:val="1"/>
      <w:numFmt w:val="decimal"/>
      <w:lvlText w:val="%1."/>
      <w:lvlJc w:val="left"/>
      <w:pPr>
        <w:tabs>
          <w:tab w:val="num" w:pos="720"/>
        </w:tabs>
        <w:ind w:left="720" w:hanging="360"/>
      </w:pPr>
      <w:rPr>
        <w:rFonts w:ascii="Palatino Linotype" w:hAnsi="Palatino Linotype" w:hint="default"/>
        <w:sz w:val="22"/>
        <w:szCs w:val="22"/>
      </w:rPr>
    </w:lvl>
    <w:lvl w:ilvl="1" w:tplc="FFFFFFFF" w:tentative="1">
      <w:start w:val="1"/>
      <w:numFmt w:val="decimal"/>
      <w:lvlText w:val="%2."/>
      <w:lvlJc w:val="left"/>
      <w:pPr>
        <w:tabs>
          <w:tab w:val="num" w:pos="1440"/>
        </w:tabs>
        <w:ind w:left="1440" w:hanging="360"/>
      </w:pPr>
    </w:lvl>
    <w:lvl w:ilvl="2" w:tplc="FFFFFFFF" w:tentative="1">
      <w:start w:val="1"/>
      <w:numFmt w:val="decimal"/>
      <w:lvlText w:val="%3."/>
      <w:lvlJc w:val="left"/>
      <w:pPr>
        <w:tabs>
          <w:tab w:val="num" w:pos="2160"/>
        </w:tabs>
        <w:ind w:left="2160" w:hanging="360"/>
      </w:pPr>
    </w:lvl>
    <w:lvl w:ilvl="3" w:tplc="FFFFFFFF" w:tentative="1">
      <w:start w:val="1"/>
      <w:numFmt w:val="decimal"/>
      <w:lvlText w:val="%4."/>
      <w:lvlJc w:val="left"/>
      <w:pPr>
        <w:tabs>
          <w:tab w:val="num" w:pos="2880"/>
        </w:tabs>
        <w:ind w:left="2880" w:hanging="360"/>
      </w:pPr>
    </w:lvl>
    <w:lvl w:ilvl="4" w:tplc="FFFFFFFF" w:tentative="1">
      <w:start w:val="1"/>
      <w:numFmt w:val="decimal"/>
      <w:lvlText w:val="%5."/>
      <w:lvlJc w:val="left"/>
      <w:pPr>
        <w:tabs>
          <w:tab w:val="num" w:pos="3600"/>
        </w:tabs>
        <w:ind w:left="3600" w:hanging="360"/>
      </w:pPr>
    </w:lvl>
    <w:lvl w:ilvl="5" w:tplc="FFFFFFFF" w:tentative="1">
      <w:start w:val="1"/>
      <w:numFmt w:val="decimal"/>
      <w:lvlText w:val="%6."/>
      <w:lvlJc w:val="left"/>
      <w:pPr>
        <w:tabs>
          <w:tab w:val="num" w:pos="4320"/>
        </w:tabs>
        <w:ind w:left="4320" w:hanging="360"/>
      </w:pPr>
    </w:lvl>
    <w:lvl w:ilvl="6" w:tplc="FFFFFFFF" w:tentative="1">
      <w:start w:val="1"/>
      <w:numFmt w:val="decimal"/>
      <w:lvlText w:val="%7."/>
      <w:lvlJc w:val="left"/>
      <w:pPr>
        <w:tabs>
          <w:tab w:val="num" w:pos="5040"/>
        </w:tabs>
        <w:ind w:left="5040" w:hanging="360"/>
      </w:pPr>
    </w:lvl>
    <w:lvl w:ilvl="7" w:tplc="FFFFFFFF" w:tentative="1">
      <w:start w:val="1"/>
      <w:numFmt w:val="decimal"/>
      <w:lvlText w:val="%8."/>
      <w:lvlJc w:val="left"/>
      <w:pPr>
        <w:tabs>
          <w:tab w:val="num" w:pos="5760"/>
        </w:tabs>
        <w:ind w:left="5760" w:hanging="360"/>
      </w:pPr>
    </w:lvl>
    <w:lvl w:ilvl="8" w:tplc="FFFFFFFF" w:tentative="1">
      <w:start w:val="1"/>
      <w:numFmt w:val="decimal"/>
      <w:lvlText w:val="%9."/>
      <w:lvlJc w:val="left"/>
      <w:pPr>
        <w:tabs>
          <w:tab w:val="num" w:pos="6480"/>
        </w:tabs>
        <w:ind w:left="6480" w:hanging="360"/>
      </w:pPr>
    </w:lvl>
  </w:abstractNum>
  <w:abstractNum w:abstractNumId="27" w15:restartNumberingAfterBreak="0">
    <w:nsid w:val="7BA52B02"/>
    <w:multiLevelType w:val="hybridMultilevel"/>
    <w:tmpl w:val="6F0A6CC8"/>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8" w15:restartNumberingAfterBreak="0">
    <w:nsid w:val="7DDD67DC"/>
    <w:multiLevelType w:val="hybridMultilevel"/>
    <w:tmpl w:val="A18C19E6"/>
    <w:lvl w:ilvl="0" w:tplc="563C9DE4">
      <w:start w:val="1"/>
      <w:numFmt w:val="decimal"/>
      <w:pStyle w:val="JUDULTABEL"/>
      <w:lvlText w:val="Tabel %1."/>
      <w:lvlJc w:val="center"/>
      <w:pPr>
        <w:ind w:left="360" w:hanging="360"/>
      </w:pPr>
      <w:rPr>
        <w:rFonts w:ascii="Times New Roman" w:hAnsi="Times New Roman" w:hint="default"/>
        <w:b/>
        <w:i w:val="0"/>
        <w:caps w:val="0"/>
        <w:strike w:val="0"/>
        <w:dstrike w:val="0"/>
        <w:vanish w:val="0"/>
        <w:color w:val="auto"/>
        <w:sz w:val="22"/>
        <w:u w:val="none"/>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F791A04"/>
    <w:multiLevelType w:val="hybridMultilevel"/>
    <w:tmpl w:val="0EC4DA12"/>
    <w:lvl w:ilvl="0" w:tplc="FFFFFFFF">
      <w:start w:val="1"/>
      <w:numFmt w:val="decimal"/>
      <w:lvlText w:val="%1."/>
      <w:lvlJc w:val="left"/>
      <w:pPr>
        <w:tabs>
          <w:tab w:val="num" w:pos="720"/>
        </w:tabs>
        <w:ind w:left="720" w:hanging="360"/>
      </w:pPr>
      <w:rPr>
        <w:rFonts w:ascii="Palatino Linotype" w:hAnsi="Palatino Linotype" w:hint="default"/>
        <w:sz w:val="22"/>
        <w:szCs w:val="22"/>
      </w:rPr>
    </w:lvl>
    <w:lvl w:ilvl="1" w:tplc="FFFFFFFF" w:tentative="1">
      <w:start w:val="1"/>
      <w:numFmt w:val="decimal"/>
      <w:lvlText w:val="%2."/>
      <w:lvlJc w:val="left"/>
      <w:pPr>
        <w:tabs>
          <w:tab w:val="num" w:pos="1440"/>
        </w:tabs>
        <w:ind w:left="1440" w:hanging="360"/>
      </w:pPr>
    </w:lvl>
    <w:lvl w:ilvl="2" w:tplc="FFFFFFFF" w:tentative="1">
      <w:start w:val="1"/>
      <w:numFmt w:val="decimal"/>
      <w:lvlText w:val="%3."/>
      <w:lvlJc w:val="left"/>
      <w:pPr>
        <w:tabs>
          <w:tab w:val="num" w:pos="2160"/>
        </w:tabs>
        <w:ind w:left="2160" w:hanging="360"/>
      </w:pPr>
    </w:lvl>
    <w:lvl w:ilvl="3" w:tplc="FFFFFFFF" w:tentative="1">
      <w:start w:val="1"/>
      <w:numFmt w:val="decimal"/>
      <w:lvlText w:val="%4."/>
      <w:lvlJc w:val="left"/>
      <w:pPr>
        <w:tabs>
          <w:tab w:val="num" w:pos="2880"/>
        </w:tabs>
        <w:ind w:left="2880" w:hanging="360"/>
      </w:pPr>
    </w:lvl>
    <w:lvl w:ilvl="4" w:tplc="FFFFFFFF" w:tentative="1">
      <w:start w:val="1"/>
      <w:numFmt w:val="decimal"/>
      <w:lvlText w:val="%5."/>
      <w:lvlJc w:val="left"/>
      <w:pPr>
        <w:tabs>
          <w:tab w:val="num" w:pos="3600"/>
        </w:tabs>
        <w:ind w:left="3600" w:hanging="360"/>
      </w:pPr>
    </w:lvl>
    <w:lvl w:ilvl="5" w:tplc="FFFFFFFF" w:tentative="1">
      <w:start w:val="1"/>
      <w:numFmt w:val="decimal"/>
      <w:lvlText w:val="%6."/>
      <w:lvlJc w:val="left"/>
      <w:pPr>
        <w:tabs>
          <w:tab w:val="num" w:pos="4320"/>
        </w:tabs>
        <w:ind w:left="4320" w:hanging="360"/>
      </w:pPr>
    </w:lvl>
    <w:lvl w:ilvl="6" w:tplc="FFFFFFFF" w:tentative="1">
      <w:start w:val="1"/>
      <w:numFmt w:val="decimal"/>
      <w:lvlText w:val="%7."/>
      <w:lvlJc w:val="left"/>
      <w:pPr>
        <w:tabs>
          <w:tab w:val="num" w:pos="5040"/>
        </w:tabs>
        <w:ind w:left="5040" w:hanging="360"/>
      </w:pPr>
    </w:lvl>
    <w:lvl w:ilvl="7" w:tplc="FFFFFFFF" w:tentative="1">
      <w:start w:val="1"/>
      <w:numFmt w:val="decimal"/>
      <w:lvlText w:val="%8."/>
      <w:lvlJc w:val="left"/>
      <w:pPr>
        <w:tabs>
          <w:tab w:val="num" w:pos="5760"/>
        </w:tabs>
        <w:ind w:left="5760" w:hanging="360"/>
      </w:pPr>
    </w:lvl>
    <w:lvl w:ilvl="8" w:tplc="FFFFFFFF" w:tentative="1">
      <w:start w:val="1"/>
      <w:numFmt w:val="decimal"/>
      <w:lvlText w:val="%9."/>
      <w:lvlJc w:val="left"/>
      <w:pPr>
        <w:tabs>
          <w:tab w:val="num" w:pos="6480"/>
        </w:tabs>
        <w:ind w:left="6480" w:hanging="360"/>
      </w:pPr>
    </w:lvl>
  </w:abstractNum>
  <w:abstractNum w:abstractNumId="30" w15:restartNumberingAfterBreak="0">
    <w:nsid w:val="7FB941F1"/>
    <w:multiLevelType w:val="hybridMultilevel"/>
    <w:tmpl w:val="E78210B2"/>
    <w:lvl w:ilvl="0" w:tplc="FFFFFFF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16cid:durableId="1233348261">
    <w:abstractNumId w:val="0"/>
  </w:num>
  <w:num w:numId="2" w16cid:durableId="339503133">
    <w:abstractNumId w:val="28"/>
  </w:num>
  <w:num w:numId="3" w16cid:durableId="1697266836">
    <w:abstractNumId w:val="21"/>
  </w:num>
  <w:num w:numId="4" w16cid:durableId="1035810153">
    <w:abstractNumId w:val="21"/>
    <w:lvlOverride w:ilvl="0">
      <w:startOverride w:val="1"/>
    </w:lvlOverride>
  </w:num>
  <w:num w:numId="5" w16cid:durableId="1100755391">
    <w:abstractNumId w:val="22"/>
  </w:num>
  <w:num w:numId="6" w16cid:durableId="517087987">
    <w:abstractNumId w:val="27"/>
  </w:num>
  <w:num w:numId="7" w16cid:durableId="814688874">
    <w:abstractNumId w:val="13"/>
  </w:num>
  <w:num w:numId="8" w16cid:durableId="1075324020">
    <w:abstractNumId w:val="9"/>
  </w:num>
  <w:num w:numId="9" w16cid:durableId="665479417">
    <w:abstractNumId w:val="18"/>
  </w:num>
  <w:num w:numId="10" w16cid:durableId="996960731">
    <w:abstractNumId w:val="5"/>
  </w:num>
  <w:num w:numId="11" w16cid:durableId="1824740230">
    <w:abstractNumId w:val="23"/>
  </w:num>
  <w:num w:numId="12" w16cid:durableId="1450053928">
    <w:abstractNumId w:val="17"/>
  </w:num>
  <w:num w:numId="13" w16cid:durableId="1304504469">
    <w:abstractNumId w:val="19"/>
  </w:num>
  <w:num w:numId="14" w16cid:durableId="446434051">
    <w:abstractNumId w:val="30"/>
  </w:num>
  <w:num w:numId="15" w16cid:durableId="1443300900">
    <w:abstractNumId w:val="16"/>
  </w:num>
  <w:num w:numId="16" w16cid:durableId="352609834">
    <w:abstractNumId w:val="24"/>
  </w:num>
  <w:num w:numId="17" w16cid:durableId="1726951270">
    <w:abstractNumId w:val="15"/>
  </w:num>
  <w:num w:numId="18" w16cid:durableId="2065980012">
    <w:abstractNumId w:val="1"/>
  </w:num>
  <w:num w:numId="19" w16cid:durableId="1219390893">
    <w:abstractNumId w:val="7"/>
  </w:num>
  <w:num w:numId="20" w16cid:durableId="1469208041">
    <w:abstractNumId w:val="3"/>
  </w:num>
  <w:num w:numId="21" w16cid:durableId="893585026">
    <w:abstractNumId w:val="20"/>
    <w:lvlOverride w:ilvl="0">
      <w:startOverride w:val="1"/>
    </w:lvlOverride>
  </w:num>
  <w:num w:numId="22" w16cid:durableId="1343698851">
    <w:abstractNumId w:val="20"/>
    <w:lvlOverride w:ilvl="0">
      <w:startOverride w:val="1"/>
    </w:lvlOverride>
  </w:num>
  <w:num w:numId="23" w16cid:durableId="525485284">
    <w:abstractNumId w:val="20"/>
    <w:lvlOverride w:ilvl="0">
      <w:startOverride w:val="1"/>
    </w:lvlOverride>
  </w:num>
  <w:num w:numId="24" w16cid:durableId="17512759">
    <w:abstractNumId w:val="11"/>
  </w:num>
  <w:num w:numId="25" w16cid:durableId="285157455">
    <w:abstractNumId w:val="25"/>
  </w:num>
  <w:num w:numId="26" w16cid:durableId="1336416554">
    <w:abstractNumId w:val="8"/>
  </w:num>
  <w:num w:numId="27" w16cid:durableId="37626651">
    <w:abstractNumId w:val="2"/>
  </w:num>
  <w:num w:numId="28" w16cid:durableId="1653220400">
    <w:abstractNumId w:val="4"/>
  </w:num>
  <w:num w:numId="29" w16cid:durableId="1975525307">
    <w:abstractNumId w:val="6"/>
  </w:num>
  <w:num w:numId="30" w16cid:durableId="1058280335">
    <w:abstractNumId w:val="10"/>
  </w:num>
  <w:num w:numId="31" w16cid:durableId="552623485">
    <w:abstractNumId w:val="26"/>
  </w:num>
  <w:num w:numId="32" w16cid:durableId="1299531260">
    <w:abstractNumId w:val="29"/>
  </w:num>
  <w:num w:numId="33" w16cid:durableId="1122848488">
    <w:abstractNumId w:val="12"/>
  </w:num>
  <w:num w:numId="34" w16cid:durableId="111073408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DMztTQ1tDSwMDQwtzRU0lEKTi0uzszPAykwrwUAhyyZCCwAAAA="/>
  </w:docVars>
  <w:rsids>
    <w:rsidRoot w:val="005534AB"/>
    <w:rsid w:val="0000071B"/>
    <w:rsid w:val="0002161F"/>
    <w:rsid w:val="00022420"/>
    <w:rsid w:val="000262B0"/>
    <w:rsid w:val="0003798C"/>
    <w:rsid w:val="00042B6B"/>
    <w:rsid w:val="000567FF"/>
    <w:rsid w:val="00062508"/>
    <w:rsid w:val="000735AD"/>
    <w:rsid w:val="00076ADB"/>
    <w:rsid w:val="00084F11"/>
    <w:rsid w:val="000A297B"/>
    <w:rsid w:val="000B5402"/>
    <w:rsid w:val="000E7284"/>
    <w:rsid w:val="000F5C9B"/>
    <w:rsid w:val="00146801"/>
    <w:rsid w:val="00162DF4"/>
    <w:rsid w:val="00170AD3"/>
    <w:rsid w:val="0018781E"/>
    <w:rsid w:val="00197202"/>
    <w:rsid w:val="001A7873"/>
    <w:rsid w:val="001C5BD7"/>
    <w:rsid w:val="001D03C8"/>
    <w:rsid w:val="001F0B63"/>
    <w:rsid w:val="00202BF2"/>
    <w:rsid w:val="002047E9"/>
    <w:rsid w:val="002202FB"/>
    <w:rsid w:val="002218B5"/>
    <w:rsid w:val="002412A7"/>
    <w:rsid w:val="00250013"/>
    <w:rsid w:val="002569C1"/>
    <w:rsid w:val="00266818"/>
    <w:rsid w:val="00272736"/>
    <w:rsid w:val="00293677"/>
    <w:rsid w:val="00293DD4"/>
    <w:rsid w:val="002C646D"/>
    <w:rsid w:val="002F6736"/>
    <w:rsid w:val="00302939"/>
    <w:rsid w:val="00304CC5"/>
    <w:rsid w:val="00330A64"/>
    <w:rsid w:val="003315D7"/>
    <w:rsid w:val="00342503"/>
    <w:rsid w:val="003778BF"/>
    <w:rsid w:val="003A64E7"/>
    <w:rsid w:val="003B5D6B"/>
    <w:rsid w:val="003C017A"/>
    <w:rsid w:val="003C58E1"/>
    <w:rsid w:val="003C6C3C"/>
    <w:rsid w:val="003C7FB7"/>
    <w:rsid w:val="003F189A"/>
    <w:rsid w:val="003F611E"/>
    <w:rsid w:val="003F67ED"/>
    <w:rsid w:val="003F748F"/>
    <w:rsid w:val="004008D3"/>
    <w:rsid w:val="004048EC"/>
    <w:rsid w:val="00404AF3"/>
    <w:rsid w:val="00414508"/>
    <w:rsid w:val="00415BEE"/>
    <w:rsid w:val="00421F81"/>
    <w:rsid w:val="004258CB"/>
    <w:rsid w:val="0043554F"/>
    <w:rsid w:val="00442BF8"/>
    <w:rsid w:val="00443302"/>
    <w:rsid w:val="00456624"/>
    <w:rsid w:val="004674EA"/>
    <w:rsid w:val="004745FE"/>
    <w:rsid w:val="0047645F"/>
    <w:rsid w:val="00497EED"/>
    <w:rsid w:val="004C549A"/>
    <w:rsid w:val="004E5BCA"/>
    <w:rsid w:val="004F4192"/>
    <w:rsid w:val="0051302D"/>
    <w:rsid w:val="005131CB"/>
    <w:rsid w:val="0051694F"/>
    <w:rsid w:val="00524E52"/>
    <w:rsid w:val="00540502"/>
    <w:rsid w:val="005459E5"/>
    <w:rsid w:val="005534AB"/>
    <w:rsid w:val="00572803"/>
    <w:rsid w:val="0058380E"/>
    <w:rsid w:val="00587090"/>
    <w:rsid w:val="00591F0C"/>
    <w:rsid w:val="00592CA9"/>
    <w:rsid w:val="00596C1E"/>
    <w:rsid w:val="005B40C0"/>
    <w:rsid w:val="005E3764"/>
    <w:rsid w:val="005E70B3"/>
    <w:rsid w:val="005E7CFA"/>
    <w:rsid w:val="0061280E"/>
    <w:rsid w:val="00623229"/>
    <w:rsid w:val="006249A3"/>
    <w:rsid w:val="006570A5"/>
    <w:rsid w:val="00657C0B"/>
    <w:rsid w:val="00685C63"/>
    <w:rsid w:val="00687F14"/>
    <w:rsid w:val="00697BE5"/>
    <w:rsid w:val="006A30F8"/>
    <w:rsid w:val="006C6C2A"/>
    <w:rsid w:val="006D2AF0"/>
    <w:rsid w:val="006D7AE6"/>
    <w:rsid w:val="006E174D"/>
    <w:rsid w:val="006E38DC"/>
    <w:rsid w:val="006E57E2"/>
    <w:rsid w:val="006F1DBA"/>
    <w:rsid w:val="006F51B6"/>
    <w:rsid w:val="006F5D1A"/>
    <w:rsid w:val="0070673A"/>
    <w:rsid w:val="007120E6"/>
    <w:rsid w:val="007167DE"/>
    <w:rsid w:val="00722001"/>
    <w:rsid w:val="00726BCB"/>
    <w:rsid w:val="007276EE"/>
    <w:rsid w:val="007615DE"/>
    <w:rsid w:val="0077238F"/>
    <w:rsid w:val="007849E7"/>
    <w:rsid w:val="007A523B"/>
    <w:rsid w:val="007C31DB"/>
    <w:rsid w:val="007C5B8B"/>
    <w:rsid w:val="007E5C41"/>
    <w:rsid w:val="007E7253"/>
    <w:rsid w:val="0082720E"/>
    <w:rsid w:val="008319D7"/>
    <w:rsid w:val="008329A7"/>
    <w:rsid w:val="00832BEF"/>
    <w:rsid w:val="00843694"/>
    <w:rsid w:val="00844EE7"/>
    <w:rsid w:val="00847ED5"/>
    <w:rsid w:val="00853F41"/>
    <w:rsid w:val="008801D7"/>
    <w:rsid w:val="008804C9"/>
    <w:rsid w:val="008814C4"/>
    <w:rsid w:val="008909FD"/>
    <w:rsid w:val="008B58A2"/>
    <w:rsid w:val="008C2460"/>
    <w:rsid w:val="008C6EDF"/>
    <w:rsid w:val="00913CE7"/>
    <w:rsid w:val="009325A5"/>
    <w:rsid w:val="00940573"/>
    <w:rsid w:val="00940E53"/>
    <w:rsid w:val="00951F9E"/>
    <w:rsid w:val="00956A8B"/>
    <w:rsid w:val="009570FC"/>
    <w:rsid w:val="00961A5C"/>
    <w:rsid w:val="00972AAD"/>
    <w:rsid w:val="00982A20"/>
    <w:rsid w:val="00985DF3"/>
    <w:rsid w:val="00986D92"/>
    <w:rsid w:val="00993286"/>
    <w:rsid w:val="00997593"/>
    <w:rsid w:val="009C5B8F"/>
    <w:rsid w:val="009C7DA0"/>
    <w:rsid w:val="009F0F70"/>
    <w:rsid w:val="009F1FD0"/>
    <w:rsid w:val="009F78BD"/>
    <w:rsid w:val="00A035E0"/>
    <w:rsid w:val="00A142E6"/>
    <w:rsid w:val="00A42297"/>
    <w:rsid w:val="00A43D58"/>
    <w:rsid w:val="00A5496C"/>
    <w:rsid w:val="00A71DA6"/>
    <w:rsid w:val="00A8023E"/>
    <w:rsid w:val="00A83A04"/>
    <w:rsid w:val="00AA0DC8"/>
    <w:rsid w:val="00AA4001"/>
    <w:rsid w:val="00AB10B7"/>
    <w:rsid w:val="00AB23C0"/>
    <w:rsid w:val="00AD49E3"/>
    <w:rsid w:val="00AF003D"/>
    <w:rsid w:val="00B03548"/>
    <w:rsid w:val="00B116C1"/>
    <w:rsid w:val="00B23A06"/>
    <w:rsid w:val="00B2627E"/>
    <w:rsid w:val="00B5217D"/>
    <w:rsid w:val="00B60FF2"/>
    <w:rsid w:val="00B632A6"/>
    <w:rsid w:val="00B64E70"/>
    <w:rsid w:val="00B81BCB"/>
    <w:rsid w:val="00B83EDB"/>
    <w:rsid w:val="00B84623"/>
    <w:rsid w:val="00B86F47"/>
    <w:rsid w:val="00B92752"/>
    <w:rsid w:val="00BD1DA2"/>
    <w:rsid w:val="00BE4451"/>
    <w:rsid w:val="00BF05BE"/>
    <w:rsid w:val="00BF1133"/>
    <w:rsid w:val="00BF1BD0"/>
    <w:rsid w:val="00C04EB4"/>
    <w:rsid w:val="00C26CA0"/>
    <w:rsid w:val="00C33555"/>
    <w:rsid w:val="00C47B40"/>
    <w:rsid w:val="00C84FFF"/>
    <w:rsid w:val="00CA0E9A"/>
    <w:rsid w:val="00CB4C45"/>
    <w:rsid w:val="00CB6AEE"/>
    <w:rsid w:val="00CD640A"/>
    <w:rsid w:val="00CF7BCF"/>
    <w:rsid w:val="00D17D2C"/>
    <w:rsid w:val="00D37291"/>
    <w:rsid w:val="00D4436A"/>
    <w:rsid w:val="00D50D19"/>
    <w:rsid w:val="00D52F70"/>
    <w:rsid w:val="00D55804"/>
    <w:rsid w:val="00D56EDC"/>
    <w:rsid w:val="00D6558A"/>
    <w:rsid w:val="00D6745A"/>
    <w:rsid w:val="00D67705"/>
    <w:rsid w:val="00D7379B"/>
    <w:rsid w:val="00D75A2B"/>
    <w:rsid w:val="00D81956"/>
    <w:rsid w:val="00DB7605"/>
    <w:rsid w:val="00DF423F"/>
    <w:rsid w:val="00E037EE"/>
    <w:rsid w:val="00E152E8"/>
    <w:rsid w:val="00E2669B"/>
    <w:rsid w:val="00E26E7E"/>
    <w:rsid w:val="00E54EA6"/>
    <w:rsid w:val="00E5797E"/>
    <w:rsid w:val="00E57ABB"/>
    <w:rsid w:val="00E63EE1"/>
    <w:rsid w:val="00E6742E"/>
    <w:rsid w:val="00E76D35"/>
    <w:rsid w:val="00E77EA7"/>
    <w:rsid w:val="00E84EDF"/>
    <w:rsid w:val="00EA6637"/>
    <w:rsid w:val="00EB035C"/>
    <w:rsid w:val="00EB3DB9"/>
    <w:rsid w:val="00ED2B68"/>
    <w:rsid w:val="00ED2E40"/>
    <w:rsid w:val="00EE14F3"/>
    <w:rsid w:val="00EE68F9"/>
    <w:rsid w:val="00EF28A9"/>
    <w:rsid w:val="00F03F27"/>
    <w:rsid w:val="00F1500C"/>
    <w:rsid w:val="00F25B54"/>
    <w:rsid w:val="00F56378"/>
    <w:rsid w:val="00F606BB"/>
    <w:rsid w:val="00FA1E7D"/>
    <w:rsid w:val="00FA21B9"/>
    <w:rsid w:val="00FA2CD0"/>
    <w:rsid w:val="00FB2453"/>
    <w:rsid w:val="00FF5718"/>
  </w:rsids>
  <m:mathPr>
    <m:mathFont m:val="Cambria Math"/>
    <m:brkBin m:val="before"/>
    <m:brkBinSub m:val="--"/>
    <m:smallFrac m:val="0"/>
    <m:dispDef/>
    <m:lMargin m:val="0"/>
    <m:rMargin m:val="0"/>
    <m:defJc m:val="centerGroup"/>
    <m:wrapIndent m:val="1440"/>
    <m:intLim m:val="subSup"/>
    <m:naryLim m:val="undOvr"/>
  </m:mathPr>
  <w:themeFontLang w:val="en-ID" w:eastAsia="ko-KR"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B6EFBB8"/>
  <w15:chartTrackingRefBased/>
  <w15:docId w15:val="{98291201-D123-4D4C-87CB-DCE71F8785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ID" w:eastAsia="en-ID"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lang w:val="en-US" w:eastAsia="en-US"/>
    </w:rPr>
  </w:style>
  <w:style w:type="paragraph" w:styleId="Heading1">
    <w:name w:val="heading 1"/>
    <w:basedOn w:val="Normal"/>
    <w:next w:val="Normal"/>
    <w:link w:val="Heading1Char"/>
    <w:uiPriority w:val="9"/>
    <w:qFormat/>
    <w:rsid w:val="005534AB"/>
    <w:pPr>
      <w:keepNext/>
      <w:keepLines/>
      <w:spacing w:before="240" w:after="0"/>
      <w:outlineLvl w:val="0"/>
    </w:pPr>
    <w:rPr>
      <w:rFonts w:ascii="Calibri Light" w:eastAsia="Times New Roman" w:hAnsi="Calibri Light"/>
      <w:color w:val="2E74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JUDUL">
    <w:name w:val="JUDUL"/>
    <w:basedOn w:val="Title"/>
    <w:rsid w:val="005534AB"/>
    <w:pPr>
      <w:suppressAutoHyphens/>
      <w:spacing w:after="240"/>
      <w:contextualSpacing w:val="0"/>
      <w:jc w:val="center"/>
    </w:pPr>
    <w:rPr>
      <w:rFonts w:ascii="Times New Roman" w:hAnsi="Times New Roman" w:cs="Arial"/>
      <w:b/>
      <w:bCs/>
      <w:spacing w:val="0"/>
      <w:kern w:val="24"/>
      <w:sz w:val="28"/>
      <w:szCs w:val="32"/>
      <w:lang w:eastAsia="ar-SA"/>
    </w:rPr>
  </w:style>
  <w:style w:type="paragraph" w:customStyle="1" w:styleId="AUTHOR">
    <w:name w:val="AUTHOR"/>
    <w:basedOn w:val="Normal"/>
    <w:rsid w:val="005534AB"/>
    <w:pPr>
      <w:spacing w:after="200" w:line="240" w:lineRule="auto"/>
      <w:jc w:val="center"/>
    </w:pPr>
    <w:rPr>
      <w:rFonts w:ascii="Times New Roman" w:eastAsia="Times New Roman" w:hAnsi="Times New Roman"/>
      <w:b/>
      <w:sz w:val="20"/>
      <w:szCs w:val="24"/>
    </w:rPr>
  </w:style>
  <w:style w:type="paragraph" w:customStyle="1" w:styleId="INSTANSI">
    <w:name w:val="INSTANSI"/>
    <w:basedOn w:val="Normal"/>
    <w:qFormat/>
    <w:rsid w:val="005534AB"/>
    <w:pPr>
      <w:spacing w:after="0" w:line="240" w:lineRule="auto"/>
      <w:jc w:val="center"/>
    </w:pPr>
    <w:rPr>
      <w:rFonts w:ascii="Times New Roman" w:eastAsia="Times New Roman" w:hAnsi="Times New Roman"/>
      <w:sz w:val="20"/>
      <w:szCs w:val="20"/>
    </w:rPr>
  </w:style>
  <w:style w:type="paragraph" w:customStyle="1" w:styleId="EMAILAUTHOR">
    <w:name w:val="EMAIL AUTHOR"/>
    <w:basedOn w:val="Normal"/>
    <w:qFormat/>
    <w:rsid w:val="005534AB"/>
    <w:pPr>
      <w:spacing w:after="120" w:line="240" w:lineRule="auto"/>
      <w:jc w:val="center"/>
    </w:pPr>
    <w:rPr>
      <w:rFonts w:ascii="Times New Roman" w:eastAsia="Times New Roman" w:hAnsi="Times New Roman"/>
      <w:sz w:val="20"/>
      <w:szCs w:val="24"/>
    </w:rPr>
  </w:style>
  <w:style w:type="paragraph" w:styleId="Title">
    <w:name w:val="Title"/>
    <w:basedOn w:val="Normal"/>
    <w:next w:val="Normal"/>
    <w:link w:val="TitleChar"/>
    <w:uiPriority w:val="10"/>
    <w:qFormat/>
    <w:rsid w:val="005534AB"/>
    <w:pPr>
      <w:spacing w:after="0" w:line="240" w:lineRule="auto"/>
      <w:contextualSpacing/>
    </w:pPr>
    <w:rPr>
      <w:rFonts w:ascii="Calibri Light" w:eastAsia="Times New Roman" w:hAnsi="Calibri Light"/>
      <w:spacing w:val="-10"/>
      <w:kern w:val="28"/>
      <w:sz w:val="56"/>
      <w:szCs w:val="56"/>
    </w:rPr>
  </w:style>
  <w:style w:type="character" w:customStyle="1" w:styleId="TitleChar">
    <w:name w:val="Title Char"/>
    <w:link w:val="Title"/>
    <w:uiPriority w:val="10"/>
    <w:rsid w:val="005534AB"/>
    <w:rPr>
      <w:rFonts w:ascii="Calibri Light" w:eastAsia="Times New Roman" w:hAnsi="Calibri Light" w:cs="Times New Roman"/>
      <w:spacing w:val="-10"/>
      <w:kern w:val="28"/>
      <w:sz w:val="56"/>
      <w:szCs w:val="56"/>
    </w:rPr>
  </w:style>
  <w:style w:type="table" w:styleId="TableGrid">
    <w:name w:val="Table Grid"/>
    <w:basedOn w:val="TableNormal"/>
    <w:uiPriority w:val="59"/>
    <w:rsid w:val="005534AB"/>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BSTRAKTITLE">
    <w:name w:val="ABSTRAK TITLE"/>
    <w:basedOn w:val="Normal"/>
    <w:rsid w:val="005534AB"/>
    <w:pPr>
      <w:spacing w:before="160" w:after="120" w:line="240" w:lineRule="auto"/>
      <w:jc w:val="center"/>
    </w:pPr>
    <w:rPr>
      <w:rFonts w:ascii="Times New Roman" w:eastAsia="Times New Roman" w:hAnsi="Times New Roman"/>
      <w:b/>
      <w:sz w:val="20"/>
      <w:szCs w:val="20"/>
    </w:rPr>
  </w:style>
  <w:style w:type="paragraph" w:customStyle="1" w:styleId="ABSTRAKBODY">
    <w:name w:val="ABSTRAK BODY"/>
    <w:basedOn w:val="Normal"/>
    <w:qFormat/>
    <w:rsid w:val="005534AB"/>
    <w:pPr>
      <w:keepNext/>
      <w:suppressAutoHyphens/>
      <w:spacing w:after="0" w:line="240" w:lineRule="auto"/>
      <w:jc w:val="both"/>
    </w:pPr>
    <w:rPr>
      <w:rFonts w:ascii="Times New Roman" w:eastAsia="Times New Roman" w:hAnsi="Times New Roman"/>
      <w:sz w:val="20"/>
      <w:szCs w:val="24"/>
      <w:lang w:eastAsia="ar-SA"/>
    </w:rPr>
  </w:style>
  <w:style w:type="paragraph" w:customStyle="1" w:styleId="KATAKUNCI">
    <w:name w:val="KATA KUNCI"/>
    <w:qFormat/>
    <w:rsid w:val="005534AB"/>
    <w:pPr>
      <w:spacing w:before="160" w:after="80"/>
    </w:pPr>
    <w:rPr>
      <w:rFonts w:ascii="Times New Roman" w:eastAsia="Times New Roman" w:hAnsi="Times New Roman"/>
      <w:bCs/>
      <w:iCs/>
      <w:szCs w:val="24"/>
      <w:lang w:val="en-US" w:eastAsia="ar-SA"/>
    </w:rPr>
  </w:style>
  <w:style w:type="paragraph" w:customStyle="1" w:styleId="SITASI">
    <w:name w:val="SITASI"/>
    <w:basedOn w:val="ABSTRAKBODY"/>
    <w:qFormat/>
    <w:rsid w:val="005534AB"/>
    <w:pPr>
      <w:spacing w:before="160" w:after="120"/>
    </w:pPr>
    <w:rPr>
      <w:lang w:val="en-ID"/>
    </w:rPr>
  </w:style>
  <w:style w:type="paragraph" w:customStyle="1" w:styleId="INFO">
    <w:name w:val="INFO"/>
    <w:basedOn w:val="ABSTRAKBODY"/>
    <w:qFormat/>
    <w:rsid w:val="005534AB"/>
    <w:pPr>
      <w:spacing w:after="120"/>
      <w:jc w:val="left"/>
    </w:pPr>
  </w:style>
  <w:style w:type="paragraph" w:customStyle="1" w:styleId="BODYPARAGRAP">
    <w:name w:val="BODY PARAGRAP"/>
    <w:basedOn w:val="Normal"/>
    <w:qFormat/>
    <w:rsid w:val="00940E53"/>
    <w:pPr>
      <w:spacing w:after="0" w:line="276" w:lineRule="auto"/>
      <w:ind w:firstLine="624"/>
      <w:jc w:val="both"/>
    </w:pPr>
    <w:rPr>
      <w:rFonts w:ascii="Palatino Linotype" w:eastAsia="Times New Roman" w:hAnsi="Palatino Linotype"/>
      <w:color w:val="000000"/>
      <w:szCs w:val="24"/>
    </w:rPr>
  </w:style>
  <w:style w:type="paragraph" w:customStyle="1" w:styleId="1PENDAHULUAN">
    <w:name w:val="1 PENDAHULUAN"/>
    <w:basedOn w:val="Heading1"/>
    <w:qFormat/>
    <w:rsid w:val="005534AB"/>
    <w:pPr>
      <w:keepLines w:val="0"/>
      <w:suppressAutoHyphens/>
      <w:spacing w:before="200" w:after="100" w:line="240" w:lineRule="auto"/>
    </w:pPr>
    <w:rPr>
      <w:rFonts w:ascii="Times New Roman" w:hAnsi="Times New Roman"/>
      <w:b/>
      <w:caps/>
      <w:color w:val="auto"/>
      <w:sz w:val="24"/>
      <w:szCs w:val="20"/>
      <w:lang w:eastAsia="ar-SA"/>
    </w:rPr>
  </w:style>
  <w:style w:type="character" w:customStyle="1" w:styleId="Heading1Char">
    <w:name w:val="Heading 1 Char"/>
    <w:link w:val="Heading1"/>
    <w:uiPriority w:val="9"/>
    <w:rsid w:val="005534AB"/>
    <w:rPr>
      <w:rFonts w:ascii="Calibri Light" w:eastAsia="Times New Roman" w:hAnsi="Calibri Light" w:cs="Times New Roman"/>
      <w:color w:val="2E74B5"/>
      <w:sz w:val="32"/>
      <w:szCs w:val="32"/>
    </w:rPr>
  </w:style>
  <w:style w:type="paragraph" w:customStyle="1" w:styleId="2MASALAH">
    <w:name w:val="2 MASALAH"/>
    <w:basedOn w:val="1PENDAHULUAN"/>
    <w:qFormat/>
    <w:rsid w:val="005534AB"/>
  </w:style>
  <w:style w:type="paragraph" w:customStyle="1" w:styleId="3METODE">
    <w:name w:val="3 METODE"/>
    <w:basedOn w:val="Heading1"/>
    <w:qFormat/>
    <w:rsid w:val="005534AB"/>
    <w:pPr>
      <w:keepLines w:val="0"/>
      <w:suppressAutoHyphens/>
      <w:spacing w:before="200" w:after="100" w:line="240" w:lineRule="auto"/>
    </w:pPr>
    <w:rPr>
      <w:rFonts w:ascii="Times New Roman" w:hAnsi="Times New Roman"/>
      <w:b/>
      <w:caps/>
      <w:color w:val="auto"/>
      <w:sz w:val="24"/>
      <w:szCs w:val="20"/>
      <w:lang w:val="en-ID" w:eastAsia="ar-SA"/>
    </w:rPr>
  </w:style>
  <w:style w:type="paragraph" w:customStyle="1" w:styleId="SUBJUDUL">
    <w:name w:val="SUB JUDUL"/>
    <w:qFormat/>
    <w:rsid w:val="005534AB"/>
    <w:pPr>
      <w:spacing w:before="200" w:after="100"/>
    </w:pPr>
    <w:rPr>
      <w:rFonts w:ascii="Times New Roman" w:eastAsia="Times New Roman" w:hAnsi="Times New Roman"/>
      <w:b/>
      <w:color w:val="000000"/>
      <w:sz w:val="24"/>
      <w:lang w:val="en-AU" w:eastAsia="ar-SA"/>
    </w:rPr>
  </w:style>
  <w:style w:type="paragraph" w:customStyle="1" w:styleId="4PEMBAHASAN">
    <w:name w:val="4 PEMBAHASAN"/>
    <w:basedOn w:val="Heading1"/>
    <w:qFormat/>
    <w:rsid w:val="005534AB"/>
    <w:pPr>
      <w:keepLines w:val="0"/>
      <w:suppressAutoHyphens/>
      <w:spacing w:before="200" w:after="100" w:line="240" w:lineRule="auto"/>
    </w:pPr>
    <w:rPr>
      <w:rFonts w:ascii="Times New Roman" w:hAnsi="Times New Roman"/>
      <w:b/>
      <w:caps/>
      <w:color w:val="auto"/>
      <w:sz w:val="24"/>
      <w:szCs w:val="20"/>
      <w:lang w:val="en-ID" w:eastAsia="ar-SA"/>
    </w:rPr>
  </w:style>
  <w:style w:type="paragraph" w:customStyle="1" w:styleId="JUDULTABEL">
    <w:name w:val="JUDUL TABEL"/>
    <w:basedOn w:val="Normal"/>
    <w:qFormat/>
    <w:rsid w:val="00302939"/>
    <w:pPr>
      <w:numPr>
        <w:numId w:val="2"/>
      </w:numPr>
      <w:spacing w:before="120" w:after="40" w:line="276" w:lineRule="auto"/>
      <w:ind w:left="0" w:firstLine="720"/>
      <w:contextualSpacing/>
      <w:jc w:val="both"/>
    </w:pPr>
    <w:rPr>
      <w:rFonts w:ascii="Palatino Linotype" w:eastAsia="Times New Roman" w:hAnsi="Palatino Linotype"/>
      <w:lang w:val="id-ID"/>
    </w:rPr>
  </w:style>
  <w:style w:type="paragraph" w:customStyle="1" w:styleId="JUDULGAMBAR">
    <w:name w:val="JUDUL GAMBAR"/>
    <w:basedOn w:val="Normal"/>
    <w:qFormat/>
    <w:rsid w:val="0018781E"/>
    <w:pPr>
      <w:numPr>
        <w:numId w:val="3"/>
      </w:numPr>
      <w:spacing w:before="120" w:after="240" w:line="240" w:lineRule="auto"/>
      <w:ind w:left="0" w:firstLine="0"/>
    </w:pPr>
    <w:rPr>
      <w:rFonts w:ascii="Palatino Linotype" w:eastAsia="Times New Roman" w:hAnsi="Palatino Linotype"/>
      <w:lang w:val="id-ID"/>
    </w:rPr>
  </w:style>
  <w:style w:type="paragraph" w:customStyle="1" w:styleId="5KESIMPULAN">
    <w:name w:val="5 KESIMPULAN"/>
    <w:basedOn w:val="Heading1"/>
    <w:qFormat/>
    <w:rsid w:val="005534AB"/>
    <w:pPr>
      <w:keepLines w:val="0"/>
      <w:suppressAutoHyphens/>
      <w:spacing w:before="200" w:after="100" w:line="240" w:lineRule="auto"/>
    </w:pPr>
    <w:rPr>
      <w:rFonts w:ascii="Times New Roman" w:hAnsi="Times New Roman"/>
      <w:b/>
      <w:caps/>
      <w:color w:val="auto"/>
      <w:sz w:val="24"/>
      <w:szCs w:val="20"/>
      <w:lang w:eastAsia="ar-SA"/>
    </w:rPr>
  </w:style>
  <w:style w:type="paragraph" w:customStyle="1" w:styleId="6UCAPANTERIMAKASIH">
    <w:name w:val="6 UCAPAN TERIMA KASIH"/>
    <w:basedOn w:val="Heading1"/>
    <w:qFormat/>
    <w:rsid w:val="005534AB"/>
    <w:pPr>
      <w:keepLines w:val="0"/>
      <w:suppressAutoHyphens/>
      <w:spacing w:before="200" w:after="100" w:line="240" w:lineRule="auto"/>
    </w:pPr>
    <w:rPr>
      <w:rFonts w:ascii="Times New Roman" w:hAnsi="Times New Roman"/>
      <w:b/>
      <w:caps/>
      <w:color w:val="auto"/>
      <w:sz w:val="24"/>
      <w:szCs w:val="20"/>
      <w:lang w:eastAsia="ar-SA"/>
    </w:rPr>
  </w:style>
  <w:style w:type="paragraph" w:customStyle="1" w:styleId="7DAFTARPUSTAKA">
    <w:name w:val="7 DAFTAR PUSTAKA"/>
    <w:basedOn w:val="Heading1"/>
    <w:qFormat/>
    <w:rsid w:val="005534AB"/>
    <w:pPr>
      <w:keepLines w:val="0"/>
      <w:suppressAutoHyphens/>
      <w:spacing w:before="200" w:after="160" w:line="240" w:lineRule="auto"/>
    </w:pPr>
    <w:rPr>
      <w:rFonts w:ascii="Times New Roman" w:hAnsi="Times New Roman"/>
      <w:b/>
      <w:caps/>
      <w:color w:val="auto"/>
      <w:sz w:val="24"/>
      <w:szCs w:val="20"/>
      <w:lang w:eastAsia="ar-SA"/>
    </w:rPr>
  </w:style>
  <w:style w:type="paragraph" w:customStyle="1" w:styleId="DAFTARPUSTAKA">
    <w:name w:val="DAFTAR PUSTAKA"/>
    <w:basedOn w:val="Normal"/>
    <w:qFormat/>
    <w:rsid w:val="00982A20"/>
    <w:pPr>
      <w:spacing w:after="120" w:line="240" w:lineRule="auto"/>
      <w:ind w:left="567" w:hanging="567"/>
      <w:jc w:val="both"/>
    </w:pPr>
    <w:rPr>
      <w:rFonts w:ascii="Palatino Linotype" w:eastAsia="Times New Roman" w:hAnsi="Palatino Linotype"/>
      <w:iCs/>
      <w:color w:val="000000"/>
      <w:sz w:val="20"/>
      <w:szCs w:val="24"/>
    </w:rPr>
  </w:style>
  <w:style w:type="paragraph" w:styleId="Header">
    <w:name w:val="header"/>
    <w:basedOn w:val="Normal"/>
    <w:link w:val="HeaderChar"/>
    <w:uiPriority w:val="99"/>
    <w:unhideWhenUsed/>
    <w:rsid w:val="005534AB"/>
    <w:pPr>
      <w:tabs>
        <w:tab w:val="center" w:pos="4680"/>
        <w:tab w:val="right" w:pos="9360"/>
      </w:tabs>
      <w:spacing w:after="0" w:line="240" w:lineRule="auto"/>
    </w:pPr>
  </w:style>
  <w:style w:type="character" w:customStyle="1" w:styleId="HeaderChar">
    <w:name w:val="Header Char"/>
    <w:basedOn w:val="DefaultParagraphFont"/>
    <w:link w:val="Header"/>
    <w:uiPriority w:val="99"/>
    <w:rsid w:val="005534AB"/>
  </w:style>
  <w:style w:type="paragraph" w:styleId="Footer">
    <w:name w:val="footer"/>
    <w:basedOn w:val="Normal"/>
    <w:link w:val="FooterChar"/>
    <w:uiPriority w:val="99"/>
    <w:unhideWhenUsed/>
    <w:rsid w:val="005534AB"/>
    <w:pPr>
      <w:tabs>
        <w:tab w:val="center" w:pos="4680"/>
        <w:tab w:val="right" w:pos="9360"/>
      </w:tabs>
      <w:spacing w:after="0" w:line="240" w:lineRule="auto"/>
    </w:pPr>
  </w:style>
  <w:style w:type="character" w:customStyle="1" w:styleId="FooterChar">
    <w:name w:val="Footer Char"/>
    <w:basedOn w:val="DefaultParagraphFont"/>
    <w:link w:val="Footer"/>
    <w:uiPriority w:val="99"/>
    <w:rsid w:val="005534AB"/>
  </w:style>
  <w:style w:type="character" w:styleId="Hyperlink">
    <w:name w:val="Hyperlink"/>
    <w:uiPriority w:val="99"/>
    <w:unhideWhenUsed/>
    <w:rsid w:val="00202BF2"/>
    <w:rPr>
      <w:rFonts w:ascii="Palatino Linotype" w:hAnsi="Palatino Linotype"/>
      <w:i w:val="0"/>
      <w:color w:val="0563C1"/>
      <w:u w:val="none"/>
    </w:rPr>
  </w:style>
  <w:style w:type="character" w:styleId="UnresolvedMention">
    <w:name w:val="Unresolved Mention"/>
    <w:uiPriority w:val="99"/>
    <w:semiHidden/>
    <w:unhideWhenUsed/>
    <w:rsid w:val="00CB6AEE"/>
    <w:rPr>
      <w:color w:val="605E5C"/>
      <w:shd w:val="clear" w:color="auto" w:fill="E1DFDD"/>
    </w:rPr>
  </w:style>
  <w:style w:type="paragraph" w:customStyle="1" w:styleId="6AbstractText">
    <w:name w:val="6 Abstract Text"/>
    <w:basedOn w:val="NormalWeb"/>
    <w:rsid w:val="00A43D58"/>
    <w:pPr>
      <w:spacing w:line="240" w:lineRule="auto"/>
      <w:jc w:val="both"/>
    </w:pPr>
    <w:rPr>
      <w:rFonts w:eastAsia="Times New Roman"/>
      <w:sz w:val="20"/>
      <w:lang w:val="en"/>
    </w:rPr>
  </w:style>
  <w:style w:type="paragraph" w:customStyle="1" w:styleId="11CC">
    <w:name w:val="11 CC"/>
    <w:basedOn w:val="Normal"/>
    <w:qFormat/>
    <w:rsid w:val="00982A20"/>
    <w:pPr>
      <w:spacing w:after="240" w:line="240" w:lineRule="auto"/>
      <w:ind w:left="1418"/>
    </w:pPr>
    <w:rPr>
      <w:rFonts w:ascii="Palatino Linotype" w:hAnsi="Palatino Linotype"/>
      <w:noProof/>
      <w:sz w:val="16"/>
    </w:rPr>
  </w:style>
  <w:style w:type="paragraph" w:styleId="NormalWeb">
    <w:name w:val="Normal (Web)"/>
    <w:basedOn w:val="Normal"/>
    <w:uiPriority w:val="99"/>
    <w:semiHidden/>
    <w:unhideWhenUsed/>
    <w:rsid w:val="00A43D58"/>
    <w:rPr>
      <w:rFonts w:ascii="Times New Roman" w:hAnsi="Times New Roman"/>
      <w:sz w:val="24"/>
      <w:szCs w:val="24"/>
    </w:rPr>
  </w:style>
  <w:style w:type="paragraph" w:styleId="BalloonText">
    <w:name w:val="Balloon Text"/>
    <w:basedOn w:val="Normal"/>
    <w:link w:val="BalloonTextChar"/>
    <w:uiPriority w:val="99"/>
    <w:semiHidden/>
    <w:unhideWhenUsed/>
    <w:rsid w:val="00BF1BD0"/>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BF1BD0"/>
    <w:rPr>
      <w:rFonts w:ascii="Segoe UI" w:hAnsi="Segoe UI" w:cs="Segoe UI"/>
      <w:sz w:val="18"/>
      <w:szCs w:val="18"/>
      <w:lang w:val="en-US" w:eastAsia="en-US"/>
    </w:rPr>
  </w:style>
  <w:style w:type="paragraph" w:customStyle="1" w:styleId="3AuthorAffiliation">
    <w:name w:val="3 Author Affiliation"/>
    <w:next w:val="Normal"/>
    <w:rsid w:val="00BF1BD0"/>
    <w:pPr>
      <w:suppressAutoHyphens/>
    </w:pPr>
    <w:rPr>
      <w:rFonts w:ascii="Times New Roman" w:eastAsia="SimSun" w:hAnsi="Times New Roman"/>
      <w:noProof/>
      <w:sz w:val="18"/>
      <w:lang w:val="en-US" w:eastAsia="en-US"/>
    </w:rPr>
  </w:style>
  <w:style w:type="character" w:styleId="CommentReference">
    <w:name w:val="annotation reference"/>
    <w:uiPriority w:val="99"/>
    <w:semiHidden/>
    <w:unhideWhenUsed/>
    <w:rsid w:val="00940E53"/>
    <w:rPr>
      <w:sz w:val="16"/>
      <w:szCs w:val="16"/>
    </w:rPr>
  </w:style>
  <w:style w:type="paragraph" w:styleId="CommentText">
    <w:name w:val="annotation text"/>
    <w:basedOn w:val="Normal"/>
    <w:link w:val="CommentTextChar"/>
    <w:uiPriority w:val="99"/>
    <w:semiHidden/>
    <w:unhideWhenUsed/>
    <w:rsid w:val="00940E53"/>
    <w:rPr>
      <w:sz w:val="20"/>
      <w:szCs w:val="20"/>
    </w:rPr>
  </w:style>
  <w:style w:type="character" w:customStyle="1" w:styleId="CommentTextChar">
    <w:name w:val="Comment Text Char"/>
    <w:link w:val="CommentText"/>
    <w:uiPriority w:val="99"/>
    <w:semiHidden/>
    <w:rsid w:val="00940E53"/>
    <w:rPr>
      <w:lang w:val="en-US" w:eastAsia="en-US"/>
    </w:rPr>
  </w:style>
  <w:style w:type="paragraph" w:styleId="CommentSubject">
    <w:name w:val="annotation subject"/>
    <w:basedOn w:val="CommentText"/>
    <w:next w:val="CommentText"/>
    <w:link w:val="CommentSubjectChar"/>
    <w:uiPriority w:val="99"/>
    <w:semiHidden/>
    <w:unhideWhenUsed/>
    <w:rsid w:val="00940E53"/>
    <w:rPr>
      <w:b/>
      <w:bCs/>
    </w:rPr>
  </w:style>
  <w:style w:type="character" w:customStyle="1" w:styleId="CommentSubjectChar">
    <w:name w:val="Comment Subject Char"/>
    <w:link w:val="CommentSubject"/>
    <w:uiPriority w:val="99"/>
    <w:semiHidden/>
    <w:rsid w:val="00940E53"/>
    <w:rPr>
      <w:b/>
      <w:bCs/>
      <w:lang w:val="en-US" w:eastAsia="en-US"/>
    </w:rPr>
  </w:style>
  <w:style w:type="paragraph" w:customStyle="1" w:styleId="7Keyword">
    <w:name w:val="7 Keyword"/>
    <w:qFormat/>
    <w:rsid w:val="003C6C3C"/>
    <w:pPr>
      <w:spacing w:line="276" w:lineRule="auto"/>
    </w:pPr>
    <w:rPr>
      <w:rFonts w:ascii="Cambria" w:eastAsia="Times New Roman" w:hAnsi="Cambria"/>
      <w:bCs/>
      <w:iCs/>
      <w:sz w:val="18"/>
      <w:szCs w:val="24"/>
      <w:lang w:val="en-US" w:eastAsia="ar-SA"/>
    </w:rPr>
  </w:style>
  <w:style w:type="paragraph" w:customStyle="1" w:styleId="4INFO">
    <w:name w:val="4 INFO"/>
    <w:basedOn w:val="Normal"/>
    <w:qFormat/>
    <w:rsid w:val="003C6C3C"/>
    <w:pPr>
      <w:keepNext/>
      <w:suppressAutoHyphens/>
      <w:spacing w:after="0" w:line="276" w:lineRule="auto"/>
    </w:pPr>
    <w:rPr>
      <w:rFonts w:ascii="Cambria" w:eastAsia="Times New Roman" w:hAnsi="Cambria"/>
      <w:sz w:val="18"/>
      <w:szCs w:val="24"/>
      <w:lang w:eastAsia="ar-SA"/>
    </w:rPr>
  </w:style>
  <w:style w:type="paragraph" w:customStyle="1" w:styleId="Default">
    <w:name w:val="Default"/>
    <w:rsid w:val="00A71DA6"/>
    <w:pPr>
      <w:autoSpaceDE w:val="0"/>
      <w:autoSpaceDN w:val="0"/>
      <w:adjustRightInd w:val="0"/>
    </w:pPr>
    <w:rPr>
      <w:rFonts w:ascii="Times New Roman" w:hAnsi="Times New Roman"/>
      <w:color w:val="000000"/>
      <w:sz w:val="24"/>
      <w:szCs w:val="24"/>
    </w:rPr>
  </w:style>
  <w:style w:type="paragraph" w:styleId="ListParagraph">
    <w:name w:val="List Paragraph"/>
    <w:aliases w:val="Body of text,List Paragraph1,untuk-tabel,Daftar Acuan,Colorful List - Accent 11,kepala,First Level Outline,Sub Judul DEA KP"/>
    <w:basedOn w:val="Normal"/>
    <w:link w:val="ListParagraphChar"/>
    <w:uiPriority w:val="34"/>
    <w:qFormat/>
    <w:rsid w:val="00A71DA6"/>
    <w:pPr>
      <w:ind w:left="720"/>
      <w:contextualSpacing/>
    </w:pPr>
    <w:rPr>
      <w:rFonts w:cs="Calibri"/>
      <w:lang w:val="id-ID" w:eastAsia="en-ID"/>
    </w:rPr>
  </w:style>
  <w:style w:type="character" w:customStyle="1" w:styleId="ListParagraphChar">
    <w:name w:val="List Paragraph Char"/>
    <w:aliases w:val="Body of text Char,List Paragraph1 Char,untuk-tabel Char,Daftar Acuan Char,Colorful List - Accent 11 Char,kepala Char,First Level Outline Char,Sub Judul DEA KP Char"/>
    <w:basedOn w:val="DefaultParagraphFont"/>
    <w:link w:val="ListParagraph"/>
    <w:uiPriority w:val="34"/>
    <w:rsid w:val="00A71DA6"/>
    <w:rPr>
      <w:rFonts w:cs="Calibri"/>
      <w:sz w:val="22"/>
      <w:szCs w:val="22"/>
      <w:lang w:val="id-ID"/>
    </w:rPr>
  </w:style>
  <w:style w:type="paragraph" w:styleId="Revision">
    <w:name w:val="Revision"/>
    <w:hidden/>
    <w:uiPriority w:val="99"/>
    <w:semiHidden/>
    <w:rsid w:val="00A71DA6"/>
    <w:rPr>
      <w:sz w:val="22"/>
      <w:szCs w:val="22"/>
      <w:lang w:val="en-US" w:eastAsia="en-US"/>
    </w:rPr>
  </w:style>
  <w:style w:type="paragraph" w:customStyle="1" w:styleId="CaptionTabel">
    <w:name w:val="Caption Tabel"/>
    <w:basedOn w:val="Normal"/>
    <w:qFormat/>
    <w:rsid w:val="00685C63"/>
    <w:pPr>
      <w:spacing w:before="120" w:after="0" w:line="276" w:lineRule="auto"/>
      <w:jc w:val="both"/>
    </w:pPr>
    <w:rPr>
      <w:rFonts w:ascii="Times New Roman" w:eastAsia="Times New Roman" w:hAnsi="Times New Roman"/>
      <w:iCs/>
      <w:sz w:val="24"/>
      <w:szCs w:val="24"/>
      <w:lang w:val="id-ID" w:eastAsia="ja-JP"/>
    </w:rPr>
  </w:style>
  <w:style w:type="paragraph" w:styleId="Bibliography">
    <w:name w:val="Bibliography"/>
    <w:basedOn w:val="Normal"/>
    <w:next w:val="Normal"/>
    <w:uiPriority w:val="37"/>
    <w:unhideWhenUsed/>
    <w:rsid w:val="00843694"/>
    <w:pPr>
      <w:spacing w:after="0" w:line="480" w:lineRule="auto"/>
      <w:ind w:left="720" w:hanging="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01919930">
      <w:bodyDiv w:val="1"/>
      <w:marLeft w:val="0"/>
      <w:marRight w:val="0"/>
      <w:marTop w:val="0"/>
      <w:marBottom w:val="0"/>
      <w:divBdr>
        <w:top w:val="none" w:sz="0" w:space="0" w:color="auto"/>
        <w:left w:val="none" w:sz="0" w:space="0" w:color="auto"/>
        <w:bottom w:val="none" w:sz="0" w:space="0" w:color="auto"/>
        <w:right w:val="none" w:sz="0" w:space="0" w:color="auto"/>
      </w:divBdr>
    </w:div>
    <w:div w:id="16275430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winnie.septiani@trisakti.ac.id" TargetMode="External"/><Relationship Id="rId13" Type="http://schemas.openxmlformats.org/officeDocument/2006/relationships/diagramData" Target="diagrams/data1.xml"/><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3.png"/><Relationship Id="rId17" Type="http://schemas.microsoft.com/office/2007/relationships/diagramDrawing" Target="diagrams/drawing1.xml"/><Relationship Id="rId25"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diagramColors" Target="diagrams/colors1.xml"/><Relationship Id="rId20" Type="http://schemas.openxmlformats.org/officeDocument/2006/relationships/image" Target="media/image10.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4.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diagramQuickStyle" Target="diagrams/quickStyle1.xml"/><Relationship Id="rId23" Type="http://schemas.openxmlformats.org/officeDocument/2006/relationships/image" Target="media/image13.png"/><Relationship Id="rId28" Type="http://schemas.openxmlformats.org/officeDocument/2006/relationships/image" Target="media/image18.jpeg"/><Relationship Id="rId10" Type="http://schemas.openxmlformats.org/officeDocument/2006/relationships/hyperlink" Target="http://creativecommons.org/licenses/by/4.0/" TargetMode="External"/><Relationship Id="rId19" Type="http://schemas.openxmlformats.org/officeDocument/2006/relationships/image" Target="media/image9.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diagramLayout" Target="diagrams/layout1.xml"/><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hyperlink" Target="mailto:solma@uhamka.ac.id" TargetMode="External"/><Relationship Id="rId1" Type="http://schemas.openxmlformats.org/officeDocument/2006/relationships/image" Target="media/image21.png"/></Relationships>
</file>

<file path=word/_rels/header1.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19.png"/></Relationships>
</file>

<file path=word/diagrams/_rels/data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jpeg"/><Relationship Id="rId1" Type="http://schemas.openxmlformats.org/officeDocument/2006/relationships/image" Target="../media/image4.png"/><Relationship Id="rId4" Type="http://schemas.openxmlformats.org/officeDocument/2006/relationships/image" Target="../media/image7.png"/></Relationships>
</file>

<file path=word/diagrams/_rels/drawing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jpeg"/><Relationship Id="rId1" Type="http://schemas.openxmlformats.org/officeDocument/2006/relationships/image" Target="../media/image4.png"/><Relationship Id="rId4" Type="http://schemas.openxmlformats.org/officeDocument/2006/relationships/image" Target="../media/image7.png"/></Relationships>
</file>

<file path=word/diagrams/colors1.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2CF54AF-7001-4B3B-85D8-FB0FCB952749}" type="doc">
      <dgm:prSet loTypeId="urn:microsoft.com/office/officeart/2005/8/layout/bList2" loCatId="list" qsTypeId="urn:microsoft.com/office/officeart/2005/8/quickstyle/simple1" qsCatId="simple" csTypeId="urn:microsoft.com/office/officeart/2005/8/colors/accent3_2" csCatId="accent3" phldr="1"/>
      <dgm:spPr/>
    </dgm:pt>
    <dgm:pt modelId="{54E924C6-39D1-44E1-B887-90E53CD25B00}">
      <dgm:prSet phldrT="[Text]" custT="1"/>
      <dgm:spPr/>
      <dgm:t>
        <a:bodyPr/>
        <a:lstStyle/>
        <a:p>
          <a:pPr algn="ctr"/>
          <a:r>
            <a:rPr lang="en-US" sz="800" b="1">
              <a:latin typeface="Palatino Linotype" panose="02040502050505030304" pitchFamily="18" charset="0"/>
            </a:rPr>
            <a:t>Persiapan Kegiatan</a:t>
          </a:r>
        </a:p>
      </dgm:t>
    </dgm:pt>
    <dgm:pt modelId="{79BD4F13-1918-494A-A7EC-50B57C2F9014}" type="parTrans" cxnId="{FDCDEE5A-3C95-442D-AE77-6F4D36AD6EA8}">
      <dgm:prSet/>
      <dgm:spPr/>
      <dgm:t>
        <a:bodyPr/>
        <a:lstStyle/>
        <a:p>
          <a:pPr algn="ctr"/>
          <a:endParaRPr lang="en-US" sz="800">
            <a:latin typeface="Palatino Linotype" panose="02040502050505030304" pitchFamily="18" charset="0"/>
          </a:endParaRPr>
        </a:p>
      </dgm:t>
    </dgm:pt>
    <dgm:pt modelId="{6CBD35AD-6BAC-475F-86C6-937A7DE7FA27}" type="sibTrans" cxnId="{FDCDEE5A-3C95-442D-AE77-6F4D36AD6EA8}">
      <dgm:prSet/>
      <dgm:spPr/>
      <dgm:t>
        <a:bodyPr/>
        <a:lstStyle/>
        <a:p>
          <a:pPr algn="ctr"/>
          <a:endParaRPr lang="en-US" sz="800">
            <a:latin typeface="Palatino Linotype" panose="02040502050505030304" pitchFamily="18" charset="0"/>
          </a:endParaRPr>
        </a:p>
      </dgm:t>
    </dgm:pt>
    <dgm:pt modelId="{57B21087-B78D-44EE-9E40-D6A9C4ED2A59}">
      <dgm:prSet phldrT="[Text]" custT="1"/>
      <dgm:spPr/>
      <dgm:t>
        <a:bodyPr/>
        <a:lstStyle/>
        <a:p>
          <a:pPr algn="ctr"/>
          <a:r>
            <a:rPr lang="en-US" sz="800" b="1">
              <a:latin typeface="Palatino Linotype" panose="02040502050505030304" pitchFamily="18" charset="0"/>
            </a:rPr>
            <a:t>Pendampingan Pembuatan Kolam</a:t>
          </a:r>
        </a:p>
      </dgm:t>
    </dgm:pt>
    <dgm:pt modelId="{43D30D34-8D15-4B85-942C-5928E8DC4680}" type="parTrans" cxnId="{196CCFB1-B1C4-44AB-93A2-1CDA71DECAE6}">
      <dgm:prSet/>
      <dgm:spPr/>
      <dgm:t>
        <a:bodyPr/>
        <a:lstStyle/>
        <a:p>
          <a:pPr algn="ctr"/>
          <a:endParaRPr lang="en-US" sz="800">
            <a:latin typeface="Palatino Linotype" panose="02040502050505030304" pitchFamily="18" charset="0"/>
          </a:endParaRPr>
        </a:p>
      </dgm:t>
    </dgm:pt>
    <dgm:pt modelId="{D4C6D7EF-077B-4A18-8058-38C9FE0EDE25}" type="sibTrans" cxnId="{196CCFB1-B1C4-44AB-93A2-1CDA71DECAE6}">
      <dgm:prSet/>
      <dgm:spPr/>
      <dgm:t>
        <a:bodyPr/>
        <a:lstStyle/>
        <a:p>
          <a:pPr algn="ctr"/>
          <a:endParaRPr lang="en-US" sz="800">
            <a:latin typeface="Palatino Linotype" panose="02040502050505030304" pitchFamily="18" charset="0"/>
          </a:endParaRPr>
        </a:p>
      </dgm:t>
    </dgm:pt>
    <dgm:pt modelId="{469083CA-5F44-4AC6-8202-94AFB9ABB5C4}">
      <dgm:prSet phldrT="[Text]" custT="1"/>
      <dgm:spPr/>
      <dgm:t>
        <a:bodyPr/>
        <a:lstStyle/>
        <a:p>
          <a:pPr algn="ctr"/>
          <a:r>
            <a:rPr lang="en-US" sz="800" b="1">
              <a:latin typeface="Palatino Linotype" panose="02040502050505030304" pitchFamily="18" charset="0"/>
            </a:rPr>
            <a:t>Pelatihan Integrasi Maggot dengan budidaya lele</a:t>
          </a:r>
        </a:p>
      </dgm:t>
    </dgm:pt>
    <dgm:pt modelId="{22056B22-5880-44B5-AA1A-A09D425B1DBC}" type="parTrans" cxnId="{7FDEDF05-4483-4890-BE4F-E599F2E1E7A3}">
      <dgm:prSet/>
      <dgm:spPr/>
      <dgm:t>
        <a:bodyPr/>
        <a:lstStyle/>
        <a:p>
          <a:pPr algn="ctr"/>
          <a:endParaRPr lang="en-US" sz="800">
            <a:latin typeface="Palatino Linotype" panose="02040502050505030304" pitchFamily="18" charset="0"/>
          </a:endParaRPr>
        </a:p>
      </dgm:t>
    </dgm:pt>
    <dgm:pt modelId="{79FE0E27-177D-4092-93F9-C02E0EB0242C}" type="sibTrans" cxnId="{7FDEDF05-4483-4890-BE4F-E599F2E1E7A3}">
      <dgm:prSet/>
      <dgm:spPr/>
      <dgm:t>
        <a:bodyPr/>
        <a:lstStyle/>
        <a:p>
          <a:pPr algn="ctr"/>
          <a:endParaRPr lang="en-US" sz="800">
            <a:latin typeface="Palatino Linotype" panose="02040502050505030304" pitchFamily="18" charset="0"/>
          </a:endParaRPr>
        </a:p>
      </dgm:t>
    </dgm:pt>
    <dgm:pt modelId="{BA47B585-CC1D-4C6D-A4E1-A88C3BC206D0}">
      <dgm:prSet custT="1"/>
      <dgm:spPr/>
      <dgm:t>
        <a:bodyPr/>
        <a:lstStyle/>
        <a:p>
          <a:pPr algn="l"/>
          <a:r>
            <a:rPr lang="en-US" sz="800">
              <a:latin typeface="Palatino Linotype" panose="02040502050505030304" pitchFamily="18" charset="0"/>
              <a:ea typeface="Cambria" panose="02040503050406030204" pitchFamily="18" charset="0"/>
            </a:rPr>
            <a:t>Evaluasi dari program sebelumnya</a:t>
          </a:r>
        </a:p>
      </dgm:t>
    </dgm:pt>
    <dgm:pt modelId="{77496C98-0290-4845-B655-942FFFE3DB1B}" type="parTrans" cxnId="{E5E75D4A-D9C7-4BF6-B790-A986B90C1C5B}">
      <dgm:prSet/>
      <dgm:spPr/>
      <dgm:t>
        <a:bodyPr/>
        <a:lstStyle/>
        <a:p>
          <a:pPr algn="ctr"/>
          <a:endParaRPr lang="en-US" sz="800">
            <a:latin typeface="Palatino Linotype" panose="02040502050505030304" pitchFamily="18" charset="0"/>
          </a:endParaRPr>
        </a:p>
      </dgm:t>
    </dgm:pt>
    <dgm:pt modelId="{A5CF0166-23A5-44FD-81E2-1441925EE87A}" type="sibTrans" cxnId="{E5E75D4A-D9C7-4BF6-B790-A986B90C1C5B}">
      <dgm:prSet/>
      <dgm:spPr/>
      <dgm:t>
        <a:bodyPr/>
        <a:lstStyle/>
        <a:p>
          <a:pPr algn="ctr"/>
          <a:endParaRPr lang="en-US" sz="800">
            <a:latin typeface="Palatino Linotype" panose="02040502050505030304" pitchFamily="18" charset="0"/>
          </a:endParaRPr>
        </a:p>
      </dgm:t>
    </dgm:pt>
    <dgm:pt modelId="{7DAC1AB2-4224-480F-AF15-235FCAD22753}">
      <dgm:prSet custT="1"/>
      <dgm:spPr/>
      <dgm:t>
        <a:bodyPr/>
        <a:lstStyle/>
        <a:p>
          <a:pPr algn="l"/>
          <a:r>
            <a:rPr lang="en-US" sz="800">
              <a:latin typeface="Palatino Linotype" panose="02040502050505030304" pitchFamily="18" charset="0"/>
              <a:ea typeface="Cambria" panose="02040503050406030204" pitchFamily="18" charset="0"/>
            </a:rPr>
            <a:t>Pembagian tugas</a:t>
          </a:r>
        </a:p>
      </dgm:t>
    </dgm:pt>
    <dgm:pt modelId="{F2CE6642-495D-4534-A32F-22650FA930B3}" type="parTrans" cxnId="{7D51F397-EEB8-49CC-B73D-4E6AD9B33711}">
      <dgm:prSet/>
      <dgm:spPr/>
      <dgm:t>
        <a:bodyPr/>
        <a:lstStyle/>
        <a:p>
          <a:pPr algn="ctr"/>
          <a:endParaRPr lang="en-US" sz="800">
            <a:latin typeface="Palatino Linotype" panose="02040502050505030304" pitchFamily="18" charset="0"/>
          </a:endParaRPr>
        </a:p>
      </dgm:t>
    </dgm:pt>
    <dgm:pt modelId="{5F8F874C-B93D-4789-BCF0-17EDC52E3A96}" type="sibTrans" cxnId="{7D51F397-EEB8-49CC-B73D-4E6AD9B33711}">
      <dgm:prSet/>
      <dgm:spPr/>
      <dgm:t>
        <a:bodyPr/>
        <a:lstStyle/>
        <a:p>
          <a:pPr algn="ctr"/>
          <a:endParaRPr lang="en-US" sz="800">
            <a:latin typeface="Palatino Linotype" panose="02040502050505030304" pitchFamily="18" charset="0"/>
          </a:endParaRPr>
        </a:p>
      </dgm:t>
    </dgm:pt>
    <dgm:pt modelId="{32F0A583-9AB9-4910-9ACE-13EE0606EF4A}">
      <dgm:prSet custT="1"/>
      <dgm:spPr/>
      <dgm:t>
        <a:bodyPr/>
        <a:lstStyle/>
        <a:p>
          <a:pPr algn="l"/>
          <a:r>
            <a:rPr lang="en-US" sz="800">
              <a:latin typeface="Palatino Linotype" panose="02040502050505030304" pitchFamily="18" charset="0"/>
              <a:ea typeface="Cambria" panose="02040503050406030204" pitchFamily="18" charset="0"/>
            </a:rPr>
            <a:t>Pemilihan alternatif kolam</a:t>
          </a:r>
        </a:p>
      </dgm:t>
    </dgm:pt>
    <dgm:pt modelId="{D85AA84C-9918-4CFD-8917-972B48182BA0}" type="parTrans" cxnId="{C584DA61-1A89-4A4C-A62C-3982AE9F265A}">
      <dgm:prSet/>
      <dgm:spPr/>
      <dgm:t>
        <a:bodyPr/>
        <a:lstStyle/>
        <a:p>
          <a:pPr algn="ctr"/>
          <a:endParaRPr lang="en-US" sz="800">
            <a:latin typeface="Palatino Linotype" panose="02040502050505030304" pitchFamily="18" charset="0"/>
          </a:endParaRPr>
        </a:p>
      </dgm:t>
    </dgm:pt>
    <dgm:pt modelId="{1B44E6A8-E2D7-49D5-8D73-0E09A40CEC3B}" type="sibTrans" cxnId="{C584DA61-1A89-4A4C-A62C-3982AE9F265A}">
      <dgm:prSet/>
      <dgm:spPr/>
      <dgm:t>
        <a:bodyPr/>
        <a:lstStyle/>
        <a:p>
          <a:pPr algn="ctr"/>
          <a:endParaRPr lang="en-US" sz="800">
            <a:latin typeface="Palatino Linotype" panose="02040502050505030304" pitchFamily="18" charset="0"/>
          </a:endParaRPr>
        </a:p>
      </dgm:t>
    </dgm:pt>
    <dgm:pt modelId="{D5C27A17-313D-41C1-820C-D43BA04E1A6A}">
      <dgm:prSet custT="1"/>
      <dgm:spPr/>
      <dgm:t>
        <a:bodyPr/>
        <a:lstStyle/>
        <a:p>
          <a:pPr algn="ctr"/>
          <a:endParaRPr lang="en-US" sz="800" i="1">
            <a:latin typeface="Palatino Linotype" panose="02040502050505030304" pitchFamily="18" charset="0"/>
            <a:ea typeface="Cambria" panose="02040503050406030204" pitchFamily="18" charset="0"/>
          </a:endParaRPr>
        </a:p>
      </dgm:t>
    </dgm:pt>
    <dgm:pt modelId="{0C372BA0-4713-4857-A3ED-700B4917BACF}" type="parTrans" cxnId="{65188133-B4CC-482C-AAE6-5B7FCE4D7AA5}">
      <dgm:prSet/>
      <dgm:spPr/>
      <dgm:t>
        <a:bodyPr/>
        <a:lstStyle/>
        <a:p>
          <a:pPr algn="ctr"/>
          <a:endParaRPr lang="en-US" sz="800">
            <a:latin typeface="Palatino Linotype" panose="02040502050505030304" pitchFamily="18" charset="0"/>
          </a:endParaRPr>
        </a:p>
      </dgm:t>
    </dgm:pt>
    <dgm:pt modelId="{5537CB6D-A560-4C02-9B4B-3BD8CCC360A5}" type="sibTrans" cxnId="{65188133-B4CC-482C-AAE6-5B7FCE4D7AA5}">
      <dgm:prSet/>
      <dgm:spPr/>
      <dgm:t>
        <a:bodyPr/>
        <a:lstStyle/>
        <a:p>
          <a:pPr algn="ctr"/>
          <a:endParaRPr lang="en-US" sz="800">
            <a:latin typeface="Palatino Linotype" panose="02040502050505030304" pitchFamily="18" charset="0"/>
          </a:endParaRPr>
        </a:p>
      </dgm:t>
    </dgm:pt>
    <dgm:pt modelId="{ACE73B00-55B1-4559-AC01-6E1568A36B9B}">
      <dgm:prSet custT="1"/>
      <dgm:spPr/>
      <dgm:t>
        <a:bodyPr/>
        <a:lstStyle/>
        <a:p>
          <a:pPr algn="l"/>
          <a:r>
            <a:rPr lang="en-US" sz="800">
              <a:latin typeface="Palatino Linotype" panose="02040502050505030304" pitchFamily="18" charset="0"/>
              <a:ea typeface="Cambria" panose="02040503050406030204" pitchFamily="18" charset="0"/>
            </a:rPr>
            <a:t>Persiapan kolam lele</a:t>
          </a:r>
        </a:p>
      </dgm:t>
    </dgm:pt>
    <dgm:pt modelId="{ADA11C04-4B0F-47D3-80B7-4497190B9654}" type="parTrans" cxnId="{760D13B8-1DED-4575-9B34-5A2BCC9AFAC7}">
      <dgm:prSet/>
      <dgm:spPr/>
      <dgm:t>
        <a:bodyPr/>
        <a:lstStyle/>
        <a:p>
          <a:pPr algn="ctr"/>
          <a:endParaRPr lang="en-US" sz="800">
            <a:latin typeface="Palatino Linotype" panose="02040502050505030304" pitchFamily="18" charset="0"/>
          </a:endParaRPr>
        </a:p>
      </dgm:t>
    </dgm:pt>
    <dgm:pt modelId="{AF4C359D-69AB-4B0F-AC1F-04E68EB4422C}" type="sibTrans" cxnId="{760D13B8-1DED-4575-9B34-5A2BCC9AFAC7}">
      <dgm:prSet/>
      <dgm:spPr/>
      <dgm:t>
        <a:bodyPr/>
        <a:lstStyle/>
        <a:p>
          <a:pPr algn="ctr"/>
          <a:endParaRPr lang="en-US" sz="800">
            <a:latin typeface="Palatino Linotype" panose="02040502050505030304" pitchFamily="18" charset="0"/>
          </a:endParaRPr>
        </a:p>
      </dgm:t>
    </dgm:pt>
    <dgm:pt modelId="{71D07663-F570-4410-9BF9-9E7C820C96D7}">
      <dgm:prSet custT="1"/>
      <dgm:spPr/>
      <dgm:t>
        <a:bodyPr/>
        <a:lstStyle/>
        <a:p>
          <a:pPr algn="l"/>
          <a:r>
            <a:rPr lang="en-US" sz="800">
              <a:latin typeface="Palatino Linotype" panose="02040502050505030304" pitchFamily="18" charset="0"/>
              <a:ea typeface="Cambria" panose="02040503050406030204" pitchFamily="18" charset="0"/>
            </a:rPr>
            <a:t>Pemupukan kolam lele dengan pupuk kandang</a:t>
          </a:r>
        </a:p>
      </dgm:t>
    </dgm:pt>
    <dgm:pt modelId="{29FE20F5-348C-4CAA-8ED6-B273123ECEE5}" type="parTrans" cxnId="{525BADDD-3ABB-40DC-88DD-20B13D4E4F02}">
      <dgm:prSet/>
      <dgm:spPr/>
      <dgm:t>
        <a:bodyPr/>
        <a:lstStyle/>
        <a:p>
          <a:pPr algn="ctr"/>
          <a:endParaRPr lang="en-US" sz="800">
            <a:latin typeface="Palatino Linotype" panose="02040502050505030304" pitchFamily="18" charset="0"/>
          </a:endParaRPr>
        </a:p>
      </dgm:t>
    </dgm:pt>
    <dgm:pt modelId="{9506FE3F-CDD3-402B-828F-1A8B6E25D374}" type="sibTrans" cxnId="{525BADDD-3ABB-40DC-88DD-20B13D4E4F02}">
      <dgm:prSet/>
      <dgm:spPr/>
      <dgm:t>
        <a:bodyPr/>
        <a:lstStyle/>
        <a:p>
          <a:pPr algn="ctr"/>
          <a:endParaRPr lang="en-US" sz="800">
            <a:latin typeface="Palatino Linotype" panose="02040502050505030304" pitchFamily="18" charset="0"/>
          </a:endParaRPr>
        </a:p>
      </dgm:t>
    </dgm:pt>
    <dgm:pt modelId="{8B9ABA9E-B4FD-4C90-BF8D-1E303F591358}">
      <dgm:prSet custT="1"/>
      <dgm:spPr/>
      <dgm:t>
        <a:bodyPr/>
        <a:lstStyle/>
        <a:p>
          <a:pPr algn="l"/>
          <a:r>
            <a:rPr lang="en-US" sz="800" i="0">
              <a:latin typeface="Palatino Linotype" panose="02040502050505030304" pitchFamily="18" charset="0"/>
              <a:ea typeface="Cambria" panose="02040503050406030204" pitchFamily="18" charset="0"/>
            </a:rPr>
            <a:t>Menyusun materi pelatihan</a:t>
          </a:r>
        </a:p>
      </dgm:t>
    </dgm:pt>
    <dgm:pt modelId="{726CF9B2-A920-4D40-ADC9-AA8C562C2315}" type="parTrans" cxnId="{DBA797C5-5760-4DD5-98E3-2ECBDF4AEC4F}">
      <dgm:prSet/>
      <dgm:spPr/>
      <dgm:t>
        <a:bodyPr/>
        <a:lstStyle/>
        <a:p>
          <a:pPr algn="ctr"/>
          <a:endParaRPr lang="en-US" sz="800">
            <a:latin typeface="Palatino Linotype" panose="02040502050505030304" pitchFamily="18" charset="0"/>
          </a:endParaRPr>
        </a:p>
      </dgm:t>
    </dgm:pt>
    <dgm:pt modelId="{69CA5648-AF3C-4774-B216-2801EDF4FA90}" type="sibTrans" cxnId="{DBA797C5-5760-4DD5-98E3-2ECBDF4AEC4F}">
      <dgm:prSet/>
      <dgm:spPr/>
      <dgm:t>
        <a:bodyPr/>
        <a:lstStyle/>
        <a:p>
          <a:pPr algn="ctr"/>
          <a:endParaRPr lang="en-US" sz="800">
            <a:latin typeface="Palatino Linotype" panose="02040502050505030304" pitchFamily="18" charset="0"/>
          </a:endParaRPr>
        </a:p>
      </dgm:t>
    </dgm:pt>
    <dgm:pt modelId="{A1C0E110-C68F-4739-9635-0E6E645850B7}">
      <dgm:prSet custT="1"/>
      <dgm:spPr/>
      <dgm:t>
        <a:bodyPr/>
        <a:lstStyle/>
        <a:p>
          <a:pPr algn="l"/>
          <a:r>
            <a:rPr lang="en-US" sz="800">
              <a:latin typeface="Palatino Linotype" panose="02040502050505030304" pitchFamily="18" charset="0"/>
              <a:ea typeface="Cambria" panose="02040503050406030204" pitchFamily="18" charset="0"/>
            </a:rPr>
            <a:t>Penyiapan benih lele</a:t>
          </a:r>
        </a:p>
      </dgm:t>
    </dgm:pt>
    <dgm:pt modelId="{2F620907-5DCA-4B28-80FE-86C1B0C574E1}" type="parTrans" cxnId="{8C70A0B5-3895-48D7-8570-5E82F17D71C7}">
      <dgm:prSet/>
      <dgm:spPr/>
      <dgm:t>
        <a:bodyPr/>
        <a:lstStyle/>
        <a:p>
          <a:pPr algn="ctr"/>
          <a:endParaRPr lang="en-US" sz="800">
            <a:latin typeface="Palatino Linotype" panose="02040502050505030304" pitchFamily="18" charset="0"/>
          </a:endParaRPr>
        </a:p>
      </dgm:t>
    </dgm:pt>
    <dgm:pt modelId="{FBAADE44-C634-4C73-B7F8-9F94FF801BDB}" type="sibTrans" cxnId="{8C70A0B5-3895-48D7-8570-5E82F17D71C7}">
      <dgm:prSet/>
      <dgm:spPr/>
      <dgm:t>
        <a:bodyPr/>
        <a:lstStyle/>
        <a:p>
          <a:pPr algn="ctr"/>
          <a:endParaRPr lang="en-US" sz="800">
            <a:latin typeface="Palatino Linotype" panose="02040502050505030304" pitchFamily="18" charset="0"/>
          </a:endParaRPr>
        </a:p>
      </dgm:t>
    </dgm:pt>
    <dgm:pt modelId="{DF36EA80-1086-4AD8-BB05-876A26040A73}">
      <dgm:prSet custT="1"/>
      <dgm:spPr/>
      <dgm:t>
        <a:bodyPr/>
        <a:lstStyle/>
        <a:p>
          <a:pPr algn="l"/>
          <a:r>
            <a:rPr lang="en-US" sz="800">
              <a:latin typeface="Palatino Linotype" panose="02040502050505030304" pitchFamily="18" charset="0"/>
              <a:ea typeface="Cambria" panose="02040503050406030204" pitchFamily="18" charset="0"/>
            </a:rPr>
            <a:t>Penentuan bentuk pelaksanaan kegiatan dan </a:t>
          </a:r>
          <a:r>
            <a:rPr lang="en-US" sz="800" i="1">
              <a:latin typeface="Palatino Linotype" panose="02040502050505030304" pitchFamily="18" charset="0"/>
              <a:ea typeface="Cambria" panose="02040503050406030204" pitchFamily="18" charset="0"/>
            </a:rPr>
            <a:t>rundown</a:t>
          </a:r>
        </a:p>
      </dgm:t>
    </dgm:pt>
    <dgm:pt modelId="{0CD97F19-C9B3-4A15-A329-06BE84898C92}" type="parTrans" cxnId="{27ACB897-33A0-4EFF-B5AE-BC73BD8605B7}">
      <dgm:prSet/>
      <dgm:spPr/>
      <dgm:t>
        <a:bodyPr/>
        <a:lstStyle/>
        <a:p>
          <a:pPr algn="ctr"/>
          <a:endParaRPr lang="en-US" sz="800">
            <a:latin typeface="Palatino Linotype" panose="02040502050505030304" pitchFamily="18" charset="0"/>
          </a:endParaRPr>
        </a:p>
      </dgm:t>
    </dgm:pt>
    <dgm:pt modelId="{97ED7DA1-F34E-414B-8B43-5CAC79A665FA}" type="sibTrans" cxnId="{27ACB897-33A0-4EFF-B5AE-BC73BD8605B7}">
      <dgm:prSet/>
      <dgm:spPr/>
      <dgm:t>
        <a:bodyPr/>
        <a:lstStyle/>
        <a:p>
          <a:pPr algn="ctr"/>
          <a:endParaRPr lang="en-US" sz="800">
            <a:latin typeface="Palatino Linotype" panose="02040502050505030304" pitchFamily="18" charset="0"/>
          </a:endParaRPr>
        </a:p>
      </dgm:t>
    </dgm:pt>
    <dgm:pt modelId="{0F8A46C9-525A-42FA-9561-436542549979}">
      <dgm:prSet custT="1"/>
      <dgm:spPr/>
      <dgm:t>
        <a:bodyPr/>
        <a:lstStyle/>
        <a:p>
          <a:pPr algn="l"/>
          <a:r>
            <a:rPr lang="en-US" sz="800">
              <a:latin typeface="Palatino Linotype" panose="02040502050505030304" pitchFamily="18" charset="0"/>
              <a:ea typeface="Cambria" panose="02040503050406030204" pitchFamily="18" charset="0"/>
            </a:rPr>
            <a:t>Sosialisasi bentuk pelaksanaan kegiatan</a:t>
          </a:r>
        </a:p>
      </dgm:t>
    </dgm:pt>
    <dgm:pt modelId="{377E5189-26F3-4B76-8978-9BAD470A9300}" type="sibTrans" cxnId="{226F4462-E7E7-49C7-B2E2-EEA931A452CF}">
      <dgm:prSet/>
      <dgm:spPr/>
      <dgm:t>
        <a:bodyPr/>
        <a:lstStyle/>
        <a:p>
          <a:pPr algn="ctr"/>
          <a:endParaRPr lang="en-US" sz="800">
            <a:latin typeface="Palatino Linotype" panose="02040502050505030304" pitchFamily="18" charset="0"/>
          </a:endParaRPr>
        </a:p>
      </dgm:t>
    </dgm:pt>
    <dgm:pt modelId="{6003736D-C6A2-4B03-973E-B50DA4C70B94}" type="parTrans" cxnId="{226F4462-E7E7-49C7-B2E2-EEA931A452CF}">
      <dgm:prSet/>
      <dgm:spPr/>
      <dgm:t>
        <a:bodyPr/>
        <a:lstStyle/>
        <a:p>
          <a:pPr algn="ctr"/>
          <a:endParaRPr lang="en-US" sz="800">
            <a:latin typeface="Palatino Linotype" panose="02040502050505030304" pitchFamily="18" charset="0"/>
          </a:endParaRPr>
        </a:p>
      </dgm:t>
    </dgm:pt>
    <dgm:pt modelId="{C168E171-E8D9-4437-8348-C5090499F96F}">
      <dgm:prSet custT="1"/>
      <dgm:spPr/>
      <dgm:t>
        <a:bodyPr/>
        <a:lstStyle/>
        <a:p>
          <a:pPr algn="l"/>
          <a:r>
            <a:rPr lang="en-US" sz="800">
              <a:latin typeface="Palatino Linotype" panose="02040502050505030304" pitchFamily="18" charset="0"/>
              <a:ea typeface="Cambria" panose="02040503050406030204" pitchFamily="18" charset="0"/>
            </a:rPr>
            <a:t>Pelaksanaan pelatihan budidaya lele integrasi dengan budidaya maggot</a:t>
          </a:r>
        </a:p>
      </dgm:t>
    </dgm:pt>
    <dgm:pt modelId="{3563110B-46E1-4A76-AB21-F3AA62455220}" type="sibTrans" cxnId="{71FB949A-CF5B-4ED3-B5ED-AB05CBF54A35}">
      <dgm:prSet/>
      <dgm:spPr/>
      <dgm:t>
        <a:bodyPr/>
        <a:lstStyle/>
        <a:p>
          <a:pPr algn="ctr"/>
          <a:endParaRPr lang="en-US" sz="800">
            <a:latin typeface="Palatino Linotype" panose="02040502050505030304" pitchFamily="18" charset="0"/>
          </a:endParaRPr>
        </a:p>
      </dgm:t>
    </dgm:pt>
    <dgm:pt modelId="{4DF7F1C5-8D8D-4D87-91BE-B2E0B1A7A246}" type="parTrans" cxnId="{71FB949A-CF5B-4ED3-B5ED-AB05CBF54A35}">
      <dgm:prSet/>
      <dgm:spPr/>
      <dgm:t>
        <a:bodyPr/>
        <a:lstStyle/>
        <a:p>
          <a:pPr algn="ctr"/>
          <a:endParaRPr lang="en-US" sz="800">
            <a:latin typeface="Palatino Linotype" panose="02040502050505030304" pitchFamily="18" charset="0"/>
          </a:endParaRPr>
        </a:p>
      </dgm:t>
    </dgm:pt>
    <dgm:pt modelId="{3A30C8B5-C230-4EB7-8B8A-9E350C70EA4B}">
      <dgm:prSet custT="1"/>
      <dgm:spPr/>
      <dgm:t>
        <a:bodyPr/>
        <a:lstStyle/>
        <a:p>
          <a:pPr algn="ctr"/>
          <a:r>
            <a:rPr lang="en-US" sz="800" b="1">
              <a:latin typeface="Palatino Linotype" panose="02040502050505030304" pitchFamily="18" charset="0"/>
            </a:rPr>
            <a:t>Evaluasi kegiatan</a:t>
          </a:r>
        </a:p>
      </dgm:t>
    </dgm:pt>
    <dgm:pt modelId="{DFCD7E4D-1967-4570-8DD2-2B1B3985257E}" type="sibTrans" cxnId="{56B545F3-AC22-4BE0-B017-00BD1BCD87C7}">
      <dgm:prSet/>
      <dgm:spPr/>
      <dgm:t>
        <a:bodyPr/>
        <a:lstStyle/>
        <a:p>
          <a:pPr algn="ctr"/>
          <a:endParaRPr lang="en-US" sz="800">
            <a:latin typeface="Palatino Linotype" panose="02040502050505030304" pitchFamily="18" charset="0"/>
          </a:endParaRPr>
        </a:p>
      </dgm:t>
    </dgm:pt>
    <dgm:pt modelId="{177615E9-CC6D-4E66-8EB3-B51A6614DD48}" type="parTrans" cxnId="{56B545F3-AC22-4BE0-B017-00BD1BCD87C7}">
      <dgm:prSet/>
      <dgm:spPr/>
      <dgm:t>
        <a:bodyPr/>
        <a:lstStyle/>
        <a:p>
          <a:pPr algn="ctr"/>
          <a:endParaRPr lang="en-US" sz="800">
            <a:latin typeface="Palatino Linotype" panose="02040502050505030304" pitchFamily="18" charset="0"/>
          </a:endParaRPr>
        </a:p>
      </dgm:t>
    </dgm:pt>
    <dgm:pt modelId="{6F48EFD4-0B24-42DC-B0E0-8A092ADF0C96}">
      <dgm:prSet custT="1"/>
      <dgm:spPr/>
      <dgm:t>
        <a:bodyPr/>
        <a:lstStyle/>
        <a:p>
          <a:pPr algn="l"/>
          <a:r>
            <a:rPr lang="en-US" sz="800">
              <a:latin typeface="Palatino Linotype" panose="02040502050505030304" pitchFamily="18" charset="0"/>
              <a:ea typeface="Cambria" panose="02040503050406030204" pitchFamily="18" charset="0"/>
            </a:rPr>
            <a:t>Evaluasi hasil kegiatan</a:t>
          </a:r>
        </a:p>
      </dgm:t>
    </dgm:pt>
    <dgm:pt modelId="{37C40ACE-4410-4353-83AB-0DE53F72CCCC}" type="sibTrans" cxnId="{B8B3AEF4-3A3B-49B9-A785-F5ACABE5BC99}">
      <dgm:prSet/>
      <dgm:spPr/>
      <dgm:t>
        <a:bodyPr/>
        <a:lstStyle/>
        <a:p>
          <a:pPr algn="ctr"/>
          <a:endParaRPr lang="en-US" sz="800">
            <a:latin typeface="Palatino Linotype" panose="02040502050505030304" pitchFamily="18" charset="0"/>
          </a:endParaRPr>
        </a:p>
      </dgm:t>
    </dgm:pt>
    <dgm:pt modelId="{2B6DF5C9-C0E6-4B82-837A-C8151EC78A56}" type="parTrans" cxnId="{B8B3AEF4-3A3B-49B9-A785-F5ACABE5BC99}">
      <dgm:prSet/>
      <dgm:spPr/>
      <dgm:t>
        <a:bodyPr/>
        <a:lstStyle/>
        <a:p>
          <a:pPr algn="ctr"/>
          <a:endParaRPr lang="en-US" sz="800">
            <a:latin typeface="Palatino Linotype" panose="02040502050505030304" pitchFamily="18" charset="0"/>
          </a:endParaRPr>
        </a:p>
      </dgm:t>
    </dgm:pt>
    <dgm:pt modelId="{58D62BC4-BEE9-4A0B-B9F3-246BF994CF9F}">
      <dgm:prSet custT="1"/>
      <dgm:spPr/>
      <dgm:t>
        <a:bodyPr/>
        <a:lstStyle/>
        <a:p>
          <a:pPr algn="l"/>
          <a:r>
            <a:rPr lang="en-US" sz="800">
              <a:latin typeface="Palatino Linotype" panose="02040502050505030304" pitchFamily="18" charset="0"/>
              <a:ea typeface="Cambria" panose="02040503050406030204" pitchFamily="18" charset="0"/>
            </a:rPr>
            <a:t>Tindak lanjut kegiatan untuk keberlanjutan program</a:t>
          </a:r>
        </a:p>
      </dgm:t>
    </dgm:pt>
    <dgm:pt modelId="{803FBAA6-DE6E-423B-9CE2-F8C5CCCDFDF5}" type="parTrans" cxnId="{08C4831B-D668-49DF-9C34-1E19F07242A0}">
      <dgm:prSet/>
      <dgm:spPr/>
      <dgm:t>
        <a:bodyPr/>
        <a:lstStyle/>
        <a:p>
          <a:pPr algn="ctr"/>
          <a:endParaRPr lang="en-US" sz="800">
            <a:latin typeface="Palatino Linotype" panose="02040502050505030304" pitchFamily="18" charset="0"/>
          </a:endParaRPr>
        </a:p>
      </dgm:t>
    </dgm:pt>
    <dgm:pt modelId="{C110A27B-7806-4914-AE10-F96F70C54909}" type="sibTrans" cxnId="{08C4831B-D668-49DF-9C34-1E19F07242A0}">
      <dgm:prSet/>
      <dgm:spPr/>
      <dgm:t>
        <a:bodyPr/>
        <a:lstStyle/>
        <a:p>
          <a:pPr algn="ctr"/>
          <a:endParaRPr lang="en-US" sz="800">
            <a:latin typeface="Palatino Linotype" panose="02040502050505030304" pitchFamily="18" charset="0"/>
          </a:endParaRPr>
        </a:p>
      </dgm:t>
    </dgm:pt>
    <dgm:pt modelId="{FC3A538B-99F4-47BD-AAE4-60A24D8C23CC}" type="pres">
      <dgm:prSet presAssocID="{92CF54AF-7001-4B3B-85D8-FB0FCB952749}" presName="diagram" presStyleCnt="0">
        <dgm:presLayoutVars>
          <dgm:dir/>
          <dgm:animLvl val="lvl"/>
          <dgm:resizeHandles val="exact"/>
        </dgm:presLayoutVars>
      </dgm:prSet>
      <dgm:spPr/>
    </dgm:pt>
    <dgm:pt modelId="{00AF56CE-2C0C-4968-86B8-9B049EBDF7A1}" type="pres">
      <dgm:prSet presAssocID="{54E924C6-39D1-44E1-B887-90E53CD25B00}" presName="compNode" presStyleCnt="0"/>
      <dgm:spPr/>
    </dgm:pt>
    <dgm:pt modelId="{CD707C07-645E-47F0-9FB4-E7062B5BEF08}" type="pres">
      <dgm:prSet presAssocID="{54E924C6-39D1-44E1-B887-90E53CD25B00}" presName="childRect" presStyleLbl="bgAcc1" presStyleIdx="0" presStyleCnt="4" custScaleX="103080" custScaleY="132791" custLinFactNeighborX="2672" custLinFactNeighborY="-22827">
        <dgm:presLayoutVars>
          <dgm:bulletEnabled val="1"/>
        </dgm:presLayoutVars>
      </dgm:prSet>
      <dgm:spPr/>
    </dgm:pt>
    <dgm:pt modelId="{72CF367E-AFF7-4B20-8A40-2D1536AF7114}" type="pres">
      <dgm:prSet presAssocID="{54E924C6-39D1-44E1-B887-90E53CD25B00}" presName="parentText" presStyleLbl="node1" presStyleIdx="0" presStyleCnt="0">
        <dgm:presLayoutVars>
          <dgm:chMax val="0"/>
          <dgm:bulletEnabled val="1"/>
        </dgm:presLayoutVars>
      </dgm:prSet>
      <dgm:spPr/>
    </dgm:pt>
    <dgm:pt modelId="{54E6B5F6-E952-40B3-B358-CB3B1211F0EB}" type="pres">
      <dgm:prSet presAssocID="{54E924C6-39D1-44E1-B887-90E53CD25B00}" presName="parentRect" presStyleLbl="alignNode1" presStyleIdx="0" presStyleCnt="4" custScaleX="96134" custScaleY="143993" custLinFactNeighborX="140" custLinFactNeighborY="25812"/>
      <dgm:spPr/>
    </dgm:pt>
    <dgm:pt modelId="{AB7F363A-F19C-4486-B9A8-283A83D533C4}" type="pres">
      <dgm:prSet presAssocID="{54E924C6-39D1-44E1-B887-90E53CD25B00}" presName="adorn" presStyleLbl="fgAccFollowNode1" presStyleIdx="0" presStyleCnt="4" custLinFactNeighborX="7956" custLinFactNeighborY="-2"/>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a:stretch>
        </a:blipFill>
      </dgm:spPr>
    </dgm:pt>
    <dgm:pt modelId="{B639FBF0-02BB-4E2B-8F40-9972550BC6D0}" type="pres">
      <dgm:prSet presAssocID="{6CBD35AD-6BAC-475F-86C6-937A7DE7FA27}" presName="sibTrans" presStyleLbl="sibTrans2D1" presStyleIdx="0" presStyleCnt="0"/>
      <dgm:spPr/>
    </dgm:pt>
    <dgm:pt modelId="{DC5B8FFD-45F3-4D70-8B10-A3208786E229}" type="pres">
      <dgm:prSet presAssocID="{57B21087-B78D-44EE-9E40-D6A9C4ED2A59}" presName="compNode" presStyleCnt="0"/>
      <dgm:spPr/>
    </dgm:pt>
    <dgm:pt modelId="{4958AF9E-B7EF-40B5-B5F3-593AE18358B8}" type="pres">
      <dgm:prSet presAssocID="{57B21087-B78D-44EE-9E40-D6A9C4ED2A59}" presName="childRect" presStyleLbl="bgAcc1" presStyleIdx="1" presStyleCnt="4" custScaleX="98808" custScaleY="132791" custLinFactNeighborX="-44" custLinFactNeighborY="-21041">
        <dgm:presLayoutVars>
          <dgm:bulletEnabled val="1"/>
        </dgm:presLayoutVars>
      </dgm:prSet>
      <dgm:spPr/>
    </dgm:pt>
    <dgm:pt modelId="{76F00C37-7E12-4533-81BE-9A33B413435B}" type="pres">
      <dgm:prSet presAssocID="{57B21087-B78D-44EE-9E40-D6A9C4ED2A59}" presName="parentText" presStyleLbl="node1" presStyleIdx="0" presStyleCnt="0">
        <dgm:presLayoutVars>
          <dgm:chMax val="0"/>
          <dgm:bulletEnabled val="1"/>
        </dgm:presLayoutVars>
      </dgm:prSet>
      <dgm:spPr/>
    </dgm:pt>
    <dgm:pt modelId="{5D5D7FBE-18E7-4CF7-8669-4C564B54349E}" type="pres">
      <dgm:prSet presAssocID="{57B21087-B78D-44EE-9E40-D6A9C4ED2A59}" presName="parentRect" presStyleLbl="alignNode1" presStyleIdx="1" presStyleCnt="4" custScaleX="97556" custScaleY="143993" custLinFactNeighborX="1544" custLinFactNeighborY="21206"/>
      <dgm:spPr/>
    </dgm:pt>
    <dgm:pt modelId="{DF464117-78E6-418F-9713-87EEF5970D21}" type="pres">
      <dgm:prSet presAssocID="{57B21087-B78D-44EE-9E40-D6A9C4ED2A59}" presName="adorn" presStyleLbl="fgAccFollowNode1" presStyleIdx="1" presStyleCnt="4"/>
      <dgm:spPr>
        <a:blipFill>
          <a:blip xmlns:r="http://schemas.openxmlformats.org/officeDocument/2006/relationships" r:embed="rId2" cstate="print">
            <a:extLst>
              <a:ext uri="{28A0092B-C50C-407E-A947-70E740481C1C}">
                <a14:useLocalDpi xmlns:a14="http://schemas.microsoft.com/office/drawing/2010/main" val="0"/>
              </a:ext>
            </a:extLst>
          </a:blip>
          <a:srcRect/>
          <a:stretch>
            <a:fillRect l="-39000" r="-39000"/>
          </a:stretch>
        </a:blipFill>
      </dgm:spPr>
    </dgm:pt>
    <dgm:pt modelId="{94AC70DB-B98B-4A41-AC78-B91BFAB58DE7}" type="pres">
      <dgm:prSet presAssocID="{D4C6D7EF-077B-4A18-8058-38C9FE0EDE25}" presName="sibTrans" presStyleLbl="sibTrans2D1" presStyleIdx="0" presStyleCnt="0"/>
      <dgm:spPr/>
    </dgm:pt>
    <dgm:pt modelId="{A70EAE50-FE30-4E32-9F73-D17141A8A535}" type="pres">
      <dgm:prSet presAssocID="{469083CA-5F44-4AC6-8202-94AFB9ABB5C4}" presName="compNode" presStyleCnt="0"/>
      <dgm:spPr/>
    </dgm:pt>
    <dgm:pt modelId="{A317CB6E-E31A-47EE-A096-AC71FC7294D0}" type="pres">
      <dgm:prSet presAssocID="{469083CA-5F44-4AC6-8202-94AFB9ABB5C4}" presName="childRect" presStyleLbl="bgAcc1" presStyleIdx="2" presStyleCnt="4" custScaleX="109038" custScaleY="132791" custLinFactNeighborY="-21822">
        <dgm:presLayoutVars>
          <dgm:bulletEnabled val="1"/>
        </dgm:presLayoutVars>
      </dgm:prSet>
      <dgm:spPr/>
    </dgm:pt>
    <dgm:pt modelId="{3D8B4BD9-22B1-4176-AA76-F1A6EF279A19}" type="pres">
      <dgm:prSet presAssocID="{469083CA-5F44-4AC6-8202-94AFB9ABB5C4}" presName="parentText" presStyleLbl="node1" presStyleIdx="0" presStyleCnt="0">
        <dgm:presLayoutVars>
          <dgm:chMax val="0"/>
          <dgm:bulletEnabled val="1"/>
        </dgm:presLayoutVars>
      </dgm:prSet>
      <dgm:spPr/>
    </dgm:pt>
    <dgm:pt modelId="{62FD464F-024B-45E6-AA64-6C91DE78E2DA}" type="pres">
      <dgm:prSet presAssocID="{469083CA-5F44-4AC6-8202-94AFB9ABB5C4}" presName="parentRect" presStyleLbl="alignNode1" presStyleIdx="2" presStyleCnt="4" custScaleX="108805" custScaleY="143993" custLinFactNeighborX="1965" custLinFactNeighborY="24647"/>
      <dgm:spPr/>
    </dgm:pt>
    <dgm:pt modelId="{3479A534-5A56-4435-9FBA-46B84BC4E2B9}" type="pres">
      <dgm:prSet presAssocID="{469083CA-5F44-4AC6-8202-94AFB9ABB5C4}" presName="adorn" presStyleLbl="fgAccFollowNode1" presStyleIdx="2" presStyleCnt="4" custLinFactNeighborX="30697" custLinFactNeighborY="-2333"/>
      <dgm:spPr>
        <a:blipFill>
          <a:blip xmlns:r="http://schemas.openxmlformats.org/officeDocument/2006/relationships" r:embed="rId3"/>
          <a:srcRect/>
          <a:stretch>
            <a:fillRect l="-33000" r="-33000"/>
          </a:stretch>
        </a:blipFill>
      </dgm:spPr>
    </dgm:pt>
    <dgm:pt modelId="{07CCCA39-1466-4F80-874D-57845683E1B1}" type="pres">
      <dgm:prSet presAssocID="{79FE0E27-177D-4092-93F9-C02E0EB0242C}" presName="sibTrans" presStyleLbl="sibTrans2D1" presStyleIdx="0" presStyleCnt="0"/>
      <dgm:spPr/>
    </dgm:pt>
    <dgm:pt modelId="{9614B094-CCDE-43A1-B687-AABD55C3ED3C}" type="pres">
      <dgm:prSet presAssocID="{3A30C8B5-C230-4EB7-8B8A-9E350C70EA4B}" presName="compNode" presStyleCnt="0"/>
      <dgm:spPr/>
    </dgm:pt>
    <dgm:pt modelId="{FE69CAE2-38EE-437D-91D4-54F9365468FA}" type="pres">
      <dgm:prSet presAssocID="{3A30C8B5-C230-4EB7-8B8A-9E350C70EA4B}" presName="childRect" presStyleLbl="bgAcc1" presStyleIdx="3" presStyleCnt="4" custScaleX="99126" custScaleY="132791" custLinFactNeighborX="398" custLinFactNeighborY="-23255">
        <dgm:presLayoutVars>
          <dgm:bulletEnabled val="1"/>
        </dgm:presLayoutVars>
      </dgm:prSet>
      <dgm:spPr/>
    </dgm:pt>
    <dgm:pt modelId="{9783C34A-CAE5-4A32-A3AE-12E0F249555F}" type="pres">
      <dgm:prSet presAssocID="{3A30C8B5-C230-4EB7-8B8A-9E350C70EA4B}" presName="parentText" presStyleLbl="node1" presStyleIdx="0" presStyleCnt="0">
        <dgm:presLayoutVars>
          <dgm:chMax val="0"/>
          <dgm:bulletEnabled val="1"/>
        </dgm:presLayoutVars>
      </dgm:prSet>
      <dgm:spPr/>
    </dgm:pt>
    <dgm:pt modelId="{1D8EB9A0-F81A-4C62-BC3A-0E72878D9882}" type="pres">
      <dgm:prSet presAssocID="{3A30C8B5-C230-4EB7-8B8A-9E350C70EA4B}" presName="parentRect" presStyleLbl="alignNode1" presStyleIdx="3" presStyleCnt="4" custScaleX="98808" custScaleY="143993" custLinFactNeighborX="23" custLinFactNeighborY="23409"/>
      <dgm:spPr/>
    </dgm:pt>
    <dgm:pt modelId="{F913ABD1-312D-4EF1-990D-67ACCBC71089}" type="pres">
      <dgm:prSet presAssocID="{3A30C8B5-C230-4EB7-8B8A-9E350C70EA4B}" presName="adorn" presStyleLbl="fgAccFollowNode1" presStyleIdx="3" presStyleCnt="4"/>
      <dgm:spPr>
        <a:blipFill>
          <a:blip xmlns:r="http://schemas.openxmlformats.org/officeDocument/2006/relationships" r:embed="rId4" cstate="print">
            <a:extLst>
              <a:ext uri="{28A0092B-C50C-407E-A947-70E740481C1C}">
                <a14:useLocalDpi xmlns:a14="http://schemas.microsoft.com/office/drawing/2010/main" val="0"/>
              </a:ext>
            </a:extLst>
          </a:blip>
          <a:srcRect/>
          <a:stretch>
            <a:fillRect l="-17000" r="-17000"/>
          </a:stretch>
        </a:blipFill>
      </dgm:spPr>
    </dgm:pt>
  </dgm:ptLst>
  <dgm:cxnLst>
    <dgm:cxn modelId="{7FDEDF05-4483-4890-BE4F-E599F2E1E7A3}" srcId="{92CF54AF-7001-4B3B-85D8-FB0FCB952749}" destId="{469083CA-5F44-4AC6-8202-94AFB9ABB5C4}" srcOrd="2" destOrd="0" parTransId="{22056B22-5880-44B5-AA1A-A09D425B1DBC}" sibTransId="{79FE0E27-177D-4092-93F9-C02E0EB0242C}"/>
    <dgm:cxn modelId="{2451E90D-6D0A-4CBB-A1EA-354CAF641448}" type="presOf" srcId="{54E924C6-39D1-44E1-B887-90E53CD25B00}" destId="{54E6B5F6-E952-40B3-B358-CB3B1211F0EB}" srcOrd="1" destOrd="0" presId="urn:microsoft.com/office/officeart/2005/8/layout/bList2"/>
    <dgm:cxn modelId="{8B613219-6631-48CF-B348-5183C75D908F}" type="presOf" srcId="{7DAC1AB2-4224-480F-AF15-235FCAD22753}" destId="{CD707C07-645E-47F0-9FB4-E7062B5BEF08}" srcOrd="0" destOrd="1" presId="urn:microsoft.com/office/officeart/2005/8/layout/bList2"/>
    <dgm:cxn modelId="{08C4831B-D668-49DF-9C34-1E19F07242A0}" srcId="{3A30C8B5-C230-4EB7-8B8A-9E350C70EA4B}" destId="{58D62BC4-BEE9-4A0B-B9F3-246BF994CF9F}" srcOrd="1" destOrd="0" parTransId="{803FBAA6-DE6E-423B-9CE2-F8C5CCCDFDF5}" sibTransId="{C110A27B-7806-4914-AE10-F96F70C54909}"/>
    <dgm:cxn modelId="{6536E822-A1D7-46B3-9A2E-83A17B416950}" type="presOf" srcId="{469083CA-5F44-4AC6-8202-94AFB9ABB5C4}" destId="{3D8B4BD9-22B1-4176-AA76-F1A6EF279A19}" srcOrd="0" destOrd="0" presId="urn:microsoft.com/office/officeart/2005/8/layout/bList2"/>
    <dgm:cxn modelId="{B7C18523-046D-4F40-ADB5-F5E8BFFC5481}" type="presOf" srcId="{6CBD35AD-6BAC-475F-86C6-937A7DE7FA27}" destId="{B639FBF0-02BB-4E2B-8F40-9972550BC6D0}" srcOrd="0" destOrd="0" presId="urn:microsoft.com/office/officeart/2005/8/layout/bList2"/>
    <dgm:cxn modelId="{08159625-59A7-40AD-8672-FF3D456E891B}" type="presOf" srcId="{469083CA-5F44-4AC6-8202-94AFB9ABB5C4}" destId="{62FD464F-024B-45E6-AA64-6C91DE78E2DA}" srcOrd="1" destOrd="0" presId="urn:microsoft.com/office/officeart/2005/8/layout/bList2"/>
    <dgm:cxn modelId="{33B73D28-B60D-47C3-8CF0-BCBE549B70E0}" type="presOf" srcId="{92CF54AF-7001-4B3B-85D8-FB0FCB952749}" destId="{FC3A538B-99F4-47BD-AAE4-60A24D8C23CC}" srcOrd="0" destOrd="0" presId="urn:microsoft.com/office/officeart/2005/8/layout/bList2"/>
    <dgm:cxn modelId="{E8BFD532-66B7-458B-B6D9-473DD43DDEC3}" type="presOf" srcId="{DF36EA80-1086-4AD8-BB05-876A26040A73}" destId="{CD707C07-645E-47F0-9FB4-E7062B5BEF08}" srcOrd="0" destOrd="2" presId="urn:microsoft.com/office/officeart/2005/8/layout/bList2"/>
    <dgm:cxn modelId="{65188133-B4CC-482C-AAE6-5B7FCE4D7AA5}" srcId="{54E924C6-39D1-44E1-B887-90E53CD25B00}" destId="{D5C27A17-313D-41C1-820C-D43BA04E1A6A}" srcOrd="4" destOrd="0" parTransId="{0C372BA0-4713-4857-A3ED-700B4917BACF}" sibTransId="{5537CB6D-A560-4C02-9B4B-3BD8CCC360A5}"/>
    <dgm:cxn modelId="{ADE3A338-7288-4F2C-9050-7CBAED4A1E5B}" type="presOf" srcId="{3A30C8B5-C230-4EB7-8B8A-9E350C70EA4B}" destId="{1D8EB9A0-F81A-4C62-BC3A-0E72878D9882}" srcOrd="1" destOrd="0" presId="urn:microsoft.com/office/officeart/2005/8/layout/bList2"/>
    <dgm:cxn modelId="{3FB0A53E-D0E8-42CA-A6DB-4F673F8EA27B}" type="presOf" srcId="{57B21087-B78D-44EE-9E40-D6A9C4ED2A59}" destId="{76F00C37-7E12-4533-81BE-9A33B413435B}" srcOrd="0" destOrd="0" presId="urn:microsoft.com/office/officeart/2005/8/layout/bList2"/>
    <dgm:cxn modelId="{F2D7FC60-8B28-41B9-BB44-1E53E84631D6}" type="presOf" srcId="{8B9ABA9E-B4FD-4C90-BF8D-1E303F591358}" destId="{CD707C07-645E-47F0-9FB4-E7062B5BEF08}" srcOrd="0" destOrd="3" presId="urn:microsoft.com/office/officeart/2005/8/layout/bList2"/>
    <dgm:cxn modelId="{C584DA61-1A89-4A4C-A62C-3982AE9F265A}" srcId="{57B21087-B78D-44EE-9E40-D6A9C4ED2A59}" destId="{32F0A583-9AB9-4910-9ACE-13EE0606EF4A}" srcOrd="0" destOrd="0" parTransId="{D85AA84C-9918-4CFD-8917-972B48182BA0}" sibTransId="{1B44E6A8-E2D7-49D5-8D73-0E09A40CEC3B}"/>
    <dgm:cxn modelId="{E4253662-C9C7-4F7F-8360-FD1ACCF28A90}" type="presOf" srcId="{A1C0E110-C68F-4739-9635-0E6E645850B7}" destId="{4958AF9E-B7EF-40B5-B5F3-593AE18358B8}" srcOrd="0" destOrd="3" presId="urn:microsoft.com/office/officeart/2005/8/layout/bList2"/>
    <dgm:cxn modelId="{226F4462-E7E7-49C7-B2E2-EEA931A452CF}" srcId="{469083CA-5F44-4AC6-8202-94AFB9ABB5C4}" destId="{0F8A46C9-525A-42FA-9561-436542549979}" srcOrd="0" destOrd="0" parTransId="{6003736D-C6A2-4B03-973E-B50DA4C70B94}" sibTransId="{377E5189-26F3-4B76-8978-9BAD470A9300}"/>
    <dgm:cxn modelId="{5FCF5745-F68A-440B-8374-86007007020D}" type="presOf" srcId="{C168E171-E8D9-4437-8348-C5090499F96F}" destId="{A317CB6E-E31A-47EE-A096-AC71FC7294D0}" srcOrd="0" destOrd="1" presId="urn:microsoft.com/office/officeart/2005/8/layout/bList2"/>
    <dgm:cxn modelId="{E5E75D4A-D9C7-4BF6-B790-A986B90C1C5B}" srcId="{54E924C6-39D1-44E1-B887-90E53CD25B00}" destId="{BA47B585-CC1D-4C6D-A4E1-A88C3BC206D0}" srcOrd="0" destOrd="0" parTransId="{77496C98-0290-4845-B655-942FFFE3DB1B}" sibTransId="{A5CF0166-23A5-44FD-81E2-1441925EE87A}"/>
    <dgm:cxn modelId="{77C5CE56-0DC9-49CC-999C-46C67AC74AA5}" type="presOf" srcId="{0F8A46C9-525A-42FA-9561-436542549979}" destId="{A317CB6E-E31A-47EE-A096-AC71FC7294D0}" srcOrd="0" destOrd="0" presId="urn:microsoft.com/office/officeart/2005/8/layout/bList2"/>
    <dgm:cxn modelId="{FDCDEE5A-3C95-442D-AE77-6F4D36AD6EA8}" srcId="{92CF54AF-7001-4B3B-85D8-FB0FCB952749}" destId="{54E924C6-39D1-44E1-B887-90E53CD25B00}" srcOrd="0" destOrd="0" parTransId="{79BD4F13-1918-494A-A7EC-50B57C2F9014}" sibTransId="{6CBD35AD-6BAC-475F-86C6-937A7DE7FA27}"/>
    <dgm:cxn modelId="{23043983-B33B-4E57-9E40-4BD6F4E44AE6}" type="presOf" srcId="{6F48EFD4-0B24-42DC-B0E0-8A092ADF0C96}" destId="{FE69CAE2-38EE-437D-91D4-54F9365468FA}" srcOrd="0" destOrd="0" presId="urn:microsoft.com/office/officeart/2005/8/layout/bList2"/>
    <dgm:cxn modelId="{E4A6968B-27A1-472E-939E-974ADE010505}" type="presOf" srcId="{3A30C8B5-C230-4EB7-8B8A-9E350C70EA4B}" destId="{9783C34A-CAE5-4A32-A3AE-12E0F249555F}" srcOrd="0" destOrd="0" presId="urn:microsoft.com/office/officeart/2005/8/layout/bList2"/>
    <dgm:cxn modelId="{27ACB897-33A0-4EFF-B5AE-BC73BD8605B7}" srcId="{54E924C6-39D1-44E1-B887-90E53CD25B00}" destId="{DF36EA80-1086-4AD8-BB05-876A26040A73}" srcOrd="2" destOrd="0" parTransId="{0CD97F19-C9B3-4A15-A329-06BE84898C92}" sibTransId="{97ED7DA1-F34E-414B-8B43-5CAC79A665FA}"/>
    <dgm:cxn modelId="{7D51F397-EEB8-49CC-B73D-4E6AD9B33711}" srcId="{54E924C6-39D1-44E1-B887-90E53CD25B00}" destId="{7DAC1AB2-4224-480F-AF15-235FCAD22753}" srcOrd="1" destOrd="0" parTransId="{F2CE6642-495D-4534-A32F-22650FA930B3}" sibTransId="{5F8F874C-B93D-4789-BCF0-17EDC52E3A96}"/>
    <dgm:cxn modelId="{319A2E99-F82C-4AC9-B9AD-A33C53FBC2EE}" type="presOf" srcId="{79FE0E27-177D-4092-93F9-C02E0EB0242C}" destId="{07CCCA39-1466-4F80-874D-57845683E1B1}" srcOrd="0" destOrd="0" presId="urn:microsoft.com/office/officeart/2005/8/layout/bList2"/>
    <dgm:cxn modelId="{71FB949A-CF5B-4ED3-B5ED-AB05CBF54A35}" srcId="{469083CA-5F44-4AC6-8202-94AFB9ABB5C4}" destId="{C168E171-E8D9-4437-8348-C5090499F96F}" srcOrd="1" destOrd="0" parTransId="{4DF7F1C5-8D8D-4D87-91BE-B2E0B1A7A246}" sibTransId="{3563110B-46E1-4A76-AB21-F3AA62455220}"/>
    <dgm:cxn modelId="{D8350FA6-0533-4534-B506-D3E8F233FC3E}" type="presOf" srcId="{32F0A583-9AB9-4910-9ACE-13EE0606EF4A}" destId="{4958AF9E-B7EF-40B5-B5F3-593AE18358B8}" srcOrd="0" destOrd="0" presId="urn:microsoft.com/office/officeart/2005/8/layout/bList2"/>
    <dgm:cxn modelId="{BDF55FA7-FCA8-45A1-AEBA-83BD2EA1D75E}" type="presOf" srcId="{ACE73B00-55B1-4559-AC01-6E1568A36B9B}" destId="{4958AF9E-B7EF-40B5-B5F3-593AE18358B8}" srcOrd="0" destOrd="1" presId="urn:microsoft.com/office/officeart/2005/8/layout/bList2"/>
    <dgm:cxn modelId="{B10384AE-52D0-4D07-BD0E-EF9E7FDBB5F6}" type="presOf" srcId="{BA47B585-CC1D-4C6D-A4E1-A88C3BC206D0}" destId="{CD707C07-645E-47F0-9FB4-E7062B5BEF08}" srcOrd="0" destOrd="0" presId="urn:microsoft.com/office/officeart/2005/8/layout/bList2"/>
    <dgm:cxn modelId="{196CCFB1-B1C4-44AB-93A2-1CDA71DECAE6}" srcId="{92CF54AF-7001-4B3B-85D8-FB0FCB952749}" destId="{57B21087-B78D-44EE-9E40-D6A9C4ED2A59}" srcOrd="1" destOrd="0" parTransId="{43D30D34-8D15-4B85-942C-5928E8DC4680}" sibTransId="{D4C6D7EF-077B-4A18-8058-38C9FE0EDE25}"/>
    <dgm:cxn modelId="{8C70A0B5-3895-48D7-8570-5E82F17D71C7}" srcId="{57B21087-B78D-44EE-9E40-D6A9C4ED2A59}" destId="{A1C0E110-C68F-4739-9635-0E6E645850B7}" srcOrd="3" destOrd="0" parTransId="{2F620907-5DCA-4B28-80FE-86C1B0C574E1}" sibTransId="{FBAADE44-C634-4C73-B7F8-9F94FF801BDB}"/>
    <dgm:cxn modelId="{760D13B8-1DED-4575-9B34-5A2BCC9AFAC7}" srcId="{57B21087-B78D-44EE-9E40-D6A9C4ED2A59}" destId="{ACE73B00-55B1-4559-AC01-6E1568A36B9B}" srcOrd="1" destOrd="0" parTransId="{ADA11C04-4B0F-47D3-80B7-4497190B9654}" sibTransId="{AF4C359D-69AB-4B0F-AC1F-04E68EB4422C}"/>
    <dgm:cxn modelId="{AC3531C0-159C-43C7-B84D-0BE65FC0DAB9}" type="presOf" srcId="{57B21087-B78D-44EE-9E40-D6A9C4ED2A59}" destId="{5D5D7FBE-18E7-4CF7-8669-4C564B54349E}" srcOrd="1" destOrd="0" presId="urn:microsoft.com/office/officeart/2005/8/layout/bList2"/>
    <dgm:cxn modelId="{DBA797C5-5760-4DD5-98E3-2ECBDF4AEC4F}" srcId="{54E924C6-39D1-44E1-B887-90E53CD25B00}" destId="{8B9ABA9E-B4FD-4C90-BF8D-1E303F591358}" srcOrd="3" destOrd="0" parTransId="{726CF9B2-A920-4D40-ADC9-AA8C562C2315}" sibTransId="{69CA5648-AF3C-4774-B216-2801EDF4FA90}"/>
    <dgm:cxn modelId="{CDFCB4C8-AF0B-4521-9C4F-3E99628B5015}" type="presOf" srcId="{D5C27A17-313D-41C1-820C-D43BA04E1A6A}" destId="{CD707C07-645E-47F0-9FB4-E7062B5BEF08}" srcOrd="0" destOrd="4" presId="urn:microsoft.com/office/officeart/2005/8/layout/bList2"/>
    <dgm:cxn modelId="{E45096CF-AD25-4721-844D-9B87917444EB}" type="presOf" srcId="{54E924C6-39D1-44E1-B887-90E53CD25B00}" destId="{72CF367E-AFF7-4B20-8A40-2D1536AF7114}" srcOrd="0" destOrd="0" presId="urn:microsoft.com/office/officeart/2005/8/layout/bList2"/>
    <dgm:cxn modelId="{525BADDD-3ABB-40DC-88DD-20B13D4E4F02}" srcId="{57B21087-B78D-44EE-9E40-D6A9C4ED2A59}" destId="{71D07663-F570-4410-9BF9-9E7C820C96D7}" srcOrd="2" destOrd="0" parTransId="{29FE20F5-348C-4CAA-8ED6-B273123ECEE5}" sibTransId="{9506FE3F-CDD3-402B-828F-1A8B6E25D374}"/>
    <dgm:cxn modelId="{671E22EB-71F8-41BC-A632-5B57ECF1809A}" type="presOf" srcId="{D4C6D7EF-077B-4A18-8058-38C9FE0EDE25}" destId="{94AC70DB-B98B-4A41-AC78-B91BFAB58DE7}" srcOrd="0" destOrd="0" presId="urn:microsoft.com/office/officeart/2005/8/layout/bList2"/>
    <dgm:cxn modelId="{56B545F3-AC22-4BE0-B017-00BD1BCD87C7}" srcId="{92CF54AF-7001-4B3B-85D8-FB0FCB952749}" destId="{3A30C8B5-C230-4EB7-8B8A-9E350C70EA4B}" srcOrd="3" destOrd="0" parTransId="{177615E9-CC6D-4E66-8EB3-B51A6614DD48}" sibTransId="{DFCD7E4D-1967-4570-8DD2-2B1B3985257E}"/>
    <dgm:cxn modelId="{B8B3AEF4-3A3B-49B9-A785-F5ACABE5BC99}" srcId="{3A30C8B5-C230-4EB7-8B8A-9E350C70EA4B}" destId="{6F48EFD4-0B24-42DC-B0E0-8A092ADF0C96}" srcOrd="0" destOrd="0" parTransId="{2B6DF5C9-C0E6-4B82-837A-C8151EC78A56}" sibTransId="{37C40ACE-4410-4353-83AB-0DE53F72CCCC}"/>
    <dgm:cxn modelId="{F88B97F6-0DC2-4605-BB22-AF1DB1F28E6A}" type="presOf" srcId="{58D62BC4-BEE9-4A0B-B9F3-246BF994CF9F}" destId="{FE69CAE2-38EE-437D-91D4-54F9365468FA}" srcOrd="0" destOrd="1" presId="urn:microsoft.com/office/officeart/2005/8/layout/bList2"/>
    <dgm:cxn modelId="{D09594FD-4841-4437-8CCF-A62C4B4EBA41}" type="presOf" srcId="{71D07663-F570-4410-9BF9-9E7C820C96D7}" destId="{4958AF9E-B7EF-40B5-B5F3-593AE18358B8}" srcOrd="0" destOrd="2" presId="urn:microsoft.com/office/officeart/2005/8/layout/bList2"/>
    <dgm:cxn modelId="{96EE4659-4B1B-4230-B940-BB4DD302D991}" type="presParOf" srcId="{FC3A538B-99F4-47BD-AAE4-60A24D8C23CC}" destId="{00AF56CE-2C0C-4968-86B8-9B049EBDF7A1}" srcOrd="0" destOrd="0" presId="urn:microsoft.com/office/officeart/2005/8/layout/bList2"/>
    <dgm:cxn modelId="{CCE93419-1804-494C-A507-267961275256}" type="presParOf" srcId="{00AF56CE-2C0C-4968-86B8-9B049EBDF7A1}" destId="{CD707C07-645E-47F0-9FB4-E7062B5BEF08}" srcOrd="0" destOrd="0" presId="urn:microsoft.com/office/officeart/2005/8/layout/bList2"/>
    <dgm:cxn modelId="{3C80F84D-7E88-4851-BD68-7A22978C09D3}" type="presParOf" srcId="{00AF56CE-2C0C-4968-86B8-9B049EBDF7A1}" destId="{72CF367E-AFF7-4B20-8A40-2D1536AF7114}" srcOrd="1" destOrd="0" presId="urn:microsoft.com/office/officeart/2005/8/layout/bList2"/>
    <dgm:cxn modelId="{B0BF4D1B-8B05-423C-B621-AD7A0860B6D2}" type="presParOf" srcId="{00AF56CE-2C0C-4968-86B8-9B049EBDF7A1}" destId="{54E6B5F6-E952-40B3-B358-CB3B1211F0EB}" srcOrd="2" destOrd="0" presId="urn:microsoft.com/office/officeart/2005/8/layout/bList2"/>
    <dgm:cxn modelId="{08FD5B8C-22CF-4809-BF1C-41917B2A3417}" type="presParOf" srcId="{00AF56CE-2C0C-4968-86B8-9B049EBDF7A1}" destId="{AB7F363A-F19C-4486-B9A8-283A83D533C4}" srcOrd="3" destOrd="0" presId="urn:microsoft.com/office/officeart/2005/8/layout/bList2"/>
    <dgm:cxn modelId="{84AC5EB4-534C-43F2-BCE8-B3A30325A270}" type="presParOf" srcId="{FC3A538B-99F4-47BD-AAE4-60A24D8C23CC}" destId="{B639FBF0-02BB-4E2B-8F40-9972550BC6D0}" srcOrd="1" destOrd="0" presId="urn:microsoft.com/office/officeart/2005/8/layout/bList2"/>
    <dgm:cxn modelId="{E66AE6C0-3FDA-4694-BAF7-1A6DEB99936C}" type="presParOf" srcId="{FC3A538B-99F4-47BD-AAE4-60A24D8C23CC}" destId="{DC5B8FFD-45F3-4D70-8B10-A3208786E229}" srcOrd="2" destOrd="0" presId="urn:microsoft.com/office/officeart/2005/8/layout/bList2"/>
    <dgm:cxn modelId="{A31997A7-ED1D-4890-B328-EBAF873DFDE3}" type="presParOf" srcId="{DC5B8FFD-45F3-4D70-8B10-A3208786E229}" destId="{4958AF9E-B7EF-40B5-B5F3-593AE18358B8}" srcOrd="0" destOrd="0" presId="urn:microsoft.com/office/officeart/2005/8/layout/bList2"/>
    <dgm:cxn modelId="{AC9653A9-A9D6-4521-BE11-03989897E22E}" type="presParOf" srcId="{DC5B8FFD-45F3-4D70-8B10-A3208786E229}" destId="{76F00C37-7E12-4533-81BE-9A33B413435B}" srcOrd="1" destOrd="0" presId="urn:microsoft.com/office/officeart/2005/8/layout/bList2"/>
    <dgm:cxn modelId="{56FF1009-A119-43E9-A93E-25E742CF0083}" type="presParOf" srcId="{DC5B8FFD-45F3-4D70-8B10-A3208786E229}" destId="{5D5D7FBE-18E7-4CF7-8669-4C564B54349E}" srcOrd="2" destOrd="0" presId="urn:microsoft.com/office/officeart/2005/8/layout/bList2"/>
    <dgm:cxn modelId="{13737939-66CD-453C-B2E5-0145C17AADE0}" type="presParOf" srcId="{DC5B8FFD-45F3-4D70-8B10-A3208786E229}" destId="{DF464117-78E6-418F-9713-87EEF5970D21}" srcOrd="3" destOrd="0" presId="urn:microsoft.com/office/officeart/2005/8/layout/bList2"/>
    <dgm:cxn modelId="{D3E6F005-07CA-4D27-AD00-0AB09A9055D0}" type="presParOf" srcId="{FC3A538B-99F4-47BD-AAE4-60A24D8C23CC}" destId="{94AC70DB-B98B-4A41-AC78-B91BFAB58DE7}" srcOrd="3" destOrd="0" presId="urn:microsoft.com/office/officeart/2005/8/layout/bList2"/>
    <dgm:cxn modelId="{E9C6E31D-25AD-4971-97D2-541BA72D4B35}" type="presParOf" srcId="{FC3A538B-99F4-47BD-AAE4-60A24D8C23CC}" destId="{A70EAE50-FE30-4E32-9F73-D17141A8A535}" srcOrd="4" destOrd="0" presId="urn:microsoft.com/office/officeart/2005/8/layout/bList2"/>
    <dgm:cxn modelId="{F31E78EF-9626-42BD-A439-5D6CB3B242A2}" type="presParOf" srcId="{A70EAE50-FE30-4E32-9F73-D17141A8A535}" destId="{A317CB6E-E31A-47EE-A096-AC71FC7294D0}" srcOrd="0" destOrd="0" presId="urn:microsoft.com/office/officeart/2005/8/layout/bList2"/>
    <dgm:cxn modelId="{AB47FD9A-2A8E-4495-A357-DF53C5B92D10}" type="presParOf" srcId="{A70EAE50-FE30-4E32-9F73-D17141A8A535}" destId="{3D8B4BD9-22B1-4176-AA76-F1A6EF279A19}" srcOrd="1" destOrd="0" presId="urn:microsoft.com/office/officeart/2005/8/layout/bList2"/>
    <dgm:cxn modelId="{5F1A7E48-20BE-4454-B5FB-B83A2D2CEC04}" type="presParOf" srcId="{A70EAE50-FE30-4E32-9F73-D17141A8A535}" destId="{62FD464F-024B-45E6-AA64-6C91DE78E2DA}" srcOrd="2" destOrd="0" presId="urn:microsoft.com/office/officeart/2005/8/layout/bList2"/>
    <dgm:cxn modelId="{F07E3374-80E2-4638-888A-CA7774DBED22}" type="presParOf" srcId="{A70EAE50-FE30-4E32-9F73-D17141A8A535}" destId="{3479A534-5A56-4435-9FBA-46B84BC4E2B9}" srcOrd="3" destOrd="0" presId="urn:microsoft.com/office/officeart/2005/8/layout/bList2"/>
    <dgm:cxn modelId="{406B230B-5BAF-4B88-81AB-B722C2246ADF}" type="presParOf" srcId="{FC3A538B-99F4-47BD-AAE4-60A24D8C23CC}" destId="{07CCCA39-1466-4F80-874D-57845683E1B1}" srcOrd="5" destOrd="0" presId="urn:microsoft.com/office/officeart/2005/8/layout/bList2"/>
    <dgm:cxn modelId="{AC20B679-BA78-409C-B5D5-E2CE404375FC}" type="presParOf" srcId="{FC3A538B-99F4-47BD-AAE4-60A24D8C23CC}" destId="{9614B094-CCDE-43A1-B687-AABD55C3ED3C}" srcOrd="6" destOrd="0" presId="urn:microsoft.com/office/officeart/2005/8/layout/bList2"/>
    <dgm:cxn modelId="{32E5D23A-F663-44A0-A9B8-F0A70DB6E4FF}" type="presParOf" srcId="{9614B094-CCDE-43A1-B687-AABD55C3ED3C}" destId="{FE69CAE2-38EE-437D-91D4-54F9365468FA}" srcOrd="0" destOrd="0" presId="urn:microsoft.com/office/officeart/2005/8/layout/bList2"/>
    <dgm:cxn modelId="{8F60E3F8-1645-4177-9D1C-1DEB1657AD73}" type="presParOf" srcId="{9614B094-CCDE-43A1-B687-AABD55C3ED3C}" destId="{9783C34A-CAE5-4A32-A3AE-12E0F249555F}" srcOrd="1" destOrd="0" presId="urn:microsoft.com/office/officeart/2005/8/layout/bList2"/>
    <dgm:cxn modelId="{55C0B11B-E933-42B9-8D63-7440D71E8005}" type="presParOf" srcId="{9614B094-CCDE-43A1-B687-AABD55C3ED3C}" destId="{1D8EB9A0-F81A-4C62-BC3A-0E72878D9882}" srcOrd="2" destOrd="0" presId="urn:microsoft.com/office/officeart/2005/8/layout/bList2"/>
    <dgm:cxn modelId="{FB052800-3688-42C1-B87A-58CEF0CC24F6}" type="presParOf" srcId="{9614B094-CCDE-43A1-B687-AABD55C3ED3C}" destId="{F913ABD1-312D-4EF1-990D-67ACCBC71089}" srcOrd="3" destOrd="0" presId="urn:microsoft.com/office/officeart/2005/8/layout/bList2"/>
  </dgm:cxnLst>
  <dgm:bg/>
  <dgm:whole>
    <a:ln>
      <a:solidFill>
        <a:schemeClr val="tx1"/>
      </a:solidFill>
    </a:ln>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D707C07-645E-47F0-9FB4-E7062B5BEF08}">
      <dsp:nvSpPr>
        <dsp:cNvPr id="0" name=""/>
        <dsp:cNvSpPr/>
      </dsp:nvSpPr>
      <dsp:spPr>
        <a:xfrm>
          <a:off x="34501" y="0"/>
          <a:ext cx="1151765" cy="1107581"/>
        </a:xfrm>
        <a:prstGeom prst="round2SameRect">
          <a:avLst>
            <a:gd name="adj1" fmla="val 8000"/>
            <a:gd name="adj2" fmla="val 0"/>
          </a:avLst>
        </a:prstGeom>
        <a:solidFill>
          <a:schemeClr val="lt1">
            <a:alpha val="90000"/>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160" tIns="30480" rIns="10160" bIns="10160" numCol="1" spcCol="1270" anchor="t" anchorCtr="0">
          <a:noAutofit/>
        </a:bodyPr>
        <a:lstStyle/>
        <a:p>
          <a:pPr marL="57150" lvl="1" indent="-57150" algn="l" defTabSz="355600">
            <a:lnSpc>
              <a:spcPct val="90000"/>
            </a:lnSpc>
            <a:spcBef>
              <a:spcPct val="0"/>
            </a:spcBef>
            <a:spcAft>
              <a:spcPct val="15000"/>
            </a:spcAft>
            <a:buChar char="•"/>
          </a:pPr>
          <a:r>
            <a:rPr lang="en-US" sz="800" kern="1200">
              <a:latin typeface="Palatino Linotype" panose="02040502050505030304" pitchFamily="18" charset="0"/>
              <a:ea typeface="Cambria" panose="02040503050406030204" pitchFamily="18" charset="0"/>
            </a:rPr>
            <a:t>Evaluasi dari program sebelumnya</a:t>
          </a:r>
        </a:p>
        <a:p>
          <a:pPr marL="57150" lvl="1" indent="-57150" algn="l" defTabSz="355600">
            <a:lnSpc>
              <a:spcPct val="90000"/>
            </a:lnSpc>
            <a:spcBef>
              <a:spcPct val="0"/>
            </a:spcBef>
            <a:spcAft>
              <a:spcPct val="15000"/>
            </a:spcAft>
            <a:buChar char="•"/>
          </a:pPr>
          <a:r>
            <a:rPr lang="en-US" sz="800" kern="1200">
              <a:latin typeface="Palatino Linotype" panose="02040502050505030304" pitchFamily="18" charset="0"/>
              <a:ea typeface="Cambria" panose="02040503050406030204" pitchFamily="18" charset="0"/>
            </a:rPr>
            <a:t>Pembagian tugas</a:t>
          </a:r>
        </a:p>
        <a:p>
          <a:pPr marL="57150" lvl="1" indent="-57150" algn="l" defTabSz="355600">
            <a:lnSpc>
              <a:spcPct val="90000"/>
            </a:lnSpc>
            <a:spcBef>
              <a:spcPct val="0"/>
            </a:spcBef>
            <a:spcAft>
              <a:spcPct val="15000"/>
            </a:spcAft>
            <a:buChar char="•"/>
          </a:pPr>
          <a:r>
            <a:rPr lang="en-US" sz="800" kern="1200">
              <a:latin typeface="Palatino Linotype" panose="02040502050505030304" pitchFamily="18" charset="0"/>
              <a:ea typeface="Cambria" panose="02040503050406030204" pitchFamily="18" charset="0"/>
            </a:rPr>
            <a:t>Penentuan bentuk pelaksanaan kegiatan dan </a:t>
          </a:r>
          <a:r>
            <a:rPr lang="en-US" sz="800" i="1" kern="1200">
              <a:latin typeface="Palatino Linotype" panose="02040502050505030304" pitchFamily="18" charset="0"/>
              <a:ea typeface="Cambria" panose="02040503050406030204" pitchFamily="18" charset="0"/>
            </a:rPr>
            <a:t>rundown</a:t>
          </a:r>
        </a:p>
        <a:p>
          <a:pPr marL="57150" lvl="1" indent="-57150" algn="l" defTabSz="355600">
            <a:lnSpc>
              <a:spcPct val="90000"/>
            </a:lnSpc>
            <a:spcBef>
              <a:spcPct val="0"/>
            </a:spcBef>
            <a:spcAft>
              <a:spcPct val="15000"/>
            </a:spcAft>
            <a:buChar char="•"/>
          </a:pPr>
          <a:r>
            <a:rPr lang="en-US" sz="800" i="0" kern="1200">
              <a:latin typeface="Palatino Linotype" panose="02040502050505030304" pitchFamily="18" charset="0"/>
              <a:ea typeface="Cambria" panose="02040503050406030204" pitchFamily="18" charset="0"/>
            </a:rPr>
            <a:t>Menyusun materi pelatihan</a:t>
          </a:r>
        </a:p>
        <a:p>
          <a:pPr marL="57150" lvl="1" indent="-57150" algn="ctr" defTabSz="355600">
            <a:lnSpc>
              <a:spcPct val="90000"/>
            </a:lnSpc>
            <a:spcBef>
              <a:spcPct val="0"/>
            </a:spcBef>
            <a:spcAft>
              <a:spcPct val="15000"/>
            </a:spcAft>
            <a:buChar char="•"/>
          </a:pPr>
          <a:endParaRPr lang="en-US" sz="800" i="1" kern="1200">
            <a:latin typeface="Palatino Linotype" panose="02040502050505030304" pitchFamily="18" charset="0"/>
            <a:ea typeface="Cambria" panose="02040503050406030204" pitchFamily="18" charset="0"/>
          </a:endParaRPr>
        </a:p>
      </dsp:txBody>
      <dsp:txXfrm>
        <a:off x="60453" y="25952"/>
        <a:ext cx="1099861" cy="1081629"/>
      </dsp:txXfrm>
    </dsp:sp>
    <dsp:sp modelId="{54E6B5F6-E952-40B3-B358-CB3B1211F0EB}">
      <dsp:nvSpPr>
        <dsp:cNvPr id="0" name=""/>
        <dsp:cNvSpPr/>
      </dsp:nvSpPr>
      <dsp:spPr>
        <a:xfrm>
          <a:off x="45015" y="1137720"/>
          <a:ext cx="1074154" cy="516436"/>
        </a:xfrm>
        <a:prstGeom prst="rect">
          <a:avLst/>
        </a:prstGeom>
        <a:solidFill>
          <a:schemeClr val="accent3">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0" rIns="10160" bIns="0" numCol="1" spcCol="1270" anchor="ctr" anchorCtr="0">
          <a:noAutofit/>
        </a:bodyPr>
        <a:lstStyle/>
        <a:p>
          <a:pPr marL="0" lvl="0" indent="0" algn="ctr" defTabSz="355600">
            <a:lnSpc>
              <a:spcPct val="90000"/>
            </a:lnSpc>
            <a:spcBef>
              <a:spcPct val="0"/>
            </a:spcBef>
            <a:spcAft>
              <a:spcPct val="35000"/>
            </a:spcAft>
            <a:buNone/>
          </a:pPr>
          <a:r>
            <a:rPr lang="en-US" sz="800" b="1" kern="1200">
              <a:latin typeface="Palatino Linotype" panose="02040502050505030304" pitchFamily="18" charset="0"/>
            </a:rPr>
            <a:t>Persiapan Kegiatan</a:t>
          </a:r>
        </a:p>
      </dsp:txBody>
      <dsp:txXfrm>
        <a:off x="45015" y="1137720"/>
        <a:ext cx="756446" cy="516436"/>
      </dsp:txXfrm>
    </dsp:sp>
    <dsp:sp modelId="{AB7F363A-F19C-4486-B9A8-283A83D533C4}">
      <dsp:nvSpPr>
        <dsp:cNvPr id="0" name=""/>
        <dsp:cNvSpPr/>
      </dsp:nvSpPr>
      <dsp:spPr>
        <a:xfrm>
          <a:off x="871442" y="1180996"/>
          <a:ext cx="391072" cy="391072"/>
        </a:xfrm>
        <a:prstGeom prst="ellipse">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a:stretch>
        </a:blipFill>
        <a:ln w="12700" cap="flat" cmpd="sng" algn="ctr">
          <a:solidFill>
            <a:schemeClr val="accent3">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4958AF9E-B7EF-40B5-B5F3-593AE18358B8}">
      <dsp:nvSpPr>
        <dsp:cNvPr id="0" name=""/>
        <dsp:cNvSpPr/>
      </dsp:nvSpPr>
      <dsp:spPr>
        <a:xfrm>
          <a:off x="1327795" y="0"/>
          <a:ext cx="1104032" cy="1107581"/>
        </a:xfrm>
        <a:prstGeom prst="round2SameRect">
          <a:avLst>
            <a:gd name="adj1" fmla="val 8000"/>
            <a:gd name="adj2" fmla="val 0"/>
          </a:avLst>
        </a:prstGeom>
        <a:solidFill>
          <a:schemeClr val="lt1">
            <a:alpha val="90000"/>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160" tIns="30480" rIns="10160" bIns="10160" numCol="1" spcCol="1270" anchor="t" anchorCtr="0">
          <a:noAutofit/>
        </a:bodyPr>
        <a:lstStyle/>
        <a:p>
          <a:pPr marL="57150" lvl="1" indent="-57150" algn="l" defTabSz="355600">
            <a:lnSpc>
              <a:spcPct val="90000"/>
            </a:lnSpc>
            <a:spcBef>
              <a:spcPct val="0"/>
            </a:spcBef>
            <a:spcAft>
              <a:spcPct val="15000"/>
            </a:spcAft>
            <a:buChar char="•"/>
          </a:pPr>
          <a:r>
            <a:rPr lang="en-US" sz="800" kern="1200">
              <a:latin typeface="Palatino Linotype" panose="02040502050505030304" pitchFamily="18" charset="0"/>
              <a:ea typeface="Cambria" panose="02040503050406030204" pitchFamily="18" charset="0"/>
            </a:rPr>
            <a:t>Pemilihan alternatif kolam</a:t>
          </a:r>
        </a:p>
        <a:p>
          <a:pPr marL="57150" lvl="1" indent="-57150" algn="l" defTabSz="355600">
            <a:lnSpc>
              <a:spcPct val="90000"/>
            </a:lnSpc>
            <a:spcBef>
              <a:spcPct val="0"/>
            </a:spcBef>
            <a:spcAft>
              <a:spcPct val="15000"/>
            </a:spcAft>
            <a:buChar char="•"/>
          </a:pPr>
          <a:r>
            <a:rPr lang="en-US" sz="800" kern="1200">
              <a:latin typeface="Palatino Linotype" panose="02040502050505030304" pitchFamily="18" charset="0"/>
              <a:ea typeface="Cambria" panose="02040503050406030204" pitchFamily="18" charset="0"/>
            </a:rPr>
            <a:t>Persiapan kolam lele</a:t>
          </a:r>
        </a:p>
        <a:p>
          <a:pPr marL="57150" lvl="1" indent="-57150" algn="l" defTabSz="355600">
            <a:lnSpc>
              <a:spcPct val="90000"/>
            </a:lnSpc>
            <a:spcBef>
              <a:spcPct val="0"/>
            </a:spcBef>
            <a:spcAft>
              <a:spcPct val="15000"/>
            </a:spcAft>
            <a:buChar char="•"/>
          </a:pPr>
          <a:r>
            <a:rPr lang="en-US" sz="800" kern="1200">
              <a:latin typeface="Palatino Linotype" panose="02040502050505030304" pitchFamily="18" charset="0"/>
              <a:ea typeface="Cambria" panose="02040503050406030204" pitchFamily="18" charset="0"/>
            </a:rPr>
            <a:t>Pemupukan kolam lele dengan pupuk kandang</a:t>
          </a:r>
        </a:p>
        <a:p>
          <a:pPr marL="57150" lvl="1" indent="-57150" algn="l" defTabSz="355600">
            <a:lnSpc>
              <a:spcPct val="90000"/>
            </a:lnSpc>
            <a:spcBef>
              <a:spcPct val="0"/>
            </a:spcBef>
            <a:spcAft>
              <a:spcPct val="15000"/>
            </a:spcAft>
            <a:buChar char="•"/>
          </a:pPr>
          <a:r>
            <a:rPr lang="en-US" sz="800" kern="1200">
              <a:latin typeface="Palatino Linotype" panose="02040502050505030304" pitchFamily="18" charset="0"/>
              <a:ea typeface="Cambria" panose="02040503050406030204" pitchFamily="18" charset="0"/>
            </a:rPr>
            <a:t>Penyiapan benih lele</a:t>
          </a:r>
        </a:p>
      </dsp:txBody>
      <dsp:txXfrm>
        <a:off x="1353664" y="25869"/>
        <a:ext cx="1052294" cy="1081712"/>
      </dsp:txXfrm>
    </dsp:sp>
    <dsp:sp modelId="{5D5D7FBE-18E7-4CF7-8669-4C564B54349E}">
      <dsp:nvSpPr>
        <dsp:cNvPr id="0" name=""/>
        <dsp:cNvSpPr/>
      </dsp:nvSpPr>
      <dsp:spPr>
        <a:xfrm>
          <a:off x="1352533" y="1121200"/>
          <a:ext cx="1090043" cy="516436"/>
        </a:xfrm>
        <a:prstGeom prst="rect">
          <a:avLst/>
        </a:prstGeom>
        <a:solidFill>
          <a:schemeClr val="accent3">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0" rIns="10160" bIns="0" numCol="1" spcCol="1270" anchor="ctr" anchorCtr="0">
          <a:noAutofit/>
        </a:bodyPr>
        <a:lstStyle/>
        <a:p>
          <a:pPr marL="0" lvl="0" indent="0" algn="ctr" defTabSz="355600">
            <a:lnSpc>
              <a:spcPct val="90000"/>
            </a:lnSpc>
            <a:spcBef>
              <a:spcPct val="0"/>
            </a:spcBef>
            <a:spcAft>
              <a:spcPct val="35000"/>
            </a:spcAft>
            <a:buNone/>
          </a:pPr>
          <a:r>
            <a:rPr lang="en-US" sz="800" b="1" kern="1200">
              <a:latin typeface="Palatino Linotype" panose="02040502050505030304" pitchFamily="18" charset="0"/>
            </a:rPr>
            <a:t>Pendampingan Pembuatan Kolam</a:t>
          </a:r>
        </a:p>
      </dsp:txBody>
      <dsp:txXfrm>
        <a:off x="1352533" y="1121200"/>
        <a:ext cx="767636" cy="516436"/>
      </dsp:txXfrm>
    </dsp:sp>
    <dsp:sp modelId="{DF464117-78E6-418F-9713-87EEF5970D21}">
      <dsp:nvSpPr>
        <dsp:cNvPr id="0" name=""/>
        <dsp:cNvSpPr/>
      </dsp:nvSpPr>
      <dsp:spPr>
        <a:xfrm>
          <a:off x="2140102" y="1181004"/>
          <a:ext cx="391072" cy="391072"/>
        </a:xfrm>
        <a:prstGeom prst="ellipse">
          <a:avLst/>
        </a:prstGeom>
        <a:blipFill>
          <a:blip xmlns:r="http://schemas.openxmlformats.org/officeDocument/2006/relationships" r:embed="rId2" cstate="print">
            <a:extLst>
              <a:ext uri="{28A0092B-C50C-407E-A947-70E740481C1C}">
                <a14:useLocalDpi xmlns:a14="http://schemas.microsoft.com/office/drawing/2010/main" val="0"/>
              </a:ext>
            </a:extLst>
          </a:blip>
          <a:srcRect/>
          <a:stretch>
            <a:fillRect l="-39000" r="-39000"/>
          </a:stretch>
        </a:blipFill>
        <a:ln w="12700" cap="flat" cmpd="sng" algn="ctr">
          <a:solidFill>
            <a:schemeClr val="accent3">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A317CB6E-E31A-47EE-A096-AC71FC7294D0}">
      <dsp:nvSpPr>
        <dsp:cNvPr id="0" name=""/>
        <dsp:cNvSpPr/>
      </dsp:nvSpPr>
      <dsp:spPr>
        <a:xfrm>
          <a:off x="2628061" y="0"/>
          <a:ext cx="1218337" cy="1107581"/>
        </a:xfrm>
        <a:prstGeom prst="round2SameRect">
          <a:avLst>
            <a:gd name="adj1" fmla="val 8000"/>
            <a:gd name="adj2" fmla="val 0"/>
          </a:avLst>
        </a:prstGeom>
        <a:solidFill>
          <a:schemeClr val="lt1">
            <a:alpha val="90000"/>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160" tIns="30480" rIns="10160" bIns="10160" numCol="1" spcCol="1270" anchor="t" anchorCtr="0">
          <a:noAutofit/>
        </a:bodyPr>
        <a:lstStyle/>
        <a:p>
          <a:pPr marL="57150" lvl="1" indent="-57150" algn="l" defTabSz="355600">
            <a:lnSpc>
              <a:spcPct val="90000"/>
            </a:lnSpc>
            <a:spcBef>
              <a:spcPct val="0"/>
            </a:spcBef>
            <a:spcAft>
              <a:spcPct val="15000"/>
            </a:spcAft>
            <a:buChar char="•"/>
          </a:pPr>
          <a:r>
            <a:rPr lang="en-US" sz="800" kern="1200">
              <a:latin typeface="Palatino Linotype" panose="02040502050505030304" pitchFamily="18" charset="0"/>
              <a:ea typeface="Cambria" panose="02040503050406030204" pitchFamily="18" charset="0"/>
            </a:rPr>
            <a:t>Sosialisasi bentuk pelaksanaan kegiatan</a:t>
          </a:r>
        </a:p>
        <a:p>
          <a:pPr marL="57150" lvl="1" indent="-57150" algn="l" defTabSz="355600">
            <a:lnSpc>
              <a:spcPct val="90000"/>
            </a:lnSpc>
            <a:spcBef>
              <a:spcPct val="0"/>
            </a:spcBef>
            <a:spcAft>
              <a:spcPct val="15000"/>
            </a:spcAft>
            <a:buChar char="•"/>
          </a:pPr>
          <a:r>
            <a:rPr lang="en-US" sz="800" kern="1200">
              <a:latin typeface="Palatino Linotype" panose="02040502050505030304" pitchFamily="18" charset="0"/>
              <a:ea typeface="Cambria" panose="02040503050406030204" pitchFamily="18" charset="0"/>
            </a:rPr>
            <a:t>Pelaksanaan pelatihan budidaya lele integrasi dengan budidaya maggot</a:t>
          </a:r>
        </a:p>
      </dsp:txBody>
      <dsp:txXfrm>
        <a:off x="2654013" y="25952"/>
        <a:ext cx="1166433" cy="1081629"/>
      </dsp:txXfrm>
    </dsp:sp>
    <dsp:sp modelId="{62FD464F-024B-45E6-AA64-6C91DE78E2DA}">
      <dsp:nvSpPr>
        <dsp:cNvPr id="0" name=""/>
        <dsp:cNvSpPr/>
      </dsp:nvSpPr>
      <dsp:spPr>
        <a:xfrm>
          <a:off x="2651319" y="1133541"/>
          <a:ext cx="1215734" cy="516436"/>
        </a:xfrm>
        <a:prstGeom prst="rect">
          <a:avLst/>
        </a:prstGeom>
        <a:solidFill>
          <a:schemeClr val="accent3">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0" rIns="10160" bIns="0" numCol="1" spcCol="1270" anchor="ctr" anchorCtr="0">
          <a:noAutofit/>
        </a:bodyPr>
        <a:lstStyle/>
        <a:p>
          <a:pPr marL="0" lvl="0" indent="0" algn="ctr" defTabSz="355600">
            <a:lnSpc>
              <a:spcPct val="90000"/>
            </a:lnSpc>
            <a:spcBef>
              <a:spcPct val="0"/>
            </a:spcBef>
            <a:spcAft>
              <a:spcPct val="35000"/>
            </a:spcAft>
            <a:buNone/>
          </a:pPr>
          <a:r>
            <a:rPr lang="en-US" sz="800" b="1" kern="1200">
              <a:latin typeface="Palatino Linotype" panose="02040502050505030304" pitchFamily="18" charset="0"/>
            </a:rPr>
            <a:t>Pelatihan Integrasi Maggot dengan budidaya lele</a:t>
          </a:r>
        </a:p>
      </dsp:txBody>
      <dsp:txXfrm>
        <a:off x="2651319" y="1133541"/>
        <a:ext cx="856150" cy="516436"/>
      </dsp:txXfrm>
    </dsp:sp>
    <dsp:sp modelId="{3479A534-5A56-4435-9FBA-46B84BC4E2B9}">
      <dsp:nvSpPr>
        <dsp:cNvPr id="0" name=""/>
        <dsp:cNvSpPr/>
      </dsp:nvSpPr>
      <dsp:spPr>
        <a:xfrm>
          <a:off x="3617077" y="1171881"/>
          <a:ext cx="391072" cy="391072"/>
        </a:xfrm>
        <a:prstGeom prst="ellipse">
          <a:avLst/>
        </a:prstGeom>
        <a:blipFill>
          <a:blip xmlns:r="http://schemas.openxmlformats.org/officeDocument/2006/relationships" r:embed="rId3"/>
          <a:srcRect/>
          <a:stretch>
            <a:fillRect l="-33000" r="-33000"/>
          </a:stretch>
        </a:blipFill>
        <a:ln w="12700" cap="flat" cmpd="sng" algn="ctr">
          <a:solidFill>
            <a:schemeClr val="accent3">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FE69CAE2-38EE-437D-91D4-54F9365468FA}">
      <dsp:nvSpPr>
        <dsp:cNvPr id="0" name=""/>
        <dsp:cNvSpPr/>
      </dsp:nvSpPr>
      <dsp:spPr>
        <a:xfrm>
          <a:off x="3989435" y="0"/>
          <a:ext cx="1107585" cy="1107581"/>
        </a:xfrm>
        <a:prstGeom prst="round2SameRect">
          <a:avLst>
            <a:gd name="adj1" fmla="val 8000"/>
            <a:gd name="adj2" fmla="val 0"/>
          </a:avLst>
        </a:prstGeom>
        <a:solidFill>
          <a:schemeClr val="lt1">
            <a:alpha val="90000"/>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160" tIns="30480" rIns="10160" bIns="10160" numCol="1" spcCol="1270" anchor="t" anchorCtr="0">
          <a:noAutofit/>
        </a:bodyPr>
        <a:lstStyle/>
        <a:p>
          <a:pPr marL="57150" lvl="1" indent="-57150" algn="l" defTabSz="355600">
            <a:lnSpc>
              <a:spcPct val="90000"/>
            </a:lnSpc>
            <a:spcBef>
              <a:spcPct val="0"/>
            </a:spcBef>
            <a:spcAft>
              <a:spcPct val="15000"/>
            </a:spcAft>
            <a:buChar char="•"/>
          </a:pPr>
          <a:r>
            <a:rPr lang="en-US" sz="800" kern="1200">
              <a:latin typeface="Palatino Linotype" panose="02040502050505030304" pitchFamily="18" charset="0"/>
              <a:ea typeface="Cambria" panose="02040503050406030204" pitchFamily="18" charset="0"/>
            </a:rPr>
            <a:t>Evaluasi hasil kegiatan</a:t>
          </a:r>
        </a:p>
        <a:p>
          <a:pPr marL="57150" lvl="1" indent="-57150" algn="l" defTabSz="355600">
            <a:lnSpc>
              <a:spcPct val="90000"/>
            </a:lnSpc>
            <a:spcBef>
              <a:spcPct val="0"/>
            </a:spcBef>
            <a:spcAft>
              <a:spcPct val="15000"/>
            </a:spcAft>
            <a:buChar char="•"/>
          </a:pPr>
          <a:r>
            <a:rPr lang="en-US" sz="800" kern="1200">
              <a:latin typeface="Palatino Linotype" panose="02040502050505030304" pitchFamily="18" charset="0"/>
              <a:ea typeface="Cambria" panose="02040503050406030204" pitchFamily="18" charset="0"/>
            </a:rPr>
            <a:t>Tindak lanjut kegiatan untuk keberlanjutan program</a:t>
          </a:r>
        </a:p>
      </dsp:txBody>
      <dsp:txXfrm>
        <a:off x="4015387" y="25952"/>
        <a:ext cx="1055681" cy="1081629"/>
      </dsp:txXfrm>
    </dsp:sp>
    <dsp:sp modelId="{1D8EB9A0-F81A-4C62-BC3A-0E72878D9882}">
      <dsp:nvSpPr>
        <dsp:cNvPr id="0" name=""/>
        <dsp:cNvSpPr/>
      </dsp:nvSpPr>
      <dsp:spPr>
        <a:xfrm>
          <a:off x="3987022" y="1129101"/>
          <a:ext cx="1104032" cy="516436"/>
        </a:xfrm>
        <a:prstGeom prst="rect">
          <a:avLst/>
        </a:prstGeom>
        <a:solidFill>
          <a:schemeClr val="accent3">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0" rIns="10160" bIns="0" numCol="1" spcCol="1270" anchor="ctr" anchorCtr="0">
          <a:noAutofit/>
        </a:bodyPr>
        <a:lstStyle/>
        <a:p>
          <a:pPr marL="0" lvl="0" indent="0" algn="ctr" defTabSz="355600">
            <a:lnSpc>
              <a:spcPct val="90000"/>
            </a:lnSpc>
            <a:spcBef>
              <a:spcPct val="0"/>
            </a:spcBef>
            <a:spcAft>
              <a:spcPct val="35000"/>
            </a:spcAft>
            <a:buNone/>
          </a:pPr>
          <a:r>
            <a:rPr lang="en-US" sz="800" b="1" kern="1200">
              <a:latin typeface="Palatino Linotype" panose="02040502050505030304" pitchFamily="18" charset="0"/>
            </a:rPr>
            <a:t>Evaluasi kegiatan</a:t>
          </a:r>
        </a:p>
      </dsp:txBody>
      <dsp:txXfrm>
        <a:off x="3987022" y="1129101"/>
        <a:ext cx="777487" cy="516436"/>
      </dsp:txXfrm>
    </dsp:sp>
    <dsp:sp modelId="{F913ABD1-312D-4EF1-990D-67ACCBC71089}">
      <dsp:nvSpPr>
        <dsp:cNvPr id="0" name=""/>
        <dsp:cNvSpPr/>
      </dsp:nvSpPr>
      <dsp:spPr>
        <a:xfrm>
          <a:off x="4798581" y="1181004"/>
          <a:ext cx="391072" cy="391072"/>
        </a:xfrm>
        <a:prstGeom prst="ellipse">
          <a:avLst/>
        </a:prstGeom>
        <a:blipFill>
          <a:blip xmlns:r="http://schemas.openxmlformats.org/officeDocument/2006/relationships" r:embed="rId4" cstate="print">
            <a:extLst>
              <a:ext uri="{28A0092B-C50C-407E-A947-70E740481C1C}">
                <a14:useLocalDpi xmlns:a14="http://schemas.microsoft.com/office/drawing/2010/main" val="0"/>
              </a:ext>
            </a:extLst>
          </a:blip>
          <a:srcRect/>
          <a:stretch>
            <a:fillRect l="-17000" r="-17000"/>
          </a:stretch>
        </a:blipFill>
        <a:ln w="12700" cap="flat" cmpd="sng" algn="ctr">
          <a:solidFill>
            <a:schemeClr val="accent3">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bList2">
  <dgm:title val=""/>
  <dgm:desc val=""/>
  <dgm:catLst>
    <dgm:cat type="list" pri="7000"/>
    <dgm:cat type="convert" pri="16000"/>
    <dgm:cat type="picture" pri="28000"/>
    <dgm:cat type="pictureconvert" pri="28000"/>
  </dgm:catLst>
  <dgm:sampData useDef="1">
    <dgm:dataModel>
      <dgm:pt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dir/>
      <dgm:animLvl val="lvl"/>
      <dgm:resizeHandles val="exact"/>
    </dgm:varLst>
    <dgm:choose name="Name0">
      <dgm:if name="Name1" axis="self"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compNode" refType="w"/>
      <dgm:constr type="w" for="ch" ptType="sibTrans" refType="w" refFor="ch" refForName="compNode" op="equ" fact="0.08"/>
      <dgm:constr type="sp" refType="w" refFor="ch" refForName="compNode" op="equ" fact="0.16"/>
      <dgm:constr type="primFontSz" for="des" forName="parentText" op="equ" val="65"/>
      <dgm:constr type="primFontSz" for="des" forName="childRect" op="equ" val="65"/>
    </dgm:constrLst>
    <dgm:ruleLst/>
    <dgm:forEach name="nodesForEach" axis="ch" ptType="node">
      <dgm:layoutNode name="compNode">
        <dgm:alg type="composite">
          <dgm:param type="ar" val="0.943"/>
        </dgm:alg>
        <dgm:shape xmlns:r="http://schemas.openxmlformats.org/officeDocument/2006/relationships" r:blip="">
          <dgm:adjLst/>
        </dgm:shape>
        <dgm:presOf/>
        <dgm:choose name="Name3">
          <dgm:if name="Name4" axis="self" func="var" arg="dir" op="equ" val="norm">
            <dgm:constrLst>
              <dgm:constr type="w" val="1"/>
              <dgm:constr type="h" refType="w" fact="1.06"/>
              <dgm:constr type="h" for="ch" forName="childRect" refType="h" fact="0.65"/>
              <dgm:constr type="w" for="ch" forName="childRect" refType="w" fact="0.923"/>
              <dgm:constr type="l" for="ch" forName="childRect"/>
              <dgm:constr type="t" for="ch" forName="childRect"/>
              <dgm:constr type="w" for="ch" forName="parentText" refType="w" fact="0.65"/>
              <dgm:constr type="h" for="ch" forName="parentText" refType="h" refFor="ch" refForName="childRect" fact="0.43"/>
              <dgm:constr type="l" for="ch" forName="parentText"/>
              <dgm:constr type="t" for="ch" forName="parentText" refType="h" refFor="ch" refForName="childRect"/>
              <dgm:constr type="w" for="ch" forName="parentRect" refType="w" fact="0.923"/>
              <dgm:constr type="h" for="ch" forName="parentRect" refType="h" refFor="ch" refForName="parentText"/>
              <dgm:constr type="l" for="ch" forName="parentRect"/>
              <dgm:constr type="t" for="ch" forName="parentRect" refType="t" refFor="ch" refForName="parentText"/>
              <dgm:constr type="w" for="ch" forName="adorn" refType="w" refFor="ch" refForName="parentRect" fact="0.35"/>
              <dgm:constr type="h" for="ch" forName="adorn" refType="w" refFor="ch" refForName="parentRect" fact="0.35"/>
              <dgm:constr type="b" for="ch" forName="adorn" refType="h"/>
              <dgm:constr type="r" for="ch" forName="adorn" refType="w"/>
            </dgm:constrLst>
          </dgm:if>
          <dgm:else name="Name5">
            <dgm:constrLst>
              <dgm:constr type="w" val="1"/>
              <dgm:constr type="h" refType="w" fact="1.06"/>
              <dgm:constr type="h" for="ch" forName="childRect" refType="h" fact="0.65"/>
              <dgm:constr type="w" for="ch" forName="childRect" refType="w" fact="0.923"/>
              <dgm:constr type="r" for="ch" forName="childRect" refType="w"/>
              <dgm:constr type="t" for="ch" forName="childRect"/>
              <dgm:constr type="w" for="ch" forName="parentText" refType="w" fact="0.65"/>
              <dgm:constr type="h" for="ch" forName="parentText" refType="h" refFor="ch" refForName="childRect" fact="0.43"/>
              <dgm:constr type="r" for="ch" forName="parentText" refType="w"/>
              <dgm:constr type="t" for="ch" forName="parentText" refType="h" refFor="ch" refForName="childRect"/>
              <dgm:constr type="w" for="ch" forName="parentRect" refType="w" fact="0.923"/>
              <dgm:constr type="h" for="ch" forName="parentRect" refType="h" refFor="ch" refForName="parentText"/>
              <dgm:constr type="r" for="ch" forName="parentRect" refType="w"/>
              <dgm:constr type="t" for="ch" forName="parentRect" refType="t" refFor="ch" refForName="parentText"/>
              <dgm:constr type="w" for="ch" forName="adorn" refType="w" refFor="ch" refForName="parentRect" fact="0.35"/>
              <dgm:constr type="h" for="ch" forName="adorn" refType="w" refFor="ch" refForName="parentRect" fact="0.35"/>
              <dgm:constr type="b" for="ch" forName="adorn" refType="h"/>
              <dgm:constr type="l" for="ch" forName="adorn"/>
            </dgm:constrLst>
          </dgm:else>
        </dgm:choose>
        <dgm:ruleLst/>
        <dgm:layoutNode name="childRect" styleLbl="bgAcc1">
          <dgm:varLst>
            <dgm:bulletEnabled val="1"/>
          </dgm:varLst>
          <dgm:alg type="tx">
            <dgm:param type="stBulletLvl" val="1"/>
          </dgm:alg>
          <dgm:shape xmlns:r="http://schemas.openxmlformats.org/officeDocument/2006/relationships" type="round2SameRect" r:blip="">
            <dgm:adjLst>
              <dgm:adj idx="1" val="0.08"/>
            </dgm:adjLst>
          </dgm:shape>
          <dgm:presOf axis="des" ptType="node"/>
          <dgm:constrLst>
            <dgm:constr type="secFontSz" refType="primFontSz"/>
            <dgm:constr type="tMarg" refType="primFontSz" fact="0.3"/>
            <dgm:constr type="bMarg" refType="primFontSz" fact="0.1"/>
            <dgm:constr type="lMarg" refType="primFontSz" fact="0.1"/>
            <dgm:constr type="rMarg" refType="primFontSz" fact="0.1"/>
          </dgm:constrLst>
          <dgm:ruleLst>
            <dgm:rule type="primFontSz" val="5" fact="NaN" max="NaN"/>
          </dgm:ruleLst>
        </dgm:layoutNode>
        <dgm:layoutNode name="parentText">
          <dgm:varLst>
            <dgm:chMax val="0"/>
            <dgm:bulletEnabled val="1"/>
          </dgm:varLst>
          <dgm:choose name="Name6">
            <dgm:if name="Name7" func="var" arg="dir" op="equ" val="norm">
              <dgm:alg type="tx">
                <dgm:param type="parTxLTRAlign" val="l"/>
                <dgm:param type="parTxRTLAlign" val="l"/>
              </dgm:alg>
            </dgm:if>
            <dgm:else name="Name8">
              <dgm:alg type="tx">
                <dgm:param type="parTxLTRAlign" val="r"/>
                <dgm:param type="parTxRTLAlign" val="r"/>
              </dgm:alg>
            </dgm:else>
          </dgm:choose>
          <dgm:shape xmlns:r="http://schemas.openxmlformats.org/officeDocument/2006/relationships" type="rect" r:blip="" zOrderOff="1" hideGeom="1">
            <dgm:adjLst/>
          </dgm:shape>
          <dgm:presOf axis="self" ptType="node"/>
          <dgm:constrLst>
            <dgm:constr type="tMarg"/>
            <dgm:constr type="bMarg"/>
            <dgm:constr type="lMarg" refType="primFontSz" fact="0.3"/>
            <dgm:constr type="rMarg" refType="primFontSz" fact="0.1"/>
          </dgm:constrLst>
          <dgm:ruleLst>
            <dgm:rule type="primFontSz" val="5" fact="NaN" max="NaN"/>
          </dgm:ruleLst>
        </dgm:layoutNode>
        <dgm:layoutNode name="parentRect" styleLbl="alignNode1">
          <dgm:alg type="sp"/>
          <dgm:shape xmlns:r="http://schemas.openxmlformats.org/officeDocument/2006/relationships" type="rect" r:blip="">
            <dgm:adjLst/>
          </dgm:shape>
          <dgm:presOf axis="self" ptType="node"/>
          <dgm:constrLst/>
          <dgm:ruleLst/>
        </dgm:layoutNode>
        <dgm:layoutNode name="adorn" styleLbl="fgAccFollowNode1">
          <dgm:alg type="sp"/>
          <dgm:shape xmlns:r="http://schemas.openxmlformats.org/officeDocument/2006/relationships" type="ellipse" r:blip="" blipPhldr="1">
            <dgm:adjLst/>
          </dgm:shape>
          <dgm:presOf/>
          <dgm:constrLst/>
          <dgm:ruleLst/>
        </dgm:layoutNode>
      </dgm:layoutNode>
      <dgm:forEach name="sibTransForEach" axis="followSib" ptType="sibTrans" cnt="1">
        <dgm:layoutNode name="sibTrans">
          <dgm:alg type="sp"/>
          <dgm:shape xmlns:r="http://schemas.openxmlformats.org/officeDocument/2006/relationships" type="rect" r:blip="" hideGeom="1">
            <dgm:adjLst/>
          </dgm:shape>
          <dgm:presOf axis="self"/>
          <dgm:constrLst>
            <dgm:constr type="w" val="1"/>
            <dgm:constr type="h" refType="w"/>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D93915-FF85-44DB-BA79-25CBA03112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12</Pages>
  <Words>9024</Words>
  <Characters>51442</Characters>
  <Application>Microsoft Office Word</Application>
  <DocSecurity>0</DocSecurity>
  <Lines>428</Lines>
  <Paragraphs>120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60346</CharactersWithSpaces>
  <SharedDoc>false</SharedDoc>
  <HLinks>
    <vt:vector size="12" baseType="variant">
      <vt:variant>
        <vt:i4>6488166</vt:i4>
      </vt:variant>
      <vt:variant>
        <vt:i4>0</vt:i4>
      </vt:variant>
      <vt:variant>
        <vt:i4>0</vt:i4>
      </vt:variant>
      <vt:variant>
        <vt:i4>5</vt:i4>
      </vt:variant>
      <vt:variant>
        <vt:lpwstr>http://creativecommons.org/licenses/by/4.0/</vt:lpwstr>
      </vt:variant>
      <vt:variant>
        <vt:lpwstr/>
      </vt:variant>
      <vt:variant>
        <vt:i4>4653091</vt:i4>
      </vt:variant>
      <vt:variant>
        <vt:i4>0</vt:i4>
      </vt:variant>
      <vt:variant>
        <vt:i4>0</vt:i4>
      </vt:variant>
      <vt:variant>
        <vt:i4>5</vt:i4>
      </vt:variant>
      <vt:variant>
        <vt:lpwstr>mailto:solma@uhamka.ac.id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Achmad Muchlis</dc:creator>
  <cp:keywords/>
  <dc:description/>
  <cp:lastModifiedBy>Susilo Susilo</cp:lastModifiedBy>
  <cp:revision>3</cp:revision>
  <dcterms:created xsi:type="dcterms:W3CDTF">2025-03-27T12:24:00Z</dcterms:created>
  <dcterms:modified xsi:type="dcterms:W3CDTF">2025-03-27T12:35:00Z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46ed739ffd8f114d5e69d8a7e737b28e4304d7ead25693f8c30ea7e5d22a3d8d</vt:lpwstr>
  </property>
  <property fmtid="{D5CDD505-2E9C-101B-9397-08002B2CF9AE}" pid="3" name="ZOTERO_PREF_1">
    <vt:lpwstr>&lt;data data-version="3" zotero-version="6.0.36"&gt;&lt;session id="WyZvgQgM"/&gt;&lt;style id="http://www.zotero.org/styles/apa" locale="en-US" hasBibliography="1" bibliographyStyleHasBeenSet="1"/&gt;&lt;prefs&gt;&lt;pref name="fieldType" value="Field"/&gt;&lt;/prefs&gt;&lt;/data&gt;</vt:lpwstr>
  </property>
</Properties>
</file>